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E4A28" w14:textId="77777777" w:rsidR="00377A0F" w:rsidRPr="00A83BEC" w:rsidRDefault="00377A0F"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lang w:val="en-US"/>
        </w:rPr>
      </w:pPr>
    </w:p>
    <w:p w14:paraId="57AA0833"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24121A60"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58AA9D7"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13A29C90"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05CF2AA"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8D63FFE"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7E61E41D"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4D2CB155"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469BE704"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5FA55D3"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2E6371D"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683CBAC5" w14:textId="77777777" w:rsidR="00903C88" w:rsidRPr="00A83BEC" w:rsidRDefault="00903C88" w:rsidP="00A83BEC">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bookmarkStart w:id="0" w:name="_Toc329082664"/>
      <w:r w:rsidRPr="00A83BEC">
        <w:rPr>
          <w:rFonts w:ascii="Times New Roman" w:eastAsia="Times New Roman" w:hAnsi="Times New Roman"/>
          <w:b/>
          <w:sz w:val="28"/>
          <w:szCs w:val="28"/>
          <w:lang w:eastAsia="ar-SA"/>
        </w:rPr>
        <w:t xml:space="preserve">МАТЕРИАЛЫ </w:t>
      </w:r>
    </w:p>
    <w:p w14:paraId="7CD616A4" w14:textId="77777777" w:rsidR="00903C88" w:rsidRPr="00A83BEC" w:rsidRDefault="00903C88" w:rsidP="00A83BEC">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A83BEC">
        <w:rPr>
          <w:rFonts w:ascii="Times New Roman" w:eastAsia="Times New Roman" w:hAnsi="Times New Roman"/>
          <w:b/>
          <w:sz w:val="28"/>
          <w:szCs w:val="28"/>
          <w:lang w:eastAsia="ar-SA"/>
        </w:rPr>
        <w:t xml:space="preserve">ПО ОБОСНОВАНИЮ ПРОЕКТА </w:t>
      </w:r>
    </w:p>
    <w:p w14:paraId="3C2F942E" w14:textId="77777777" w:rsidR="00903C88" w:rsidRPr="00A83BEC" w:rsidRDefault="00903C88" w:rsidP="00A83BEC">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A83BEC">
        <w:rPr>
          <w:rFonts w:ascii="Times New Roman" w:eastAsia="Times New Roman" w:hAnsi="Times New Roman"/>
          <w:b/>
          <w:sz w:val="28"/>
          <w:szCs w:val="28"/>
          <w:lang w:eastAsia="ar-SA"/>
        </w:rPr>
        <w:t xml:space="preserve">ВНЕСЕНИЯ ИЗМЕНЕНИЙ В ГЕНЕРАЛЬНЫЙ ПЛАН </w:t>
      </w:r>
    </w:p>
    <w:p w14:paraId="08547345" w14:textId="77777777" w:rsidR="00903C88" w:rsidRPr="00A83BEC" w:rsidRDefault="00903C88" w:rsidP="00A83BEC">
      <w:pPr>
        <w:widowControl w:val="0"/>
        <w:shd w:val="clear" w:color="auto" w:fill="FFFFFF"/>
        <w:snapToGrid w:val="0"/>
        <w:spacing w:after="0" w:line="240" w:lineRule="auto"/>
        <w:ind w:right="293"/>
        <w:jc w:val="center"/>
        <w:rPr>
          <w:rFonts w:ascii="Times New Roman" w:eastAsia="Times New Roman" w:hAnsi="Times New Roman"/>
          <w:b/>
          <w:sz w:val="44"/>
          <w:szCs w:val="44"/>
          <w:lang w:eastAsia="ar-SA"/>
        </w:rPr>
      </w:pPr>
      <w:r w:rsidRPr="00A83BEC">
        <w:rPr>
          <w:rFonts w:ascii="Times New Roman" w:eastAsia="Times New Roman" w:hAnsi="Times New Roman"/>
          <w:b/>
          <w:sz w:val="44"/>
          <w:szCs w:val="44"/>
          <w:lang w:eastAsia="ar-SA"/>
        </w:rPr>
        <w:t>КУТЕЙНИКОВСКОГО СЕЛЬСКОГО ПОСЕЛЕНИЯ</w:t>
      </w:r>
    </w:p>
    <w:p w14:paraId="2AD6C747" w14:textId="77777777" w:rsidR="00903C88" w:rsidRPr="00A83BEC" w:rsidRDefault="00903C88" w:rsidP="00A83BEC">
      <w:pPr>
        <w:widowControl w:val="0"/>
        <w:shd w:val="clear" w:color="auto" w:fill="FFFFFF"/>
        <w:suppressAutoHyphens/>
        <w:overflowPunct w:val="0"/>
        <w:autoSpaceDE w:val="0"/>
        <w:spacing w:after="0" w:line="240" w:lineRule="auto"/>
        <w:ind w:left="284" w:right="-5"/>
        <w:jc w:val="center"/>
        <w:rPr>
          <w:rFonts w:ascii="Times New Roman" w:eastAsia="Times New Roman" w:hAnsi="Times New Roman"/>
          <w:b/>
          <w:sz w:val="28"/>
          <w:szCs w:val="28"/>
          <w:lang w:eastAsia="ar-SA"/>
        </w:rPr>
      </w:pPr>
      <w:r w:rsidRPr="00A83BEC">
        <w:rPr>
          <w:rFonts w:ascii="Times New Roman" w:eastAsia="Times New Roman" w:hAnsi="Times New Roman"/>
          <w:b/>
          <w:sz w:val="28"/>
          <w:szCs w:val="28"/>
          <w:lang w:eastAsia="ar-SA"/>
        </w:rPr>
        <w:t>РОДИОНОВО-НЕСВЕТАЙСКОГО РАЙОНА РОСТОВСКОЙ ОБЛАСТИ</w:t>
      </w:r>
    </w:p>
    <w:p w14:paraId="3282EA92"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b/>
          <w:sz w:val="24"/>
          <w:szCs w:val="24"/>
          <w:lang w:eastAsia="ar-SA"/>
        </w:rPr>
      </w:pPr>
    </w:p>
    <w:p w14:paraId="636DB16A" w14:textId="36483282"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A83BEC">
        <w:rPr>
          <w:rFonts w:ascii="Times New Roman" w:eastAsia="Times New Roman" w:hAnsi="Times New Roman"/>
          <w:sz w:val="24"/>
          <w:szCs w:val="24"/>
          <w:lang w:eastAsia="ar-SA"/>
        </w:rPr>
        <w:t>ПОЯСНИТЕЛЬНАЯ ЗАПИСКА</w:t>
      </w:r>
    </w:p>
    <w:p w14:paraId="0AC668F7" w14:textId="78B586FF" w:rsidR="00FB0BEF" w:rsidRPr="00A83BEC" w:rsidRDefault="00FB0BEF"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p>
    <w:p w14:paraId="6708D879" w14:textId="7BD85809" w:rsidR="00FB0BEF" w:rsidRPr="00A83BEC" w:rsidRDefault="00FB0BEF"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lang w:eastAsia="ar-SA"/>
        </w:rPr>
      </w:pPr>
      <w:r w:rsidRPr="00A83BEC">
        <w:rPr>
          <w:rFonts w:ascii="Times New Roman" w:eastAsia="Times New Roman" w:hAnsi="Times New Roman"/>
          <w:sz w:val="24"/>
          <w:szCs w:val="24"/>
          <w:lang w:eastAsia="ar-SA"/>
        </w:rPr>
        <w:t>МК № 27</w:t>
      </w:r>
    </w:p>
    <w:p w14:paraId="023C0933"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5439AD43"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43B8C4F9"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226968F0"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40EB88EB" w14:textId="77777777" w:rsidR="00C975F4" w:rsidRPr="00A83BEC" w:rsidRDefault="00C975F4" w:rsidP="00A83BEC">
      <w:pPr>
        <w:widowControl w:val="0"/>
        <w:shd w:val="clear" w:color="auto" w:fill="FFFFFF"/>
        <w:snapToGrid w:val="0"/>
        <w:spacing w:after="0" w:line="240" w:lineRule="auto"/>
        <w:ind w:right="293" w:firstLine="560"/>
        <w:jc w:val="center"/>
        <w:rPr>
          <w:rFonts w:ascii="Times New Roman" w:eastAsia="Times New Roman" w:hAnsi="Times New Roman"/>
          <w:sz w:val="24"/>
          <w:szCs w:val="24"/>
        </w:rPr>
      </w:pPr>
    </w:p>
    <w:p w14:paraId="26F06F06" w14:textId="77777777" w:rsidR="00C975F4" w:rsidRPr="00A83BEC" w:rsidRDefault="00C975F4" w:rsidP="00A83BEC">
      <w:pPr>
        <w:widowControl w:val="0"/>
        <w:shd w:val="clear" w:color="auto" w:fill="FFFFFF"/>
        <w:snapToGrid w:val="0"/>
        <w:spacing w:after="0" w:line="240" w:lineRule="auto"/>
        <w:ind w:right="75"/>
        <w:jc w:val="both"/>
        <w:rPr>
          <w:rFonts w:ascii="Times New Roman" w:eastAsia="Times New Roman" w:hAnsi="Times New Roman"/>
          <w:sz w:val="24"/>
          <w:szCs w:val="24"/>
        </w:rPr>
      </w:pPr>
    </w:p>
    <w:p w14:paraId="70DFEFE0"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5A025524"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26892E28"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77BC7378"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13A6B29D"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7D1EF9CA"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2861A289"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44A527D4"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0EF5C37D"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0559533A"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4EDA901E" w14:textId="5273FDE4" w:rsidR="00C975F4"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46E004E5" w14:textId="1B28A2B4" w:rsidR="00A83BEC" w:rsidRDefault="00A83BEC"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00F6A13F" w14:textId="109496CD" w:rsidR="00A83BEC" w:rsidRDefault="00A83BEC"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2F69F0B2" w14:textId="0E43A0D1" w:rsidR="00A83BEC" w:rsidRDefault="00A83BEC"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537D19F9" w14:textId="015A55D1" w:rsidR="00A83BEC" w:rsidRDefault="00A83BEC"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31D7A3A5" w14:textId="77777777" w:rsidR="00C975F4" w:rsidRPr="00A83BEC" w:rsidRDefault="00C975F4" w:rsidP="00A83BEC">
      <w:pPr>
        <w:widowControl w:val="0"/>
        <w:shd w:val="clear" w:color="auto" w:fill="FFFFFF"/>
        <w:snapToGrid w:val="0"/>
        <w:spacing w:after="0" w:line="240" w:lineRule="auto"/>
        <w:ind w:right="75" w:firstLine="560"/>
        <w:jc w:val="both"/>
        <w:rPr>
          <w:rFonts w:ascii="Times New Roman" w:eastAsia="Times New Roman" w:hAnsi="Times New Roman"/>
          <w:sz w:val="24"/>
          <w:szCs w:val="24"/>
        </w:rPr>
      </w:pPr>
    </w:p>
    <w:p w14:paraId="477A82E0" w14:textId="75CDFF88" w:rsidR="00C975F4" w:rsidRPr="00A83BEC" w:rsidRDefault="00C975F4" w:rsidP="00A83BEC">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szCs w:val="24"/>
          <w:lang w:eastAsia="ar-SA"/>
        </w:rPr>
      </w:pPr>
    </w:p>
    <w:p w14:paraId="2EE1BAD0" w14:textId="77777777" w:rsidR="00FB0BEF" w:rsidRPr="00A83BEC" w:rsidRDefault="00FB0BEF" w:rsidP="00A83BEC">
      <w:pPr>
        <w:widowControl w:val="0"/>
        <w:shd w:val="clear" w:color="auto" w:fill="FFFFFF"/>
        <w:suppressAutoHyphens/>
        <w:overflowPunct w:val="0"/>
        <w:autoSpaceDE w:val="0"/>
        <w:spacing w:after="0" w:line="240" w:lineRule="auto"/>
        <w:ind w:right="-6"/>
        <w:rPr>
          <w:rFonts w:ascii="Times New Roman" w:eastAsia="Times New Roman" w:hAnsi="Times New Roman"/>
          <w:sz w:val="24"/>
          <w:szCs w:val="24"/>
          <w:lang w:eastAsia="ar-SA"/>
        </w:rPr>
      </w:pPr>
    </w:p>
    <w:p w14:paraId="26E8F53B" w14:textId="77777777" w:rsidR="00903C88" w:rsidRPr="00A83BEC" w:rsidRDefault="00903C88" w:rsidP="00A83BEC">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szCs w:val="24"/>
          <w:lang w:eastAsia="ar-SA"/>
        </w:rPr>
      </w:pPr>
    </w:p>
    <w:p w14:paraId="41FB9AE0" w14:textId="77777777" w:rsidR="00C975F4" w:rsidRPr="00A83BEC" w:rsidRDefault="00C975F4" w:rsidP="00A83BEC">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szCs w:val="24"/>
          <w:lang w:eastAsia="ar-SA"/>
        </w:rPr>
      </w:pPr>
    </w:p>
    <w:p w14:paraId="6C71527F" w14:textId="77777777" w:rsidR="00C975F4" w:rsidRPr="00A83BEC" w:rsidRDefault="00C975F4" w:rsidP="00A83BEC">
      <w:pPr>
        <w:widowControl w:val="0"/>
        <w:shd w:val="clear" w:color="auto" w:fill="FFFFFF"/>
        <w:suppressAutoHyphens/>
        <w:overflowPunct w:val="0"/>
        <w:autoSpaceDE w:val="0"/>
        <w:spacing w:after="0" w:line="240" w:lineRule="auto"/>
        <w:ind w:right="-6"/>
        <w:jc w:val="center"/>
        <w:rPr>
          <w:rFonts w:ascii="Times New Roman" w:eastAsia="Times New Roman" w:hAnsi="Times New Roman"/>
          <w:sz w:val="24"/>
          <w:szCs w:val="24"/>
          <w:lang w:eastAsia="ar-SA"/>
        </w:rPr>
      </w:pPr>
      <w:proofErr w:type="spellStart"/>
      <w:r w:rsidRPr="00A83BEC">
        <w:rPr>
          <w:rFonts w:ascii="Times New Roman" w:eastAsia="Times New Roman" w:hAnsi="Times New Roman"/>
          <w:sz w:val="24"/>
          <w:szCs w:val="24"/>
          <w:lang w:eastAsia="ar-SA"/>
        </w:rPr>
        <w:t>Ростов</w:t>
      </w:r>
      <w:proofErr w:type="spellEnd"/>
      <w:r w:rsidRPr="00A83BEC">
        <w:rPr>
          <w:rFonts w:ascii="Times New Roman" w:eastAsia="Times New Roman" w:hAnsi="Times New Roman"/>
          <w:sz w:val="24"/>
          <w:szCs w:val="24"/>
          <w:lang w:eastAsia="ar-SA"/>
        </w:rPr>
        <w:t>-на-Дону</w:t>
      </w:r>
    </w:p>
    <w:p w14:paraId="55BDAC75" w14:textId="5276CB25" w:rsidR="00C975F4" w:rsidRPr="00A83BEC" w:rsidRDefault="00C975F4" w:rsidP="00A83BEC">
      <w:pPr>
        <w:widowControl w:val="0"/>
        <w:shd w:val="clear" w:color="auto" w:fill="FFFFFF"/>
        <w:suppressAutoHyphens/>
        <w:overflowPunct w:val="0"/>
        <w:autoSpaceDE w:val="0"/>
        <w:spacing w:after="0" w:line="240" w:lineRule="auto"/>
        <w:ind w:right="-6"/>
        <w:jc w:val="center"/>
        <w:rPr>
          <w:rFonts w:ascii="Times New Roman" w:hAnsi="Times New Roman"/>
          <w:sz w:val="24"/>
          <w:szCs w:val="24"/>
          <w:highlight w:val="yellow"/>
        </w:rPr>
      </w:pPr>
      <w:r w:rsidRPr="00A83BEC">
        <w:rPr>
          <w:rFonts w:ascii="Times New Roman" w:eastAsia="Times New Roman" w:hAnsi="Times New Roman"/>
          <w:sz w:val="24"/>
          <w:szCs w:val="24"/>
          <w:lang w:eastAsia="ar-SA"/>
        </w:rPr>
        <w:t>2020 г.</w:t>
      </w:r>
      <w:r w:rsidRPr="00A83BEC">
        <w:rPr>
          <w:rFonts w:ascii="Times New Roman" w:hAnsi="Times New Roman"/>
          <w:sz w:val="24"/>
          <w:szCs w:val="24"/>
          <w:highlight w:val="yellow"/>
        </w:rPr>
        <w:br w:type="page"/>
      </w:r>
    </w:p>
    <w:p w14:paraId="6888E9D8" w14:textId="77777777" w:rsidR="00C975F4" w:rsidRPr="00A83BEC" w:rsidRDefault="00C975F4" w:rsidP="00A83BEC">
      <w:pPr>
        <w:widowControl w:val="0"/>
        <w:shd w:val="clear" w:color="auto" w:fill="FFFFFF"/>
        <w:snapToGrid w:val="0"/>
        <w:spacing w:line="360" w:lineRule="auto"/>
        <w:ind w:right="293"/>
        <w:jc w:val="center"/>
        <w:rPr>
          <w:rFonts w:ascii="Times New Roman" w:eastAsia="Times New Roman" w:hAnsi="Times New Roman"/>
          <w:b/>
          <w:bCs/>
          <w:i/>
          <w:sz w:val="24"/>
          <w:szCs w:val="24"/>
        </w:rPr>
      </w:pPr>
      <w:r w:rsidRPr="00A83BEC">
        <w:rPr>
          <w:rFonts w:ascii="Times New Roman" w:eastAsia="Times New Roman" w:hAnsi="Times New Roman"/>
          <w:b/>
          <w:bCs/>
          <w:iCs/>
          <w:sz w:val="24"/>
          <w:szCs w:val="24"/>
        </w:rPr>
        <w:lastRenderedPageBreak/>
        <w:t>СОСТАВ</w:t>
      </w:r>
      <w:r w:rsidRPr="00A83BEC">
        <w:rPr>
          <w:rFonts w:ascii="Times New Roman" w:eastAsia="Times New Roman" w:hAnsi="Times New Roman"/>
          <w:b/>
          <w:bCs/>
          <w:i/>
          <w:sz w:val="24"/>
          <w:szCs w:val="24"/>
        </w:rPr>
        <w:t xml:space="preserve"> </w:t>
      </w:r>
      <w:r w:rsidRPr="00A83BEC">
        <w:rPr>
          <w:rFonts w:ascii="Times New Roman" w:eastAsia="Times New Roman" w:hAnsi="Times New Roman"/>
          <w:b/>
          <w:bCs/>
          <w:iCs/>
          <w:sz w:val="24"/>
          <w:szCs w:val="24"/>
        </w:rPr>
        <w:t>МАТЕРИАЛОВ</w:t>
      </w:r>
      <w:r w:rsidRPr="00A83BEC">
        <w:rPr>
          <w:rFonts w:ascii="Times New Roman" w:eastAsia="Times New Roman" w:hAnsi="Times New Roman"/>
          <w:b/>
          <w:bCs/>
          <w:i/>
          <w:sz w:val="24"/>
          <w:szCs w:val="24"/>
        </w:rPr>
        <w:t xml:space="preserve"> </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5386"/>
        <w:gridCol w:w="709"/>
        <w:gridCol w:w="1276"/>
        <w:gridCol w:w="1417"/>
      </w:tblGrid>
      <w:tr w:rsidR="00C975F4" w:rsidRPr="00A83BEC" w14:paraId="71057767" w14:textId="77777777" w:rsidTr="00363A13">
        <w:trPr>
          <w:trHeight w:val="21"/>
        </w:trPr>
        <w:tc>
          <w:tcPr>
            <w:tcW w:w="568" w:type="dxa"/>
            <w:vAlign w:val="center"/>
          </w:tcPr>
          <w:p w14:paraId="677FF103" w14:textId="77777777" w:rsidR="00C975F4" w:rsidRPr="00A83BEC" w:rsidRDefault="00C975F4" w:rsidP="001056F0">
            <w:pPr>
              <w:spacing w:after="0"/>
              <w:ind w:left="-108" w:right="-108"/>
              <w:jc w:val="center"/>
              <w:rPr>
                <w:rFonts w:ascii="Times New Roman" w:eastAsia="Times New Roman" w:hAnsi="Times New Roman"/>
              </w:rPr>
            </w:pPr>
            <w:r w:rsidRPr="00A83BEC">
              <w:rPr>
                <w:rFonts w:ascii="Times New Roman" w:eastAsia="Times New Roman" w:hAnsi="Times New Roman"/>
              </w:rPr>
              <w:t>№ п/п</w:t>
            </w:r>
          </w:p>
        </w:tc>
        <w:tc>
          <w:tcPr>
            <w:tcW w:w="5386" w:type="dxa"/>
            <w:vAlign w:val="center"/>
          </w:tcPr>
          <w:p w14:paraId="324DEF5C"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Наименование</w:t>
            </w:r>
          </w:p>
        </w:tc>
        <w:tc>
          <w:tcPr>
            <w:tcW w:w="709" w:type="dxa"/>
            <w:vAlign w:val="center"/>
          </w:tcPr>
          <w:p w14:paraId="72E46C25" w14:textId="77777777" w:rsidR="00C975F4" w:rsidRPr="00A83BEC" w:rsidRDefault="00C975F4" w:rsidP="001056F0">
            <w:pPr>
              <w:spacing w:after="0"/>
              <w:ind w:hanging="108"/>
              <w:jc w:val="center"/>
              <w:rPr>
                <w:rFonts w:ascii="Times New Roman" w:eastAsia="Times New Roman" w:hAnsi="Times New Roman"/>
              </w:rPr>
            </w:pPr>
            <w:r w:rsidRPr="00A83BEC">
              <w:rPr>
                <w:rFonts w:ascii="Times New Roman" w:eastAsia="Times New Roman" w:hAnsi="Times New Roman"/>
              </w:rPr>
              <w:t>гриф</w:t>
            </w:r>
          </w:p>
        </w:tc>
        <w:tc>
          <w:tcPr>
            <w:tcW w:w="1276" w:type="dxa"/>
            <w:vAlign w:val="center"/>
          </w:tcPr>
          <w:p w14:paraId="4015AB79"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rPr>
              <w:t>Масштаб</w:t>
            </w:r>
          </w:p>
        </w:tc>
        <w:tc>
          <w:tcPr>
            <w:tcW w:w="1417" w:type="dxa"/>
            <w:vAlign w:val="center"/>
          </w:tcPr>
          <w:p w14:paraId="1A600751"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Примечание</w:t>
            </w:r>
          </w:p>
        </w:tc>
      </w:tr>
      <w:tr w:rsidR="00C975F4" w:rsidRPr="00A83BEC" w14:paraId="77BA6740" w14:textId="77777777" w:rsidTr="00FB0BEF">
        <w:trPr>
          <w:trHeight w:val="272"/>
        </w:trPr>
        <w:tc>
          <w:tcPr>
            <w:tcW w:w="568" w:type="dxa"/>
            <w:vAlign w:val="center"/>
          </w:tcPr>
          <w:p w14:paraId="79C2A778" w14:textId="77777777" w:rsidR="00C975F4" w:rsidRPr="00A83BEC" w:rsidRDefault="00C975F4" w:rsidP="001056F0">
            <w:pPr>
              <w:spacing w:after="0"/>
              <w:ind w:left="-108" w:right="-108"/>
              <w:jc w:val="center"/>
              <w:rPr>
                <w:rFonts w:ascii="Times New Roman" w:eastAsia="Times New Roman" w:hAnsi="Times New Roman"/>
              </w:rPr>
            </w:pPr>
          </w:p>
        </w:tc>
        <w:tc>
          <w:tcPr>
            <w:tcW w:w="8788" w:type="dxa"/>
            <w:gridSpan w:val="4"/>
            <w:vAlign w:val="center"/>
          </w:tcPr>
          <w:p w14:paraId="3B9FACF1"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b/>
              </w:rPr>
              <w:t>Проект изменений генерального плана в текстовой форме:</w:t>
            </w:r>
          </w:p>
        </w:tc>
      </w:tr>
      <w:tr w:rsidR="00C975F4" w:rsidRPr="00A83BEC" w14:paraId="1A9BF3FE" w14:textId="77777777" w:rsidTr="00363A13">
        <w:trPr>
          <w:trHeight w:val="21"/>
        </w:trPr>
        <w:tc>
          <w:tcPr>
            <w:tcW w:w="568" w:type="dxa"/>
            <w:vAlign w:val="center"/>
          </w:tcPr>
          <w:p w14:paraId="4517E9F3" w14:textId="77777777" w:rsidR="00C975F4" w:rsidRPr="00A83BEC" w:rsidRDefault="00C975F4" w:rsidP="001056F0">
            <w:pPr>
              <w:spacing w:after="0"/>
              <w:ind w:left="-108" w:right="-108"/>
              <w:jc w:val="center"/>
              <w:rPr>
                <w:rFonts w:ascii="Times New Roman" w:eastAsia="Times New Roman" w:hAnsi="Times New Roman"/>
              </w:rPr>
            </w:pPr>
          </w:p>
        </w:tc>
        <w:tc>
          <w:tcPr>
            <w:tcW w:w="5386" w:type="dxa"/>
            <w:vAlign w:val="center"/>
          </w:tcPr>
          <w:p w14:paraId="4176F81A" w14:textId="77777777"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Положение о территориальном планировании</w:t>
            </w:r>
          </w:p>
        </w:tc>
        <w:tc>
          <w:tcPr>
            <w:tcW w:w="709" w:type="dxa"/>
            <w:vAlign w:val="center"/>
          </w:tcPr>
          <w:p w14:paraId="0C18DBB5"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30B17590"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rPr>
              <w:t>-</w:t>
            </w:r>
          </w:p>
        </w:tc>
        <w:tc>
          <w:tcPr>
            <w:tcW w:w="1417" w:type="dxa"/>
            <w:vAlign w:val="center"/>
          </w:tcPr>
          <w:p w14:paraId="22F7E1BE"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Сшив формата А 4</w:t>
            </w:r>
          </w:p>
        </w:tc>
      </w:tr>
      <w:tr w:rsidR="00C975F4" w:rsidRPr="00A83BEC" w14:paraId="6BE0A78F" w14:textId="77777777" w:rsidTr="00FB0BEF">
        <w:trPr>
          <w:trHeight w:val="271"/>
        </w:trPr>
        <w:tc>
          <w:tcPr>
            <w:tcW w:w="568" w:type="dxa"/>
            <w:vAlign w:val="center"/>
          </w:tcPr>
          <w:p w14:paraId="6BEC1310" w14:textId="77777777" w:rsidR="00C975F4" w:rsidRPr="00A83BEC" w:rsidRDefault="00C975F4" w:rsidP="001056F0">
            <w:pPr>
              <w:spacing w:after="0"/>
              <w:ind w:left="-108" w:right="-108"/>
              <w:jc w:val="center"/>
              <w:rPr>
                <w:rFonts w:ascii="Times New Roman" w:eastAsia="Times New Roman" w:hAnsi="Times New Roman"/>
              </w:rPr>
            </w:pPr>
          </w:p>
        </w:tc>
        <w:tc>
          <w:tcPr>
            <w:tcW w:w="8788" w:type="dxa"/>
            <w:gridSpan w:val="4"/>
            <w:vAlign w:val="center"/>
          </w:tcPr>
          <w:p w14:paraId="5AA44B11"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b/>
              </w:rPr>
              <w:t>Проект изменений генерального плана в графической форме:</w:t>
            </w:r>
          </w:p>
        </w:tc>
      </w:tr>
      <w:tr w:rsidR="00C975F4" w:rsidRPr="00A83BEC" w14:paraId="7EABEAE2" w14:textId="77777777" w:rsidTr="00363A13">
        <w:trPr>
          <w:trHeight w:val="21"/>
        </w:trPr>
        <w:tc>
          <w:tcPr>
            <w:tcW w:w="568" w:type="dxa"/>
            <w:vAlign w:val="center"/>
          </w:tcPr>
          <w:p w14:paraId="248917BB"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1</w:t>
            </w:r>
          </w:p>
        </w:tc>
        <w:tc>
          <w:tcPr>
            <w:tcW w:w="5386" w:type="dxa"/>
            <w:vAlign w:val="center"/>
          </w:tcPr>
          <w:p w14:paraId="3A60214C" w14:textId="345DAAF3"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планируемого размещения объектов </w:t>
            </w:r>
            <w:proofErr w:type="spellStart"/>
            <w:r w:rsidR="005A5856" w:rsidRPr="00A83BEC">
              <w:rPr>
                <w:rFonts w:ascii="Times New Roman" w:eastAsia="Times New Roman" w:hAnsi="Times New Roman"/>
              </w:rPr>
              <w:t>Кутейниковского</w:t>
            </w:r>
            <w:proofErr w:type="spellEnd"/>
            <w:r w:rsidRPr="00A83BEC">
              <w:rPr>
                <w:rFonts w:ascii="Times New Roman" w:eastAsia="Times New Roman" w:hAnsi="Times New Roman"/>
              </w:rPr>
              <w:t xml:space="preserve"> сельского поселения</w:t>
            </w:r>
          </w:p>
        </w:tc>
        <w:tc>
          <w:tcPr>
            <w:tcW w:w="709" w:type="dxa"/>
            <w:vAlign w:val="center"/>
          </w:tcPr>
          <w:p w14:paraId="14EA3B93"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78FC3D82"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1:25 000</w:t>
            </w:r>
          </w:p>
        </w:tc>
        <w:tc>
          <w:tcPr>
            <w:tcW w:w="1417" w:type="dxa"/>
            <w:vAlign w:val="center"/>
          </w:tcPr>
          <w:p w14:paraId="7FD08C86" w14:textId="620A30F9"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886FCC" w:rsidRPr="00A83BEC" w14:paraId="544A3C3C" w14:textId="77777777" w:rsidTr="00363A13">
        <w:trPr>
          <w:trHeight w:val="21"/>
        </w:trPr>
        <w:tc>
          <w:tcPr>
            <w:tcW w:w="568" w:type="dxa"/>
            <w:vAlign w:val="center"/>
          </w:tcPr>
          <w:p w14:paraId="245EEA32" w14:textId="77777777"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2</w:t>
            </w:r>
          </w:p>
        </w:tc>
        <w:tc>
          <w:tcPr>
            <w:tcW w:w="5386" w:type="dxa"/>
            <w:vAlign w:val="center"/>
          </w:tcPr>
          <w:p w14:paraId="684B5102" w14:textId="127C45B7" w:rsidR="00886FCC" w:rsidRPr="00A83BEC" w:rsidRDefault="00886FCC" w:rsidP="001056F0">
            <w:pPr>
              <w:spacing w:after="0"/>
              <w:rPr>
                <w:rFonts w:ascii="Times New Roman" w:eastAsia="Times New Roman" w:hAnsi="Times New Roman"/>
              </w:rPr>
            </w:pPr>
            <w:r w:rsidRPr="00A83BEC">
              <w:rPr>
                <w:rFonts w:ascii="Times New Roman" w:eastAsia="Times New Roman" w:hAnsi="Times New Roman"/>
              </w:rPr>
              <w:t>Карта планируемого размещения объектов населенного пункта х. Каменный Брод</w:t>
            </w:r>
          </w:p>
        </w:tc>
        <w:tc>
          <w:tcPr>
            <w:tcW w:w="709" w:type="dxa"/>
            <w:vAlign w:val="center"/>
          </w:tcPr>
          <w:p w14:paraId="2C6FB98E" w14:textId="77777777"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552E51C7" w14:textId="77777777" w:rsidR="00886FCC" w:rsidRPr="00A83BEC" w:rsidRDefault="00886FCC" w:rsidP="001056F0">
            <w:pPr>
              <w:spacing w:after="0"/>
              <w:ind w:right="-108"/>
              <w:rPr>
                <w:rFonts w:ascii="Times New Roman" w:eastAsia="Times New Roman" w:hAnsi="Times New Roman"/>
              </w:rPr>
            </w:pPr>
            <w:r w:rsidRPr="00A83BEC">
              <w:rPr>
                <w:rFonts w:ascii="Times New Roman" w:eastAsia="Times New Roman" w:hAnsi="Times New Roman"/>
              </w:rPr>
              <w:t>М 1:5 000</w:t>
            </w:r>
          </w:p>
        </w:tc>
        <w:tc>
          <w:tcPr>
            <w:tcW w:w="1417" w:type="dxa"/>
            <w:vAlign w:val="center"/>
          </w:tcPr>
          <w:p w14:paraId="6D042D49" w14:textId="3F39590E"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886FCC" w:rsidRPr="00A83BEC" w14:paraId="4F033178" w14:textId="77777777" w:rsidTr="00363A13">
        <w:trPr>
          <w:trHeight w:val="21"/>
        </w:trPr>
        <w:tc>
          <w:tcPr>
            <w:tcW w:w="568" w:type="dxa"/>
            <w:vAlign w:val="center"/>
          </w:tcPr>
          <w:p w14:paraId="61D4744F" w14:textId="680BD965"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3</w:t>
            </w:r>
          </w:p>
        </w:tc>
        <w:tc>
          <w:tcPr>
            <w:tcW w:w="5386" w:type="dxa"/>
            <w:vAlign w:val="center"/>
          </w:tcPr>
          <w:p w14:paraId="2E7EE2C7" w14:textId="2EE14AA3" w:rsidR="00886FCC" w:rsidRPr="00A83BEC" w:rsidRDefault="00886FCC" w:rsidP="001056F0">
            <w:pPr>
              <w:spacing w:after="0"/>
              <w:rPr>
                <w:rFonts w:ascii="Times New Roman" w:eastAsia="Times New Roman" w:hAnsi="Times New Roman"/>
              </w:rPr>
            </w:pPr>
            <w:r w:rsidRPr="00A83BEC">
              <w:rPr>
                <w:rFonts w:ascii="Times New Roman" w:eastAsia="Times New Roman" w:hAnsi="Times New Roman"/>
              </w:rPr>
              <w:t>Карта планируемого размещения объектов населенного пункта сл. Кутейниково</w:t>
            </w:r>
          </w:p>
        </w:tc>
        <w:tc>
          <w:tcPr>
            <w:tcW w:w="709" w:type="dxa"/>
            <w:vAlign w:val="center"/>
          </w:tcPr>
          <w:p w14:paraId="54CEAB3B" w14:textId="6D06B9EA"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178BE674" w14:textId="36174589" w:rsidR="00886FCC" w:rsidRPr="00A83BEC" w:rsidRDefault="00886FCC" w:rsidP="001056F0">
            <w:pPr>
              <w:spacing w:after="0"/>
              <w:ind w:right="-108"/>
              <w:rPr>
                <w:rFonts w:ascii="Times New Roman" w:eastAsia="Times New Roman" w:hAnsi="Times New Roman"/>
              </w:rPr>
            </w:pPr>
            <w:r w:rsidRPr="00A83BEC">
              <w:rPr>
                <w:rFonts w:ascii="Times New Roman" w:eastAsia="Times New Roman" w:hAnsi="Times New Roman"/>
              </w:rPr>
              <w:t>М 1:5 000</w:t>
            </w:r>
          </w:p>
        </w:tc>
        <w:tc>
          <w:tcPr>
            <w:tcW w:w="1417" w:type="dxa"/>
            <w:vAlign w:val="center"/>
          </w:tcPr>
          <w:p w14:paraId="6D14B8D2" w14:textId="0A431564"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886FCC" w:rsidRPr="00A83BEC" w14:paraId="5E85A8C9" w14:textId="77777777" w:rsidTr="00363A13">
        <w:trPr>
          <w:trHeight w:val="21"/>
        </w:trPr>
        <w:tc>
          <w:tcPr>
            <w:tcW w:w="568" w:type="dxa"/>
            <w:vAlign w:val="center"/>
          </w:tcPr>
          <w:p w14:paraId="654670FA" w14:textId="7D464C18"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4</w:t>
            </w:r>
          </w:p>
        </w:tc>
        <w:tc>
          <w:tcPr>
            <w:tcW w:w="5386" w:type="dxa"/>
            <w:vAlign w:val="center"/>
          </w:tcPr>
          <w:p w14:paraId="5A6924A0" w14:textId="57332092" w:rsidR="00886FCC" w:rsidRPr="00A83BEC" w:rsidRDefault="00886FCC" w:rsidP="001056F0">
            <w:pPr>
              <w:spacing w:after="0"/>
              <w:rPr>
                <w:rFonts w:ascii="Times New Roman" w:eastAsia="Times New Roman" w:hAnsi="Times New Roman"/>
              </w:rPr>
            </w:pPr>
            <w:r w:rsidRPr="00A83BEC">
              <w:rPr>
                <w:rFonts w:ascii="Times New Roman" w:eastAsia="Times New Roman" w:hAnsi="Times New Roman"/>
              </w:rPr>
              <w:t xml:space="preserve">Карта планируемого размещения объектов населенного пункта х. </w:t>
            </w:r>
            <w:proofErr w:type="spellStart"/>
            <w:r w:rsidRPr="00A83BEC">
              <w:rPr>
                <w:rFonts w:ascii="Times New Roman" w:eastAsia="Times New Roman" w:hAnsi="Times New Roman"/>
              </w:rPr>
              <w:t>Гребцово</w:t>
            </w:r>
            <w:proofErr w:type="spellEnd"/>
          </w:p>
        </w:tc>
        <w:tc>
          <w:tcPr>
            <w:tcW w:w="709" w:type="dxa"/>
            <w:vAlign w:val="center"/>
          </w:tcPr>
          <w:p w14:paraId="0EAEE6FE" w14:textId="38DBCC9D"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66E06215" w14:textId="634568DE" w:rsidR="00886FCC" w:rsidRPr="00A83BEC" w:rsidRDefault="00886FCC" w:rsidP="001056F0">
            <w:pPr>
              <w:spacing w:after="0"/>
              <w:ind w:right="-108"/>
              <w:rPr>
                <w:rFonts w:ascii="Times New Roman" w:eastAsia="Times New Roman" w:hAnsi="Times New Roman"/>
              </w:rPr>
            </w:pPr>
            <w:r w:rsidRPr="00A83BEC">
              <w:rPr>
                <w:rFonts w:ascii="Times New Roman" w:eastAsia="Times New Roman" w:hAnsi="Times New Roman"/>
              </w:rPr>
              <w:t>М 1:5 000</w:t>
            </w:r>
          </w:p>
        </w:tc>
        <w:tc>
          <w:tcPr>
            <w:tcW w:w="1417" w:type="dxa"/>
            <w:vAlign w:val="center"/>
          </w:tcPr>
          <w:p w14:paraId="491FA83B" w14:textId="53745D12"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886FCC" w:rsidRPr="00A83BEC" w14:paraId="2EC54E2B" w14:textId="77777777" w:rsidTr="00363A13">
        <w:trPr>
          <w:trHeight w:val="21"/>
        </w:trPr>
        <w:tc>
          <w:tcPr>
            <w:tcW w:w="568" w:type="dxa"/>
            <w:vAlign w:val="center"/>
          </w:tcPr>
          <w:p w14:paraId="7545F022" w14:textId="009FE8CC"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5</w:t>
            </w:r>
          </w:p>
        </w:tc>
        <w:tc>
          <w:tcPr>
            <w:tcW w:w="5386" w:type="dxa"/>
            <w:vAlign w:val="center"/>
          </w:tcPr>
          <w:p w14:paraId="171A4868" w14:textId="33E73E84" w:rsidR="00886FCC" w:rsidRPr="00A83BEC" w:rsidRDefault="00886FCC" w:rsidP="001056F0">
            <w:pPr>
              <w:spacing w:after="0"/>
              <w:rPr>
                <w:rFonts w:ascii="Times New Roman" w:eastAsia="Times New Roman" w:hAnsi="Times New Roman"/>
              </w:rPr>
            </w:pPr>
            <w:r w:rsidRPr="00A83BEC">
              <w:rPr>
                <w:rFonts w:ascii="Times New Roman" w:eastAsia="Times New Roman" w:hAnsi="Times New Roman"/>
              </w:rPr>
              <w:t xml:space="preserve">Карта планируемого размещения объектов населенного пункта х. </w:t>
            </w:r>
            <w:proofErr w:type="spellStart"/>
            <w:r w:rsidRPr="00A83BEC">
              <w:rPr>
                <w:rFonts w:ascii="Times New Roman" w:eastAsia="Times New Roman" w:hAnsi="Times New Roman"/>
              </w:rPr>
              <w:t>Кирбитово</w:t>
            </w:r>
            <w:proofErr w:type="spellEnd"/>
          </w:p>
        </w:tc>
        <w:tc>
          <w:tcPr>
            <w:tcW w:w="709" w:type="dxa"/>
            <w:vAlign w:val="center"/>
          </w:tcPr>
          <w:p w14:paraId="66588197" w14:textId="0C2005FD"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6C706674" w14:textId="439281CB" w:rsidR="00886FCC" w:rsidRPr="00A83BEC" w:rsidRDefault="00886FCC" w:rsidP="001056F0">
            <w:pPr>
              <w:spacing w:after="0"/>
              <w:ind w:right="-108"/>
              <w:rPr>
                <w:rFonts w:ascii="Times New Roman" w:eastAsia="Times New Roman" w:hAnsi="Times New Roman"/>
              </w:rPr>
            </w:pPr>
            <w:r w:rsidRPr="00A83BEC">
              <w:rPr>
                <w:rFonts w:ascii="Times New Roman" w:eastAsia="Times New Roman" w:hAnsi="Times New Roman"/>
              </w:rPr>
              <w:t>М 1:5 000</w:t>
            </w:r>
          </w:p>
        </w:tc>
        <w:tc>
          <w:tcPr>
            <w:tcW w:w="1417" w:type="dxa"/>
            <w:vAlign w:val="center"/>
          </w:tcPr>
          <w:p w14:paraId="2F175FDC" w14:textId="13BF972F"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886FCC" w:rsidRPr="00A83BEC" w14:paraId="4650F790" w14:textId="77777777" w:rsidTr="00363A13">
        <w:trPr>
          <w:trHeight w:val="21"/>
        </w:trPr>
        <w:tc>
          <w:tcPr>
            <w:tcW w:w="568" w:type="dxa"/>
            <w:vAlign w:val="center"/>
          </w:tcPr>
          <w:p w14:paraId="583F163B" w14:textId="054FEDB2"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6</w:t>
            </w:r>
          </w:p>
        </w:tc>
        <w:tc>
          <w:tcPr>
            <w:tcW w:w="5386" w:type="dxa"/>
            <w:vAlign w:val="center"/>
          </w:tcPr>
          <w:p w14:paraId="0744BDAA" w14:textId="06C34522" w:rsidR="00886FCC" w:rsidRPr="00A83BEC" w:rsidRDefault="00886FCC" w:rsidP="001056F0">
            <w:pPr>
              <w:spacing w:after="0"/>
              <w:rPr>
                <w:rFonts w:ascii="Times New Roman" w:eastAsia="Times New Roman" w:hAnsi="Times New Roman"/>
              </w:rPr>
            </w:pPr>
            <w:r w:rsidRPr="00A83BEC">
              <w:rPr>
                <w:rFonts w:ascii="Times New Roman" w:eastAsia="Times New Roman" w:hAnsi="Times New Roman"/>
              </w:rPr>
              <w:t>Карта планируемого размещения объектов населенного пункта х. Октябрьский</w:t>
            </w:r>
          </w:p>
        </w:tc>
        <w:tc>
          <w:tcPr>
            <w:tcW w:w="709" w:type="dxa"/>
            <w:vAlign w:val="center"/>
          </w:tcPr>
          <w:p w14:paraId="732CC945" w14:textId="0414E00E"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183243D8" w14:textId="2FE42718" w:rsidR="00886FCC" w:rsidRPr="00A83BEC" w:rsidRDefault="00886FCC" w:rsidP="001056F0">
            <w:pPr>
              <w:spacing w:after="0"/>
              <w:ind w:right="-108"/>
              <w:rPr>
                <w:rFonts w:ascii="Times New Roman" w:eastAsia="Times New Roman" w:hAnsi="Times New Roman"/>
              </w:rPr>
            </w:pPr>
            <w:r w:rsidRPr="00A83BEC">
              <w:rPr>
                <w:rFonts w:ascii="Times New Roman" w:eastAsia="Times New Roman" w:hAnsi="Times New Roman"/>
              </w:rPr>
              <w:t>М 1:5 000</w:t>
            </w:r>
          </w:p>
        </w:tc>
        <w:tc>
          <w:tcPr>
            <w:tcW w:w="1417" w:type="dxa"/>
            <w:vAlign w:val="center"/>
          </w:tcPr>
          <w:p w14:paraId="5B617EF9" w14:textId="7F2DA814" w:rsidR="00886FCC"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282D1C4F" w14:textId="77777777" w:rsidTr="00363A13">
        <w:trPr>
          <w:trHeight w:val="21"/>
        </w:trPr>
        <w:tc>
          <w:tcPr>
            <w:tcW w:w="568" w:type="dxa"/>
            <w:vAlign w:val="center"/>
          </w:tcPr>
          <w:p w14:paraId="3EF5A73C" w14:textId="1D013F6F" w:rsidR="00C975F4" w:rsidRPr="00A83BEC" w:rsidRDefault="005A5856" w:rsidP="001056F0">
            <w:pPr>
              <w:spacing w:after="0"/>
              <w:jc w:val="center"/>
              <w:rPr>
                <w:rFonts w:ascii="Times New Roman" w:eastAsia="Times New Roman" w:hAnsi="Times New Roman"/>
                <w:highlight w:val="yellow"/>
              </w:rPr>
            </w:pPr>
            <w:r w:rsidRPr="00A83BEC">
              <w:rPr>
                <w:rFonts w:ascii="Times New Roman" w:eastAsia="Times New Roman" w:hAnsi="Times New Roman"/>
              </w:rPr>
              <w:t>7</w:t>
            </w:r>
          </w:p>
        </w:tc>
        <w:tc>
          <w:tcPr>
            <w:tcW w:w="5386" w:type="dxa"/>
            <w:vAlign w:val="center"/>
          </w:tcPr>
          <w:p w14:paraId="711D6FAD" w14:textId="07BA4496"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границ населенных пунктов </w:t>
            </w:r>
            <w:proofErr w:type="spellStart"/>
            <w:r w:rsidR="005A5856" w:rsidRPr="00A83BEC">
              <w:rPr>
                <w:rFonts w:ascii="Times New Roman" w:eastAsia="Times New Roman" w:hAnsi="Times New Roman"/>
              </w:rPr>
              <w:t>Кутейниковского</w:t>
            </w:r>
            <w:proofErr w:type="spellEnd"/>
            <w:r w:rsidR="005A5856" w:rsidRPr="00A83BEC">
              <w:rPr>
                <w:rFonts w:ascii="Times New Roman" w:eastAsia="Times New Roman" w:hAnsi="Times New Roman"/>
              </w:rPr>
              <w:t xml:space="preserve"> </w:t>
            </w:r>
            <w:r w:rsidRPr="00A83BEC">
              <w:rPr>
                <w:rFonts w:ascii="Times New Roman" w:eastAsia="Times New Roman" w:hAnsi="Times New Roman"/>
              </w:rPr>
              <w:t>сельского поселения</w:t>
            </w:r>
          </w:p>
        </w:tc>
        <w:tc>
          <w:tcPr>
            <w:tcW w:w="709" w:type="dxa"/>
            <w:vAlign w:val="center"/>
          </w:tcPr>
          <w:p w14:paraId="1152399C"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1A78CF98"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1:25 000</w:t>
            </w:r>
          </w:p>
        </w:tc>
        <w:tc>
          <w:tcPr>
            <w:tcW w:w="1417" w:type="dxa"/>
            <w:vAlign w:val="center"/>
          </w:tcPr>
          <w:p w14:paraId="27C0BD5B" w14:textId="3525754F"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352487F0" w14:textId="77777777" w:rsidTr="00363A13">
        <w:trPr>
          <w:trHeight w:val="21"/>
        </w:trPr>
        <w:tc>
          <w:tcPr>
            <w:tcW w:w="568" w:type="dxa"/>
            <w:vAlign w:val="center"/>
          </w:tcPr>
          <w:p w14:paraId="65A3CAC7" w14:textId="4644F56E" w:rsidR="00C975F4" w:rsidRPr="00A83BEC" w:rsidRDefault="005A5856" w:rsidP="001056F0">
            <w:pPr>
              <w:spacing w:after="0"/>
              <w:jc w:val="center"/>
              <w:rPr>
                <w:rFonts w:ascii="Times New Roman" w:eastAsia="Times New Roman" w:hAnsi="Times New Roman"/>
                <w:highlight w:val="yellow"/>
              </w:rPr>
            </w:pPr>
            <w:r w:rsidRPr="00A83BEC">
              <w:rPr>
                <w:rFonts w:ascii="Times New Roman" w:eastAsia="Times New Roman" w:hAnsi="Times New Roman"/>
              </w:rPr>
              <w:t>8</w:t>
            </w:r>
          </w:p>
        </w:tc>
        <w:tc>
          <w:tcPr>
            <w:tcW w:w="5386" w:type="dxa"/>
            <w:vAlign w:val="center"/>
          </w:tcPr>
          <w:p w14:paraId="57A72A74" w14:textId="1C1373E8"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функциональных зон </w:t>
            </w:r>
            <w:proofErr w:type="spellStart"/>
            <w:r w:rsidR="005A5856" w:rsidRPr="00A83BEC">
              <w:rPr>
                <w:rFonts w:ascii="Times New Roman" w:eastAsia="Times New Roman" w:hAnsi="Times New Roman"/>
              </w:rPr>
              <w:t>Кутейниковского</w:t>
            </w:r>
            <w:proofErr w:type="spellEnd"/>
            <w:r w:rsidR="005A5856" w:rsidRPr="00A83BEC">
              <w:rPr>
                <w:rFonts w:ascii="Times New Roman" w:eastAsia="Times New Roman" w:hAnsi="Times New Roman"/>
              </w:rPr>
              <w:t xml:space="preserve"> </w:t>
            </w:r>
            <w:r w:rsidRPr="00A83BEC">
              <w:rPr>
                <w:rFonts w:ascii="Times New Roman" w:eastAsia="Times New Roman" w:hAnsi="Times New Roman"/>
              </w:rPr>
              <w:t>сельского поселения</w:t>
            </w:r>
          </w:p>
        </w:tc>
        <w:tc>
          <w:tcPr>
            <w:tcW w:w="709" w:type="dxa"/>
            <w:vAlign w:val="center"/>
          </w:tcPr>
          <w:p w14:paraId="43148F23"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06C41A3E"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w:t>
            </w:r>
            <w:r w:rsidRPr="00A83BEC">
              <w:rPr>
                <w:rFonts w:ascii="Times New Roman" w:eastAsia="Times New Roman" w:hAnsi="Times New Roman"/>
                <w:lang w:val="en-US"/>
              </w:rPr>
              <w:t>5</w:t>
            </w:r>
            <w:r w:rsidRPr="00A83BEC">
              <w:rPr>
                <w:rFonts w:ascii="Times New Roman" w:eastAsia="Times New Roman" w:hAnsi="Times New Roman"/>
              </w:rPr>
              <w:t xml:space="preserve"> 000 </w:t>
            </w:r>
          </w:p>
        </w:tc>
        <w:tc>
          <w:tcPr>
            <w:tcW w:w="1417" w:type="dxa"/>
            <w:vAlign w:val="center"/>
          </w:tcPr>
          <w:p w14:paraId="2C2F7EE9" w14:textId="4B595D6A"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22ECC3F4" w14:textId="77777777" w:rsidTr="00FB0BEF">
        <w:trPr>
          <w:trHeight w:val="21"/>
        </w:trPr>
        <w:tc>
          <w:tcPr>
            <w:tcW w:w="9356" w:type="dxa"/>
            <w:gridSpan w:val="5"/>
            <w:vAlign w:val="center"/>
          </w:tcPr>
          <w:p w14:paraId="557FCD1D"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b/>
              </w:rPr>
              <w:t>Материалы по обоснованию генерального плана</w:t>
            </w:r>
          </w:p>
        </w:tc>
      </w:tr>
      <w:tr w:rsidR="00C975F4" w:rsidRPr="00A83BEC" w14:paraId="2262BFEF" w14:textId="77777777" w:rsidTr="00363A13">
        <w:trPr>
          <w:trHeight w:val="21"/>
        </w:trPr>
        <w:tc>
          <w:tcPr>
            <w:tcW w:w="568" w:type="dxa"/>
            <w:vAlign w:val="center"/>
          </w:tcPr>
          <w:p w14:paraId="70262920" w14:textId="4F3ECACA" w:rsidR="00C975F4" w:rsidRPr="00A83BEC" w:rsidRDefault="00C975F4" w:rsidP="001056F0">
            <w:pPr>
              <w:spacing w:after="0"/>
              <w:jc w:val="center"/>
              <w:rPr>
                <w:rFonts w:ascii="Times New Roman" w:eastAsia="Times New Roman" w:hAnsi="Times New Roman"/>
              </w:rPr>
            </w:pPr>
          </w:p>
        </w:tc>
        <w:tc>
          <w:tcPr>
            <w:tcW w:w="5386" w:type="dxa"/>
            <w:vAlign w:val="center"/>
          </w:tcPr>
          <w:p w14:paraId="0304A764" w14:textId="77777777"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Пояснительная записка</w:t>
            </w:r>
          </w:p>
        </w:tc>
        <w:tc>
          <w:tcPr>
            <w:tcW w:w="709" w:type="dxa"/>
            <w:vAlign w:val="center"/>
          </w:tcPr>
          <w:p w14:paraId="6496570E"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7696A8F9"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rPr>
              <w:t>-</w:t>
            </w:r>
          </w:p>
        </w:tc>
        <w:tc>
          <w:tcPr>
            <w:tcW w:w="1417" w:type="dxa"/>
            <w:vAlign w:val="center"/>
          </w:tcPr>
          <w:p w14:paraId="0CDD5717"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Сшив формата А 4</w:t>
            </w:r>
          </w:p>
        </w:tc>
      </w:tr>
      <w:tr w:rsidR="00C975F4" w:rsidRPr="00A83BEC" w14:paraId="69D7CB10" w14:textId="77777777" w:rsidTr="00363A13">
        <w:trPr>
          <w:trHeight w:val="21"/>
        </w:trPr>
        <w:tc>
          <w:tcPr>
            <w:tcW w:w="568" w:type="dxa"/>
            <w:vAlign w:val="center"/>
          </w:tcPr>
          <w:p w14:paraId="4169FE9A" w14:textId="288647DD" w:rsidR="00C975F4" w:rsidRPr="00A83BEC" w:rsidRDefault="00C75E33" w:rsidP="001056F0">
            <w:pPr>
              <w:spacing w:after="0"/>
              <w:jc w:val="center"/>
              <w:rPr>
                <w:rFonts w:ascii="Times New Roman" w:eastAsia="Times New Roman" w:hAnsi="Times New Roman"/>
              </w:rPr>
            </w:pPr>
            <w:r w:rsidRPr="00A83BEC">
              <w:rPr>
                <w:rFonts w:ascii="Times New Roman" w:eastAsia="Times New Roman" w:hAnsi="Times New Roman"/>
              </w:rPr>
              <w:t>9</w:t>
            </w:r>
          </w:p>
        </w:tc>
        <w:tc>
          <w:tcPr>
            <w:tcW w:w="5386" w:type="dxa"/>
            <w:vAlign w:val="center"/>
          </w:tcPr>
          <w:p w14:paraId="1A593E6D" w14:textId="3B7384E8"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Карта границ</w:t>
            </w:r>
            <w:r w:rsidR="003110C3" w:rsidRPr="00A83BEC">
              <w:rPr>
                <w:rFonts w:ascii="Times New Roman" w:eastAsia="Times New Roman" w:hAnsi="Times New Roman"/>
              </w:rPr>
              <w:t xml:space="preserve"> </w:t>
            </w:r>
            <w:r w:rsidRPr="00A83BEC">
              <w:rPr>
                <w:rFonts w:ascii="Times New Roman" w:eastAsia="Times New Roman" w:hAnsi="Times New Roman"/>
              </w:rPr>
              <w:t xml:space="preserve">поселения и существующих границ населенных пунктов, входящих в состав </w:t>
            </w:r>
            <w:proofErr w:type="spellStart"/>
            <w:r w:rsidR="005A5856" w:rsidRPr="00A83BEC">
              <w:rPr>
                <w:rFonts w:ascii="Times New Roman" w:eastAsia="Times New Roman" w:hAnsi="Times New Roman"/>
              </w:rPr>
              <w:t>Кутейниковского</w:t>
            </w:r>
            <w:proofErr w:type="spellEnd"/>
            <w:r w:rsidR="005A5856" w:rsidRPr="00A83BEC">
              <w:rPr>
                <w:rFonts w:ascii="Times New Roman" w:eastAsia="Times New Roman" w:hAnsi="Times New Roman"/>
              </w:rPr>
              <w:t xml:space="preserve"> сельского </w:t>
            </w:r>
            <w:r w:rsidRPr="00A83BEC">
              <w:rPr>
                <w:rFonts w:ascii="Times New Roman" w:eastAsia="Times New Roman" w:hAnsi="Times New Roman"/>
              </w:rPr>
              <w:t>поселения</w:t>
            </w:r>
          </w:p>
        </w:tc>
        <w:tc>
          <w:tcPr>
            <w:tcW w:w="709" w:type="dxa"/>
            <w:vAlign w:val="center"/>
          </w:tcPr>
          <w:p w14:paraId="6CBCA553"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1C1F572B" w14:textId="77777777" w:rsidR="00C975F4" w:rsidRPr="00A83BEC" w:rsidRDefault="00C975F4" w:rsidP="001056F0">
            <w:pPr>
              <w:spacing w:after="0"/>
              <w:ind w:right="-108"/>
              <w:jc w:val="center"/>
              <w:rPr>
                <w:rFonts w:ascii="Times New Roman" w:eastAsia="Times New Roman" w:hAnsi="Times New Roman"/>
              </w:rPr>
            </w:pPr>
            <w:r w:rsidRPr="00A83BEC">
              <w:rPr>
                <w:rFonts w:ascii="Times New Roman" w:eastAsia="Times New Roman" w:hAnsi="Times New Roman"/>
              </w:rPr>
              <w:t>М 1:2</w:t>
            </w:r>
            <w:r w:rsidRPr="00A83BEC">
              <w:rPr>
                <w:rFonts w:ascii="Times New Roman" w:eastAsia="Times New Roman" w:hAnsi="Times New Roman"/>
                <w:lang w:val="en-US"/>
              </w:rPr>
              <w:t>5</w:t>
            </w:r>
            <w:r w:rsidRPr="00A83BEC">
              <w:rPr>
                <w:rFonts w:ascii="Times New Roman" w:eastAsia="Times New Roman" w:hAnsi="Times New Roman"/>
              </w:rPr>
              <w:t xml:space="preserve"> 000</w:t>
            </w:r>
          </w:p>
        </w:tc>
        <w:tc>
          <w:tcPr>
            <w:tcW w:w="1417" w:type="dxa"/>
            <w:vAlign w:val="center"/>
          </w:tcPr>
          <w:p w14:paraId="795FC364" w14:textId="7FF5758D"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6010E4F6" w14:textId="77777777" w:rsidTr="00363A13">
        <w:trPr>
          <w:trHeight w:val="21"/>
        </w:trPr>
        <w:tc>
          <w:tcPr>
            <w:tcW w:w="568" w:type="dxa"/>
            <w:vAlign w:val="center"/>
          </w:tcPr>
          <w:p w14:paraId="169608D8" w14:textId="62D383E7" w:rsidR="00C975F4" w:rsidRPr="00A83BEC" w:rsidRDefault="00C75E33" w:rsidP="001056F0">
            <w:pPr>
              <w:spacing w:after="0"/>
              <w:jc w:val="center"/>
              <w:rPr>
                <w:rFonts w:ascii="Times New Roman" w:eastAsia="Times New Roman" w:hAnsi="Times New Roman"/>
              </w:rPr>
            </w:pPr>
            <w:r w:rsidRPr="00A83BEC">
              <w:rPr>
                <w:rFonts w:ascii="Times New Roman" w:eastAsia="Times New Roman" w:hAnsi="Times New Roman"/>
              </w:rPr>
              <w:t>10</w:t>
            </w:r>
          </w:p>
        </w:tc>
        <w:tc>
          <w:tcPr>
            <w:tcW w:w="5386" w:type="dxa"/>
            <w:vAlign w:val="center"/>
          </w:tcPr>
          <w:p w14:paraId="14DE0CC1" w14:textId="1F601A38"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расположения существующих и строящихся объектов </w:t>
            </w:r>
            <w:r w:rsidR="0054649F" w:rsidRPr="00A83BEC">
              <w:rPr>
                <w:rFonts w:ascii="Times New Roman" w:eastAsia="Times New Roman" w:hAnsi="Times New Roman"/>
              </w:rPr>
              <w:t>ЗОУИТ ОКН</w:t>
            </w:r>
          </w:p>
        </w:tc>
        <w:tc>
          <w:tcPr>
            <w:tcW w:w="709" w:type="dxa"/>
            <w:vAlign w:val="center"/>
          </w:tcPr>
          <w:p w14:paraId="259C0A21"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vAlign w:val="center"/>
          </w:tcPr>
          <w:p w14:paraId="6E3D4870"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w:t>
            </w:r>
            <w:r w:rsidRPr="00A83BEC">
              <w:rPr>
                <w:rFonts w:ascii="Times New Roman" w:eastAsia="Times New Roman" w:hAnsi="Times New Roman"/>
                <w:lang w:val="en-US"/>
              </w:rPr>
              <w:t>5</w:t>
            </w:r>
            <w:r w:rsidRPr="00A83BEC">
              <w:rPr>
                <w:rFonts w:ascii="Times New Roman" w:eastAsia="Times New Roman" w:hAnsi="Times New Roman"/>
              </w:rPr>
              <w:t xml:space="preserve"> 000</w:t>
            </w:r>
          </w:p>
        </w:tc>
        <w:tc>
          <w:tcPr>
            <w:tcW w:w="1417" w:type="dxa"/>
            <w:vAlign w:val="center"/>
          </w:tcPr>
          <w:p w14:paraId="4010D039" w14:textId="7ED6E01F"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2C7E78EC" w14:textId="77777777" w:rsidTr="00363A13">
        <w:trPr>
          <w:trHeight w:val="21"/>
        </w:trPr>
        <w:tc>
          <w:tcPr>
            <w:tcW w:w="568" w:type="dxa"/>
            <w:vAlign w:val="center"/>
          </w:tcPr>
          <w:p w14:paraId="2095FF02" w14:textId="54ADB6B1" w:rsidR="00C975F4" w:rsidRPr="00A83BEC" w:rsidRDefault="00C75E33" w:rsidP="001056F0">
            <w:pPr>
              <w:spacing w:after="0"/>
              <w:jc w:val="center"/>
              <w:rPr>
                <w:rFonts w:ascii="Times New Roman" w:eastAsia="Times New Roman" w:hAnsi="Times New Roman"/>
              </w:rPr>
            </w:pPr>
            <w:r w:rsidRPr="00A83BEC">
              <w:rPr>
                <w:rFonts w:ascii="Times New Roman" w:eastAsia="Times New Roman" w:hAnsi="Times New Roman"/>
              </w:rPr>
              <w:t>11</w:t>
            </w:r>
          </w:p>
        </w:tc>
        <w:tc>
          <w:tcPr>
            <w:tcW w:w="5386" w:type="dxa"/>
            <w:vAlign w:val="center"/>
          </w:tcPr>
          <w:p w14:paraId="3564AAB2" w14:textId="5FD55C43"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транспортной инфраструктуры </w:t>
            </w:r>
            <w:proofErr w:type="spellStart"/>
            <w:r w:rsidR="005A5856" w:rsidRPr="00A83BEC">
              <w:rPr>
                <w:rFonts w:ascii="Times New Roman" w:eastAsia="Times New Roman" w:hAnsi="Times New Roman"/>
              </w:rPr>
              <w:t>Кутейниковского</w:t>
            </w:r>
            <w:proofErr w:type="spellEnd"/>
            <w:r w:rsidRPr="00A83BEC">
              <w:rPr>
                <w:rFonts w:ascii="Times New Roman" w:eastAsia="Times New Roman" w:hAnsi="Times New Roman"/>
              </w:rPr>
              <w:t xml:space="preserve"> сельского поселения</w:t>
            </w:r>
          </w:p>
        </w:tc>
        <w:tc>
          <w:tcPr>
            <w:tcW w:w="709" w:type="dxa"/>
            <w:vAlign w:val="center"/>
          </w:tcPr>
          <w:p w14:paraId="71F546A1"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ДСП</w:t>
            </w:r>
          </w:p>
        </w:tc>
        <w:tc>
          <w:tcPr>
            <w:tcW w:w="1276" w:type="dxa"/>
            <w:vAlign w:val="center"/>
          </w:tcPr>
          <w:p w14:paraId="69A371C4"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w:t>
            </w:r>
            <w:r w:rsidRPr="00A83BEC">
              <w:rPr>
                <w:rFonts w:ascii="Times New Roman" w:eastAsia="Times New Roman" w:hAnsi="Times New Roman"/>
                <w:lang w:val="en-US"/>
              </w:rPr>
              <w:t>5</w:t>
            </w:r>
            <w:r w:rsidRPr="00A83BEC">
              <w:rPr>
                <w:rFonts w:ascii="Times New Roman" w:eastAsia="Times New Roman" w:hAnsi="Times New Roman"/>
              </w:rPr>
              <w:t xml:space="preserve"> 000</w:t>
            </w:r>
          </w:p>
        </w:tc>
        <w:tc>
          <w:tcPr>
            <w:tcW w:w="1417" w:type="dxa"/>
            <w:vAlign w:val="center"/>
          </w:tcPr>
          <w:p w14:paraId="3E505FF8" w14:textId="6797695C"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66197297" w14:textId="77777777" w:rsidTr="00363A13">
        <w:trPr>
          <w:trHeight w:val="21"/>
        </w:trPr>
        <w:tc>
          <w:tcPr>
            <w:tcW w:w="568" w:type="dxa"/>
            <w:tcBorders>
              <w:top w:val="single" w:sz="4" w:space="0" w:color="auto"/>
              <w:left w:val="single" w:sz="4" w:space="0" w:color="auto"/>
              <w:bottom w:val="single" w:sz="4" w:space="0" w:color="auto"/>
              <w:right w:val="single" w:sz="4" w:space="0" w:color="auto"/>
            </w:tcBorders>
            <w:vAlign w:val="center"/>
          </w:tcPr>
          <w:p w14:paraId="0AF1C8AF" w14:textId="36C87587" w:rsidR="00C975F4" w:rsidRPr="00A83BEC" w:rsidRDefault="00C75E33" w:rsidP="001056F0">
            <w:pPr>
              <w:spacing w:after="0"/>
              <w:jc w:val="center"/>
              <w:rPr>
                <w:rFonts w:ascii="Times New Roman" w:eastAsia="Times New Roman" w:hAnsi="Times New Roman"/>
              </w:rPr>
            </w:pPr>
            <w:r w:rsidRPr="00A83BEC">
              <w:rPr>
                <w:rFonts w:ascii="Times New Roman" w:eastAsia="Times New Roman" w:hAnsi="Times New Roman"/>
              </w:rPr>
              <w:t>12</w:t>
            </w:r>
          </w:p>
        </w:tc>
        <w:tc>
          <w:tcPr>
            <w:tcW w:w="5386" w:type="dxa"/>
            <w:tcBorders>
              <w:top w:val="single" w:sz="4" w:space="0" w:color="auto"/>
              <w:left w:val="single" w:sz="4" w:space="0" w:color="auto"/>
              <w:bottom w:val="single" w:sz="4" w:space="0" w:color="auto"/>
              <w:right w:val="single" w:sz="4" w:space="0" w:color="auto"/>
            </w:tcBorders>
            <w:vAlign w:val="center"/>
          </w:tcPr>
          <w:p w14:paraId="78AC97F8" w14:textId="77AF21F0" w:rsidR="00C975F4" w:rsidRPr="00A83BEC" w:rsidRDefault="00C975F4" w:rsidP="001056F0">
            <w:pPr>
              <w:spacing w:after="0"/>
              <w:rPr>
                <w:rFonts w:ascii="Times New Roman" w:eastAsia="Times New Roman" w:hAnsi="Times New Roman"/>
              </w:rPr>
            </w:pPr>
            <w:r w:rsidRPr="00A83BEC">
              <w:rPr>
                <w:rFonts w:ascii="Times New Roman" w:eastAsia="Times New Roman" w:hAnsi="Times New Roman"/>
              </w:rPr>
              <w:t xml:space="preserve">Карта инженерной инфраструктуры </w:t>
            </w:r>
            <w:proofErr w:type="spellStart"/>
            <w:r w:rsidR="005A5856" w:rsidRPr="00A83BEC">
              <w:rPr>
                <w:rFonts w:ascii="Times New Roman" w:eastAsia="Times New Roman" w:hAnsi="Times New Roman"/>
              </w:rPr>
              <w:t>Кутейниковского</w:t>
            </w:r>
            <w:proofErr w:type="spellEnd"/>
            <w:r w:rsidRPr="00A83BEC">
              <w:rPr>
                <w:rFonts w:ascii="Times New Roman" w:eastAsia="Times New Roman" w:hAnsi="Times New Roman"/>
              </w:rPr>
              <w:t xml:space="preserve"> сельского поселения</w:t>
            </w:r>
          </w:p>
        </w:tc>
        <w:tc>
          <w:tcPr>
            <w:tcW w:w="709" w:type="dxa"/>
            <w:tcBorders>
              <w:top w:val="single" w:sz="4" w:space="0" w:color="auto"/>
              <w:left w:val="single" w:sz="4" w:space="0" w:color="auto"/>
              <w:bottom w:val="single" w:sz="4" w:space="0" w:color="auto"/>
              <w:right w:val="single" w:sz="4" w:space="0" w:color="auto"/>
            </w:tcBorders>
            <w:vAlign w:val="center"/>
          </w:tcPr>
          <w:p w14:paraId="104F005B"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ДСП</w:t>
            </w:r>
          </w:p>
        </w:tc>
        <w:tc>
          <w:tcPr>
            <w:tcW w:w="1276" w:type="dxa"/>
            <w:tcBorders>
              <w:top w:val="single" w:sz="4" w:space="0" w:color="auto"/>
              <w:left w:val="single" w:sz="4" w:space="0" w:color="auto"/>
              <w:bottom w:val="single" w:sz="4" w:space="0" w:color="auto"/>
              <w:right w:val="single" w:sz="4" w:space="0" w:color="auto"/>
            </w:tcBorders>
            <w:vAlign w:val="center"/>
          </w:tcPr>
          <w:p w14:paraId="41CD4EE4" w14:textId="77777777" w:rsidR="00C975F4" w:rsidRPr="00A83BEC" w:rsidRDefault="00C975F4" w:rsidP="001056F0">
            <w:pPr>
              <w:spacing w:after="0"/>
              <w:ind w:right="-108"/>
              <w:rPr>
                <w:rFonts w:ascii="Times New Roman" w:eastAsia="Times New Roman" w:hAnsi="Times New Roman"/>
              </w:rPr>
            </w:pPr>
            <w:r w:rsidRPr="00A83BEC">
              <w:rPr>
                <w:rFonts w:ascii="Times New Roman" w:eastAsia="Times New Roman" w:hAnsi="Times New Roman"/>
              </w:rPr>
              <w:t>М 1:2</w:t>
            </w:r>
            <w:r w:rsidRPr="00A83BEC">
              <w:rPr>
                <w:rFonts w:ascii="Times New Roman" w:eastAsia="Times New Roman" w:hAnsi="Times New Roman"/>
                <w:lang w:val="en-US"/>
              </w:rPr>
              <w:t>5</w:t>
            </w:r>
            <w:r w:rsidRPr="00A83BEC">
              <w:rPr>
                <w:rFonts w:ascii="Times New Roman" w:eastAsia="Times New Roman" w:hAnsi="Times New Roman"/>
              </w:rPr>
              <w:t xml:space="preserve"> 000</w:t>
            </w:r>
          </w:p>
        </w:tc>
        <w:tc>
          <w:tcPr>
            <w:tcW w:w="1417" w:type="dxa"/>
            <w:tcBorders>
              <w:top w:val="single" w:sz="4" w:space="0" w:color="auto"/>
              <w:left w:val="single" w:sz="4" w:space="0" w:color="auto"/>
              <w:bottom w:val="single" w:sz="4" w:space="0" w:color="auto"/>
              <w:right w:val="single" w:sz="4" w:space="0" w:color="auto"/>
            </w:tcBorders>
            <w:vAlign w:val="center"/>
          </w:tcPr>
          <w:p w14:paraId="7C5864A1" w14:textId="602E038D"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Новая</w:t>
            </w:r>
            <w:r w:rsidR="003110C3" w:rsidRPr="00A83BEC">
              <w:rPr>
                <w:rFonts w:ascii="Times New Roman" w:eastAsia="Times New Roman" w:hAnsi="Times New Roman"/>
              </w:rPr>
              <w:t xml:space="preserve"> </w:t>
            </w:r>
            <w:r w:rsidRPr="00A83BEC">
              <w:rPr>
                <w:rFonts w:ascii="Times New Roman" w:eastAsia="Times New Roman" w:hAnsi="Times New Roman"/>
              </w:rPr>
              <w:t>карта</w:t>
            </w:r>
          </w:p>
        </w:tc>
      </w:tr>
      <w:tr w:rsidR="00C975F4" w:rsidRPr="00A83BEC" w14:paraId="405623C7" w14:textId="77777777" w:rsidTr="00FB0BEF">
        <w:trPr>
          <w:trHeight w:val="215"/>
        </w:trPr>
        <w:tc>
          <w:tcPr>
            <w:tcW w:w="9356" w:type="dxa"/>
            <w:gridSpan w:val="5"/>
            <w:tcBorders>
              <w:top w:val="single" w:sz="4" w:space="0" w:color="auto"/>
              <w:left w:val="single" w:sz="4" w:space="0" w:color="auto"/>
              <w:bottom w:val="single" w:sz="4" w:space="0" w:color="auto"/>
              <w:right w:val="single" w:sz="4" w:space="0" w:color="auto"/>
            </w:tcBorders>
            <w:vAlign w:val="center"/>
          </w:tcPr>
          <w:p w14:paraId="794DFFAA" w14:textId="77777777" w:rsidR="00C975F4" w:rsidRPr="00A83BEC" w:rsidRDefault="00C975F4" w:rsidP="001056F0">
            <w:pPr>
              <w:spacing w:after="0"/>
              <w:jc w:val="center"/>
              <w:rPr>
                <w:rFonts w:ascii="Times New Roman" w:eastAsia="Times New Roman" w:hAnsi="Times New Roman"/>
                <w:b/>
              </w:rPr>
            </w:pPr>
            <w:r w:rsidRPr="00A83BEC">
              <w:rPr>
                <w:rFonts w:ascii="Times New Roman" w:eastAsia="Times New Roman" w:hAnsi="Times New Roman"/>
                <w:b/>
              </w:rPr>
              <w:t>Приложение. Сведения о границах населенных пунктов</w:t>
            </w:r>
          </w:p>
        </w:tc>
      </w:tr>
      <w:tr w:rsidR="00C975F4" w:rsidRPr="00A83BEC" w14:paraId="39AC6FE6" w14:textId="77777777" w:rsidTr="00363A13">
        <w:trPr>
          <w:trHeight w:val="21"/>
        </w:trPr>
        <w:tc>
          <w:tcPr>
            <w:tcW w:w="568" w:type="dxa"/>
            <w:tcBorders>
              <w:top w:val="single" w:sz="4" w:space="0" w:color="auto"/>
              <w:left w:val="single" w:sz="4" w:space="0" w:color="auto"/>
              <w:bottom w:val="single" w:sz="4" w:space="0" w:color="auto"/>
              <w:right w:val="single" w:sz="4" w:space="0" w:color="auto"/>
            </w:tcBorders>
            <w:vAlign w:val="center"/>
          </w:tcPr>
          <w:p w14:paraId="43A76F6C" w14:textId="28DBAB24" w:rsidR="00C975F4"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13</w:t>
            </w:r>
          </w:p>
        </w:tc>
        <w:tc>
          <w:tcPr>
            <w:tcW w:w="5386" w:type="dxa"/>
            <w:tcBorders>
              <w:top w:val="single" w:sz="4" w:space="0" w:color="auto"/>
              <w:left w:val="single" w:sz="4" w:space="0" w:color="auto"/>
              <w:bottom w:val="single" w:sz="4" w:space="0" w:color="auto"/>
              <w:right w:val="single" w:sz="4" w:space="0" w:color="auto"/>
            </w:tcBorders>
          </w:tcPr>
          <w:p w14:paraId="096A4BD1" w14:textId="77777777" w:rsidR="00C975F4" w:rsidRPr="00A83BEC" w:rsidRDefault="00C975F4" w:rsidP="001056F0">
            <w:pPr>
              <w:spacing w:after="0"/>
              <w:rPr>
                <w:rFonts w:ascii="Times New Roman" w:eastAsia="Times New Roman" w:hAnsi="Times New Roman"/>
              </w:rPr>
            </w:pPr>
            <w:r w:rsidRPr="00A83BEC">
              <w:rPr>
                <w:rFonts w:ascii="Times New Roman" w:hAnsi="Times New Roman"/>
              </w:rPr>
              <w:t>Графическое описание местоположения границ населенных пунктов</w:t>
            </w:r>
          </w:p>
        </w:tc>
        <w:tc>
          <w:tcPr>
            <w:tcW w:w="709" w:type="dxa"/>
            <w:tcBorders>
              <w:top w:val="single" w:sz="4" w:space="0" w:color="auto"/>
              <w:left w:val="single" w:sz="4" w:space="0" w:color="auto"/>
              <w:bottom w:val="single" w:sz="4" w:space="0" w:color="auto"/>
              <w:right w:val="single" w:sz="4" w:space="0" w:color="auto"/>
            </w:tcBorders>
            <w:vAlign w:val="center"/>
          </w:tcPr>
          <w:p w14:paraId="4DEB52A3"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tcBorders>
              <w:top w:val="single" w:sz="4" w:space="0" w:color="auto"/>
              <w:left w:val="single" w:sz="4" w:space="0" w:color="auto"/>
              <w:bottom w:val="single" w:sz="4" w:space="0" w:color="auto"/>
              <w:right w:val="single" w:sz="4" w:space="0" w:color="auto"/>
            </w:tcBorders>
            <w:vAlign w:val="center"/>
          </w:tcPr>
          <w:p w14:paraId="57CE1C84" w14:textId="77777777" w:rsidR="00C975F4" w:rsidRPr="00A83BEC" w:rsidRDefault="00C975F4" w:rsidP="001056F0">
            <w:pPr>
              <w:spacing w:after="0"/>
              <w:ind w:right="-108"/>
              <w:rPr>
                <w:rFonts w:ascii="Times New Roman" w:eastAsia="Times New Roman" w:hAnsi="Times New Roman"/>
              </w:rPr>
            </w:pPr>
          </w:p>
        </w:tc>
        <w:tc>
          <w:tcPr>
            <w:tcW w:w="1417" w:type="dxa"/>
            <w:vMerge w:val="restart"/>
            <w:tcBorders>
              <w:top w:val="single" w:sz="4" w:space="0" w:color="auto"/>
              <w:left w:val="single" w:sz="4" w:space="0" w:color="auto"/>
              <w:right w:val="single" w:sz="4" w:space="0" w:color="auto"/>
            </w:tcBorders>
          </w:tcPr>
          <w:p w14:paraId="1928E3F9" w14:textId="77777777" w:rsidR="00C975F4" w:rsidRPr="00A83BEC" w:rsidRDefault="00C975F4" w:rsidP="001056F0">
            <w:pPr>
              <w:spacing w:after="0"/>
              <w:jc w:val="center"/>
              <w:rPr>
                <w:rFonts w:ascii="Times New Roman" w:eastAsia="Times New Roman" w:hAnsi="Times New Roman"/>
              </w:rPr>
            </w:pPr>
          </w:p>
          <w:p w14:paraId="50BE9023"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Сшив формата А 4</w:t>
            </w:r>
          </w:p>
        </w:tc>
      </w:tr>
      <w:tr w:rsidR="00C975F4" w:rsidRPr="00A83BEC" w14:paraId="7A542D3F" w14:textId="77777777" w:rsidTr="00363A13">
        <w:trPr>
          <w:trHeight w:val="21"/>
        </w:trPr>
        <w:tc>
          <w:tcPr>
            <w:tcW w:w="568" w:type="dxa"/>
            <w:tcBorders>
              <w:top w:val="single" w:sz="4" w:space="0" w:color="auto"/>
              <w:left w:val="single" w:sz="4" w:space="0" w:color="auto"/>
              <w:bottom w:val="single" w:sz="4" w:space="0" w:color="auto"/>
              <w:right w:val="single" w:sz="4" w:space="0" w:color="auto"/>
            </w:tcBorders>
            <w:vAlign w:val="center"/>
          </w:tcPr>
          <w:p w14:paraId="274D9496" w14:textId="10B06686" w:rsidR="00C975F4"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14</w:t>
            </w:r>
          </w:p>
        </w:tc>
        <w:tc>
          <w:tcPr>
            <w:tcW w:w="5386" w:type="dxa"/>
            <w:tcBorders>
              <w:top w:val="single" w:sz="4" w:space="0" w:color="auto"/>
              <w:left w:val="single" w:sz="4" w:space="0" w:color="auto"/>
              <w:bottom w:val="single" w:sz="4" w:space="0" w:color="auto"/>
              <w:right w:val="single" w:sz="4" w:space="0" w:color="auto"/>
            </w:tcBorders>
          </w:tcPr>
          <w:p w14:paraId="664A03A6" w14:textId="77777777" w:rsidR="00C975F4" w:rsidRPr="00A83BEC" w:rsidRDefault="00C975F4" w:rsidP="001056F0">
            <w:pPr>
              <w:spacing w:after="0"/>
              <w:rPr>
                <w:rFonts w:ascii="Times New Roman" w:hAnsi="Times New Roman"/>
              </w:rPr>
            </w:pPr>
            <w:r w:rsidRPr="00A83BEC">
              <w:rPr>
                <w:rFonts w:ascii="Times New Roman" w:hAnsi="Times New Roman"/>
              </w:rPr>
              <w:t>Перечень координат характерных точек границ населенных пунктов</w:t>
            </w:r>
          </w:p>
        </w:tc>
        <w:tc>
          <w:tcPr>
            <w:tcW w:w="709" w:type="dxa"/>
            <w:tcBorders>
              <w:top w:val="single" w:sz="4" w:space="0" w:color="auto"/>
              <w:left w:val="single" w:sz="4" w:space="0" w:color="auto"/>
              <w:bottom w:val="single" w:sz="4" w:space="0" w:color="auto"/>
              <w:right w:val="single" w:sz="4" w:space="0" w:color="auto"/>
            </w:tcBorders>
            <w:vAlign w:val="center"/>
          </w:tcPr>
          <w:p w14:paraId="407AEA3F"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tcBorders>
              <w:top w:val="single" w:sz="4" w:space="0" w:color="auto"/>
              <w:left w:val="single" w:sz="4" w:space="0" w:color="auto"/>
              <w:bottom w:val="single" w:sz="4" w:space="0" w:color="auto"/>
              <w:right w:val="single" w:sz="4" w:space="0" w:color="auto"/>
            </w:tcBorders>
            <w:vAlign w:val="center"/>
          </w:tcPr>
          <w:p w14:paraId="46793ECA" w14:textId="77777777" w:rsidR="00C975F4" w:rsidRPr="00A83BEC" w:rsidRDefault="00C975F4" w:rsidP="001056F0">
            <w:pPr>
              <w:spacing w:after="0"/>
              <w:ind w:right="-108"/>
              <w:rPr>
                <w:rFonts w:ascii="Times New Roman" w:eastAsia="Times New Roman" w:hAnsi="Times New Roman"/>
              </w:rPr>
            </w:pPr>
          </w:p>
        </w:tc>
        <w:tc>
          <w:tcPr>
            <w:tcW w:w="1417" w:type="dxa"/>
            <w:vMerge/>
            <w:tcBorders>
              <w:left w:val="single" w:sz="4" w:space="0" w:color="auto"/>
              <w:right w:val="single" w:sz="4" w:space="0" w:color="auto"/>
            </w:tcBorders>
          </w:tcPr>
          <w:p w14:paraId="346AA54C" w14:textId="77777777" w:rsidR="00C975F4" w:rsidRPr="00A83BEC" w:rsidRDefault="00C975F4" w:rsidP="001056F0">
            <w:pPr>
              <w:spacing w:after="0"/>
              <w:jc w:val="center"/>
              <w:rPr>
                <w:rFonts w:ascii="Times New Roman" w:eastAsia="Times New Roman" w:hAnsi="Times New Roman"/>
              </w:rPr>
            </w:pPr>
          </w:p>
        </w:tc>
      </w:tr>
      <w:tr w:rsidR="00C975F4" w:rsidRPr="00A83BEC" w14:paraId="25808D9E" w14:textId="77777777" w:rsidTr="00363A13">
        <w:trPr>
          <w:trHeight w:val="21"/>
        </w:trPr>
        <w:tc>
          <w:tcPr>
            <w:tcW w:w="568" w:type="dxa"/>
            <w:vAlign w:val="center"/>
          </w:tcPr>
          <w:p w14:paraId="0A58C586" w14:textId="703792B7" w:rsidR="00C975F4" w:rsidRPr="00A83BEC" w:rsidRDefault="00886FCC" w:rsidP="001056F0">
            <w:pPr>
              <w:spacing w:after="0"/>
              <w:jc w:val="center"/>
              <w:rPr>
                <w:rFonts w:ascii="Times New Roman" w:eastAsia="Times New Roman" w:hAnsi="Times New Roman"/>
              </w:rPr>
            </w:pPr>
            <w:r w:rsidRPr="00A83BEC">
              <w:rPr>
                <w:rFonts w:ascii="Times New Roman" w:eastAsia="Times New Roman" w:hAnsi="Times New Roman"/>
              </w:rPr>
              <w:t>15</w:t>
            </w:r>
          </w:p>
        </w:tc>
        <w:tc>
          <w:tcPr>
            <w:tcW w:w="5386" w:type="dxa"/>
          </w:tcPr>
          <w:p w14:paraId="0A9E4E12" w14:textId="77777777" w:rsidR="00C975F4" w:rsidRPr="00A83BEC" w:rsidRDefault="00C975F4" w:rsidP="001056F0">
            <w:pPr>
              <w:spacing w:after="0"/>
              <w:rPr>
                <w:rFonts w:ascii="Times New Roman" w:eastAsia="Times New Roman" w:hAnsi="Times New Roman"/>
              </w:rPr>
            </w:pPr>
            <w:r w:rsidRPr="00A83BEC">
              <w:rPr>
                <w:rFonts w:ascii="Times New Roman" w:hAnsi="Times New Roman"/>
              </w:rPr>
              <w:t>Текстовое описание местоположения границ населенных пунктов</w:t>
            </w:r>
          </w:p>
        </w:tc>
        <w:tc>
          <w:tcPr>
            <w:tcW w:w="709" w:type="dxa"/>
            <w:vAlign w:val="center"/>
          </w:tcPr>
          <w:p w14:paraId="7625B857" w14:textId="77777777" w:rsidR="00C975F4" w:rsidRPr="00A83BEC" w:rsidRDefault="00C975F4" w:rsidP="001056F0">
            <w:pPr>
              <w:spacing w:after="0"/>
              <w:jc w:val="center"/>
              <w:rPr>
                <w:rFonts w:ascii="Times New Roman" w:eastAsia="Times New Roman" w:hAnsi="Times New Roman"/>
              </w:rPr>
            </w:pPr>
            <w:r w:rsidRPr="00A83BEC">
              <w:rPr>
                <w:rFonts w:ascii="Times New Roman" w:eastAsia="Times New Roman" w:hAnsi="Times New Roman"/>
              </w:rPr>
              <w:t>н/с</w:t>
            </w:r>
          </w:p>
        </w:tc>
        <w:tc>
          <w:tcPr>
            <w:tcW w:w="1276" w:type="dxa"/>
            <w:tcBorders>
              <w:right w:val="single" w:sz="4" w:space="0" w:color="auto"/>
            </w:tcBorders>
            <w:vAlign w:val="center"/>
          </w:tcPr>
          <w:p w14:paraId="201DDD77" w14:textId="77777777" w:rsidR="00C975F4" w:rsidRPr="00A83BEC" w:rsidRDefault="00C975F4" w:rsidP="001056F0">
            <w:pPr>
              <w:spacing w:after="0"/>
              <w:ind w:right="-108"/>
              <w:rPr>
                <w:rFonts w:ascii="Times New Roman" w:eastAsia="Times New Roman" w:hAnsi="Times New Roman"/>
              </w:rPr>
            </w:pPr>
          </w:p>
        </w:tc>
        <w:tc>
          <w:tcPr>
            <w:tcW w:w="1417" w:type="dxa"/>
            <w:vMerge/>
            <w:tcBorders>
              <w:left w:val="single" w:sz="4" w:space="0" w:color="auto"/>
              <w:right w:val="single" w:sz="4" w:space="0" w:color="auto"/>
            </w:tcBorders>
          </w:tcPr>
          <w:p w14:paraId="34C5DB73" w14:textId="77777777" w:rsidR="00C975F4" w:rsidRPr="00A83BEC" w:rsidRDefault="00C975F4" w:rsidP="001056F0">
            <w:pPr>
              <w:spacing w:after="0"/>
              <w:jc w:val="center"/>
              <w:rPr>
                <w:rFonts w:ascii="Times New Roman" w:eastAsia="Times New Roman" w:hAnsi="Times New Roman"/>
              </w:rPr>
            </w:pPr>
          </w:p>
        </w:tc>
      </w:tr>
    </w:tbl>
    <w:p w14:paraId="0218449C" w14:textId="010361BD" w:rsidR="00A83BEC" w:rsidRDefault="00C975F4" w:rsidP="001056F0">
      <w:pPr>
        <w:tabs>
          <w:tab w:val="right" w:pos="9355"/>
        </w:tabs>
        <w:spacing w:before="60" w:after="60"/>
        <w:jc w:val="both"/>
        <w:rPr>
          <w:rFonts w:ascii="Times New Roman" w:hAnsi="Times New Roman"/>
        </w:rPr>
      </w:pPr>
      <w:r w:rsidRPr="00A83BEC">
        <w:rPr>
          <w:rFonts w:ascii="Times New Roman" w:hAnsi="Times New Roman"/>
        </w:rPr>
        <w:t>Примечание: Материалы</w:t>
      </w:r>
      <w:r w:rsidR="002B2546" w:rsidRPr="00A83BEC">
        <w:rPr>
          <w:rFonts w:ascii="Times New Roman" w:hAnsi="Times New Roman"/>
        </w:rPr>
        <w:t xml:space="preserve"> с</w:t>
      </w:r>
      <w:r w:rsidRPr="00A83BEC">
        <w:rPr>
          <w:rFonts w:ascii="Times New Roman" w:hAnsi="Times New Roman"/>
        </w:rPr>
        <w:t xml:space="preserve"> гриф</w:t>
      </w:r>
      <w:r w:rsidR="002B2546" w:rsidRPr="00A83BEC">
        <w:rPr>
          <w:rFonts w:ascii="Times New Roman" w:hAnsi="Times New Roman"/>
        </w:rPr>
        <w:t>ом</w:t>
      </w:r>
      <w:r w:rsidRPr="00A83BEC">
        <w:rPr>
          <w:rFonts w:ascii="Times New Roman" w:hAnsi="Times New Roman"/>
        </w:rPr>
        <w:t xml:space="preserve"> «ДСП», опубликованию в общем доступе не подлежат</w:t>
      </w:r>
      <w:r w:rsidR="002B2546" w:rsidRPr="00A83BEC">
        <w:rPr>
          <w:rFonts w:ascii="Times New Roman" w:hAnsi="Times New Roman"/>
        </w:rPr>
        <w:tab/>
      </w:r>
      <w:r w:rsidR="00A83BEC">
        <w:rPr>
          <w:rFonts w:ascii="Times New Roman" w:hAnsi="Times New Roman"/>
        </w:rPr>
        <w:br w:type="page"/>
      </w:r>
    </w:p>
    <w:sdt>
      <w:sdtPr>
        <w:rPr>
          <w:rFonts w:ascii="Times New Roman" w:eastAsia="Calibri" w:hAnsi="Times New Roman"/>
          <w:b w:val="0"/>
          <w:bCs w:val="0"/>
          <w:color w:val="auto"/>
          <w:sz w:val="24"/>
          <w:szCs w:val="24"/>
        </w:rPr>
        <w:id w:val="164673508"/>
        <w:docPartObj>
          <w:docPartGallery w:val="Table of Contents"/>
          <w:docPartUnique/>
        </w:docPartObj>
      </w:sdtPr>
      <w:sdtEndPr/>
      <w:sdtContent>
        <w:p w14:paraId="6EDA09E1" w14:textId="72EC182A" w:rsidR="005D3560" w:rsidRPr="00A83BEC" w:rsidRDefault="00D63591" w:rsidP="00A83BEC">
          <w:pPr>
            <w:pStyle w:val="aff0"/>
            <w:spacing w:line="360" w:lineRule="auto"/>
            <w:jc w:val="center"/>
            <w:rPr>
              <w:rFonts w:ascii="Times New Roman" w:eastAsia="Calibri" w:hAnsi="Times New Roman"/>
              <w:b w:val="0"/>
              <w:bCs w:val="0"/>
              <w:color w:val="auto"/>
              <w:sz w:val="24"/>
              <w:szCs w:val="24"/>
            </w:rPr>
          </w:pPr>
          <w:r w:rsidRPr="00A83BEC">
            <w:rPr>
              <w:rFonts w:ascii="Times New Roman" w:hAnsi="Times New Roman"/>
              <w:color w:val="auto"/>
              <w:sz w:val="24"/>
              <w:szCs w:val="24"/>
            </w:rPr>
            <w:t>СОДЕРЖАНИЕ</w:t>
          </w:r>
        </w:p>
        <w:p w14:paraId="22B0570E" w14:textId="4C27A389" w:rsidR="004500D9" w:rsidRPr="00A83BEC" w:rsidRDefault="005D3560" w:rsidP="00A83BEC">
          <w:pPr>
            <w:pStyle w:val="14"/>
            <w:tabs>
              <w:tab w:val="right" w:leader="dot" w:pos="9345"/>
            </w:tabs>
            <w:spacing w:line="360" w:lineRule="auto"/>
            <w:rPr>
              <w:rFonts w:ascii="Times New Roman" w:eastAsiaTheme="minorEastAsia" w:hAnsi="Times New Roman"/>
              <w:b w:val="0"/>
              <w:bCs w:val="0"/>
              <w:caps w:val="0"/>
              <w:noProof/>
              <w:sz w:val="24"/>
              <w:szCs w:val="24"/>
            </w:rPr>
          </w:pPr>
          <w:r w:rsidRPr="00A83BEC">
            <w:rPr>
              <w:rFonts w:ascii="Times New Roman" w:hAnsi="Times New Roman"/>
              <w:b w:val="0"/>
              <w:bCs w:val="0"/>
              <w:smallCaps/>
              <w:sz w:val="24"/>
              <w:szCs w:val="24"/>
            </w:rPr>
            <w:fldChar w:fldCharType="begin"/>
          </w:r>
          <w:r w:rsidRPr="00A83BEC">
            <w:rPr>
              <w:rFonts w:ascii="Times New Roman" w:hAnsi="Times New Roman"/>
              <w:b w:val="0"/>
              <w:bCs w:val="0"/>
              <w:sz w:val="24"/>
              <w:szCs w:val="24"/>
            </w:rPr>
            <w:instrText xml:space="preserve"> TOC \o "1-3" \h \z \u </w:instrText>
          </w:r>
          <w:r w:rsidRPr="00A83BEC">
            <w:rPr>
              <w:rFonts w:ascii="Times New Roman" w:hAnsi="Times New Roman"/>
              <w:b w:val="0"/>
              <w:bCs w:val="0"/>
              <w:smallCaps/>
              <w:sz w:val="24"/>
              <w:szCs w:val="24"/>
            </w:rPr>
            <w:fldChar w:fldCharType="separate"/>
          </w:r>
          <w:hyperlink w:anchor="_Toc54861128" w:history="1">
            <w:r w:rsidR="004500D9" w:rsidRPr="00A83BEC">
              <w:rPr>
                <w:rStyle w:val="aa"/>
                <w:rFonts w:ascii="Times New Roman" w:hAnsi="Times New Roman"/>
                <w:b w:val="0"/>
                <w:bCs w:val="0"/>
                <w:caps w:val="0"/>
                <w:noProof/>
                <w:kern w:val="28"/>
                <w:sz w:val="24"/>
                <w:szCs w:val="24"/>
              </w:rPr>
              <w:t>Введение</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_Toc54861128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sidR="005E5886">
              <w:rPr>
                <w:rFonts w:ascii="Times New Roman" w:hAnsi="Times New Roman"/>
                <w:b w:val="0"/>
                <w:bCs w:val="0"/>
                <w:noProof/>
                <w:webHidden/>
                <w:sz w:val="24"/>
                <w:szCs w:val="24"/>
              </w:rPr>
              <w:t>4</w:t>
            </w:r>
            <w:r w:rsidR="004500D9" w:rsidRPr="00A83BEC">
              <w:rPr>
                <w:rFonts w:ascii="Times New Roman" w:hAnsi="Times New Roman"/>
                <w:b w:val="0"/>
                <w:bCs w:val="0"/>
                <w:noProof/>
                <w:webHidden/>
                <w:sz w:val="24"/>
                <w:szCs w:val="24"/>
              </w:rPr>
              <w:fldChar w:fldCharType="end"/>
            </w:r>
          </w:hyperlink>
        </w:p>
        <w:p w14:paraId="620886BB" w14:textId="7BF6A515"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29" w:history="1">
            <w:r w:rsidR="004500D9" w:rsidRPr="00A83BEC">
              <w:rPr>
                <w:rStyle w:val="aa"/>
                <w:rFonts w:ascii="Times New Roman" w:hAnsi="Times New Roman"/>
                <w:b w:val="0"/>
                <w:bCs w:val="0"/>
                <w:noProof/>
                <w:sz w:val="24"/>
                <w:szCs w:val="24"/>
              </w:rPr>
              <w:t>1.</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Анализ территории муниципального образования «кутейниковское сельское поселение»</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_Toc54861129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8</w:t>
            </w:r>
            <w:r w:rsidR="004500D9" w:rsidRPr="00A83BEC">
              <w:rPr>
                <w:rFonts w:ascii="Times New Roman" w:hAnsi="Times New Roman"/>
                <w:b w:val="0"/>
                <w:bCs w:val="0"/>
                <w:noProof/>
                <w:webHidden/>
                <w:sz w:val="24"/>
                <w:szCs w:val="24"/>
              </w:rPr>
              <w:fldChar w:fldCharType="end"/>
            </w:r>
          </w:hyperlink>
        </w:p>
        <w:p w14:paraId="7C259B2E" w14:textId="5D513781"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30" w:history="1">
            <w:r w:rsidR="004500D9" w:rsidRPr="00A83BEC">
              <w:rPr>
                <w:rStyle w:val="aa"/>
                <w:rFonts w:ascii="Times New Roman" w:hAnsi="Times New Roman"/>
                <w:b w:val="0"/>
                <w:bCs w:val="0"/>
                <w:noProof/>
                <w:sz w:val="24"/>
                <w:szCs w:val="24"/>
              </w:rPr>
              <w:t>2.</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Основные технико-экономические показатели поселения</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_Toc54861130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24</w:t>
            </w:r>
            <w:r w:rsidR="004500D9" w:rsidRPr="00A83BEC">
              <w:rPr>
                <w:rFonts w:ascii="Times New Roman" w:hAnsi="Times New Roman"/>
                <w:b w:val="0"/>
                <w:bCs w:val="0"/>
                <w:noProof/>
                <w:webHidden/>
                <w:sz w:val="24"/>
                <w:szCs w:val="24"/>
              </w:rPr>
              <w:fldChar w:fldCharType="end"/>
            </w:r>
          </w:hyperlink>
        </w:p>
        <w:p w14:paraId="49BF3F74" w14:textId="00FA4555"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31" w:history="1">
            <w:r w:rsidR="004500D9" w:rsidRPr="00A83BEC">
              <w:rPr>
                <w:rStyle w:val="aa"/>
                <w:rFonts w:ascii="Times New Roman" w:hAnsi="Times New Roman"/>
                <w:b w:val="0"/>
                <w:bCs w:val="0"/>
                <w:noProof/>
                <w:sz w:val="24"/>
                <w:szCs w:val="24"/>
              </w:rPr>
              <w:t>3.</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 xml:space="preserve">Сведения о видах, назначении и наименовании планируемых для размещения на территории </w:t>
            </w:r>
            <w:r>
              <w:rPr>
                <w:rStyle w:val="aa"/>
                <w:rFonts w:ascii="Times New Roman" w:hAnsi="Times New Roman"/>
                <w:b w:val="0"/>
                <w:bCs w:val="0"/>
                <w:caps w:val="0"/>
                <w:noProof/>
                <w:sz w:val="24"/>
                <w:szCs w:val="24"/>
              </w:rPr>
              <w:t>К</w:t>
            </w:r>
            <w:r w:rsidR="004500D9" w:rsidRPr="00A83BEC">
              <w:rPr>
                <w:rStyle w:val="aa"/>
                <w:rFonts w:ascii="Times New Roman" w:hAnsi="Times New Roman"/>
                <w:b w:val="0"/>
                <w:bCs w:val="0"/>
                <w:caps w:val="0"/>
                <w:noProof/>
                <w:sz w:val="24"/>
                <w:szCs w:val="24"/>
              </w:rPr>
              <w:t>утейниковского сп объектов федерального значения, объектов регионального значениях, объектов местного значения родионово-несветайского района</w:t>
            </w:r>
            <w:r w:rsidR="004500D9" w:rsidRPr="00A83BEC">
              <w:rPr>
                <w:rFonts w:ascii="Times New Roman" w:hAnsi="Times New Roman"/>
                <w:b w:val="0"/>
                <w:bCs w:val="0"/>
                <w:noProof/>
                <w:webHidden/>
                <w:sz w:val="24"/>
                <w:szCs w:val="24"/>
              </w:rPr>
              <w:t>………………………………………………………………………………</w:t>
            </w:r>
            <w:r>
              <w:rPr>
                <w:rFonts w:ascii="Times New Roman" w:hAnsi="Times New Roman"/>
                <w:b w:val="0"/>
                <w:bCs w:val="0"/>
                <w:noProof/>
                <w:webHidden/>
                <w:sz w:val="24"/>
                <w:szCs w:val="24"/>
              </w:rPr>
              <w:t>...</w:t>
            </w:r>
            <w:r w:rsidR="004500D9" w:rsidRPr="00A83BEC">
              <w:rPr>
                <w:rFonts w:ascii="Times New Roman" w:hAnsi="Times New Roman"/>
                <w:b w:val="0"/>
                <w:bCs w:val="0"/>
                <w:noProof/>
                <w:webHidden/>
                <w:sz w:val="24"/>
                <w:szCs w:val="24"/>
              </w:rPr>
              <w:t>………….</w:t>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_Toc54861131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31</w:t>
            </w:r>
            <w:r w:rsidR="004500D9" w:rsidRPr="00A83BEC">
              <w:rPr>
                <w:rFonts w:ascii="Times New Roman" w:hAnsi="Times New Roman"/>
                <w:b w:val="0"/>
                <w:bCs w:val="0"/>
                <w:noProof/>
                <w:webHidden/>
                <w:sz w:val="24"/>
                <w:szCs w:val="24"/>
              </w:rPr>
              <w:fldChar w:fldCharType="end"/>
            </w:r>
          </w:hyperlink>
        </w:p>
        <w:p w14:paraId="48F215D7" w14:textId="3ED3ACF2"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32" w:history="1">
            <w:r w:rsidR="004500D9" w:rsidRPr="00A83BEC">
              <w:rPr>
                <w:rStyle w:val="aa"/>
                <w:rFonts w:ascii="Times New Roman" w:hAnsi="Times New Roman"/>
                <w:b w:val="0"/>
                <w:bCs w:val="0"/>
                <w:noProof/>
                <w:sz w:val="24"/>
                <w:szCs w:val="24"/>
              </w:rPr>
              <w:t>4.</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Изменения в функциональном зонировании</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_Toc54861132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32</w:t>
            </w:r>
            <w:r w:rsidR="004500D9" w:rsidRPr="00A83BEC">
              <w:rPr>
                <w:rFonts w:ascii="Times New Roman" w:hAnsi="Times New Roman"/>
                <w:b w:val="0"/>
                <w:bCs w:val="0"/>
                <w:noProof/>
                <w:webHidden/>
                <w:sz w:val="24"/>
                <w:szCs w:val="24"/>
              </w:rPr>
              <w:fldChar w:fldCharType="end"/>
            </w:r>
          </w:hyperlink>
        </w:p>
        <w:p w14:paraId="0A3CA4A3" w14:textId="364AADFE"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33" w:history="1">
            <w:r w:rsidR="004500D9" w:rsidRPr="00A83BEC">
              <w:rPr>
                <w:rStyle w:val="aa"/>
                <w:rFonts w:ascii="Times New Roman" w:hAnsi="Times New Roman"/>
                <w:b w:val="0"/>
                <w:bCs w:val="0"/>
                <w:noProof/>
                <w:sz w:val="24"/>
                <w:szCs w:val="24"/>
              </w:rPr>
              <w:t>5.</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Зоны с особыми условиями использования территорий, расположенных в границах сельского поселения</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_Toc54861133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33</w:t>
            </w:r>
            <w:r w:rsidR="004500D9" w:rsidRPr="00A83BEC">
              <w:rPr>
                <w:rFonts w:ascii="Times New Roman" w:hAnsi="Times New Roman"/>
                <w:b w:val="0"/>
                <w:bCs w:val="0"/>
                <w:noProof/>
                <w:webHidden/>
                <w:sz w:val="24"/>
                <w:szCs w:val="24"/>
              </w:rPr>
              <w:fldChar w:fldCharType="end"/>
            </w:r>
          </w:hyperlink>
        </w:p>
        <w:p w14:paraId="5384B849" w14:textId="5EAD17F8" w:rsidR="004500D9" w:rsidRPr="00A83BEC" w:rsidRDefault="005E5886" w:rsidP="00A83BEC">
          <w:pPr>
            <w:pStyle w:val="14"/>
            <w:tabs>
              <w:tab w:val="left" w:pos="440"/>
              <w:tab w:val="right" w:leader="dot" w:pos="9345"/>
            </w:tabs>
            <w:spacing w:line="360" w:lineRule="auto"/>
            <w:rPr>
              <w:rFonts w:ascii="Times New Roman" w:eastAsiaTheme="minorEastAsia" w:hAnsi="Times New Roman"/>
              <w:b w:val="0"/>
              <w:bCs w:val="0"/>
              <w:caps w:val="0"/>
              <w:noProof/>
              <w:sz w:val="24"/>
              <w:szCs w:val="24"/>
            </w:rPr>
          </w:pPr>
          <w:hyperlink w:anchor="_Toc54861134" w:history="1">
            <w:r w:rsidR="004500D9" w:rsidRPr="00A83BEC">
              <w:rPr>
                <w:rStyle w:val="aa"/>
                <w:rFonts w:ascii="Times New Roman" w:hAnsi="Times New Roman"/>
                <w:b w:val="0"/>
                <w:bCs w:val="0"/>
                <w:noProof/>
                <w:sz w:val="24"/>
                <w:szCs w:val="24"/>
              </w:rPr>
              <w:t>6.</w:t>
            </w:r>
            <w:r w:rsidR="004500D9" w:rsidRPr="00A83BEC">
              <w:rPr>
                <w:rFonts w:ascii="Times New Roman" w:eastAsiaTheme="minorEastAsia" w:hAnsi="Times New Roman"/>
                <w:b w:val="0"/>
                <w:bCs w:val="0"/>
                <w:caps w:val="0"/>
                <w:noProof/>
                <w:sz w:val="24"/>
                <w:szCs w:val="24"/>
              </w:rPr>
              <w:tab/>
            </w:r>
            <w:r w:rsidR="004500D9" w:rsidRPr="00A83BEC">
              <w:rPr>
                <w:rStyle w:val="aa"/>
                <w:rFonts w:ascii="Times New Roman" w:hAnsi="Times New Roman"/>
                <w:b w:val="0"/>
                <w:bCs w:val="0"/>
                <w:caps w:val="0"/>
                <w:noProof/>
                <w:sz w:val="24"/>
                <w:szCs w:val="24"/>
              </w:rPr>
              <w:t>Объекты культурного наследия</w:t>
            </w:r>
            <w:r w:rsidR="004500D9" w:rsidRPr="00A83BEC">
              <w:rPr>
                <w:rFonts w:ascii="Times New Roman" w:hAnsi="Times New Roman"/>
                <w:b w:val="0"/>
                <w:bCs w:val="0"/>
                <w:noProof/>
                <w:webHidden/>
                <w:sz w:val="24"/>
                <w:szCs w:val="24"/>
              </w:rPr>
              <w:tab/>
            </w:r>
            <w:r w:rsidR="004500D9" w:rsidRPr="00A83BEC">
              <w:rPr>
                <w:rFonts w:ascii="Times New Roman" w:hAnsi="Times New Roman"/>
                <w:b w:val="0"/>
                <w:bCs w:val="0"/>
                <w:noProof/>
                <w:webHidden/>
                <w:sz w:val="24"/>
                <w:szCs w:val="24"/>
              </w:rPr>
              <w:fldChar w:fldCharType="begin"/>
            </w:r>
            <w:r w:rsidR="004500D9" w:rsidRPr="00A83BEC">
              <w:rPr>
                <w:rFonts w:ascii="Times New Roman" w:hAnsi="Times New Roman"/>
                <w:b w:val="0"/>
                <w:bCs w:val="0"/>
                <w:noProof/>
                <w:webHidden/>
                <w:sz w:val="24"/>
                <w:szCs w:val="24"/>
              </w:rPr>
              <w:instrText xml:space="preserve"> PAGEREF _Toc54861134 \h </w:instrText>
            </w:r>
            <w:r w:rsidR="004500D9" w:rsidRPr="00A83BEC">
              <w:rPr>
                <w:rFonts w:ascii="Times New Roman" w:hAnsi="Times New Roman"/>
                <w:b w:val="0"/>
                <w:bCs w:val="0"/>
                <w:noProof/>
                <w:webHidden/>
                <w:sz w:val="24"/>
                <w:szCs w:val="24"/>
              </w:rPr>
            </w:r>
            <w:r w:rsidR="004500D9" w:rsidRPr="00A83BEC">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33</w:t>
            </w:r>
            <w:r w:rsidR="004500D9" w:rsidRPr="00A83BEC">
              <w:rPr>
                <w:rFonts w:ascii="Times New Roman" w:hAnsi="Times New Roman"/>
                <w:b w:val="0"/>
                <w:bCs w:val="0"/>
                <w:noProof/>
                <w:webHidden/>
                <w:sz w:val="24"/>
                <w:szCs w:val="24"/>
              </w:rPr>
              <w:fldChar w:fldCharType="end"/>
            </w:r>
          </w:hyperlink>
        </w:p>
        <w:p w14:paraId="09811A2A" w14:textId="259EB5C4" w:rsidR="005D3560" w:rsidRPr="00A83BEC" w:rsidRDefault="005D3560" w:rsidP="00A83BEC">
          <w:pPr>
            <w:spacing w:line="360" w:lineRule="auto"/>
            <w:rPr>
              <w:rFonts w:ascii="Times New Roman" w:hAnsi="Times New Roman"/>
              <w:sz w:val="24"/>
              <w:szCs w:val="24"/>
            </w:rPr>
          </w:pPr>
          <w:r w:rsidRPr="00A83BEC">
            <w:rPr>
              <w:rFonts w:ascii="Times New Roman" w:hAnsi="Times New Roman"/>
              <w:sz w:val="24"/>
              <w:szCs w:val="24"/>
            </w:rPr>
            <w:fldChar w:fldCharType="end"/>
          </w:r>
        </w:p>
      </w:sdtContent>
    </w:sdt>
    <w:p w14:paraId="55786A65" w14:textId="546FBA72" w:rsidR="00FE728F" w:rsidRPr="00A83BEC" w:rsidRDefault="00F60920" w:rsidP="00A83BEC">
      <w:pPr>
        <w:pStyle w:val="10"/>
        <w:spacing w:after="240" w:line="360" w:lineRule="auto"/>
        <w:jc w:val="center"/>
        <w:rPr>
          <w:rFonts w:ascii="Times New Roman" w:hAnsi="Times New Roman"/>
          <w:color w:val="auto"/>
          <w:kern w:val="28"/>
        </w:rPr>
      </w:pPr>
      <w:bookmarkStart w:id="1" w:name="_Toc45046877"/>
      <w:bookmarkStart w:id="2" w:name="_Toc45047476"/>
      <w:bookmarkStart w:id="3" w:name="_Toc45047607"/>
      <w:r w:rsidRPr="00A83BEC">
        <w:rPr>
          <w:rFonts w:ascii="Times New Roman" w:hAnsi="Times New Roman"/>
          <w:color w:val="auto"/>
          <w:kern w:val="28"/>
          <w:sz w:val="24"/>
          <w:szCs w:val="24"/>
        </w:rPr>
        <w:br w:type="page"/>
      </w:r>
      <w:bookmarkStart w:id="4" w:name="_Toc45094871"/>
      <w:bookmarkStart w:id="5" w:name="_Toc54861128"/>
      <w:r w:rsidR="00724E74" w:rsidRPr="00A83BEC">
        <w:rPr>
          <w:rFonts w:ascii="Times New Roman" w:hAnsi="Times New Roman"/>
          <w:color w:val="auto"/>
          <w:kern w:val="28"/>
        </w:rPr>
        <w:t>Введение</w:t>
      </w:r>
      <w:bookmarkEnd w:id="1"/>
      <w:bookmarkEnd w:id="2"/>
      <w:bookmarkEnd w:id="3"/>
      <w:bookmarkEnd w:id="4"/>
      <w:bookmarkEnd w:id="5"/>
      <w:r w:rsidR="0099119F" w:rsidRPr="00A83BEC">
        <w:rPr>
          <w:rFonts w:ascii="Times New Roman" w:hAnsi="Times New Roman"/>
          <w:color w:val="auto"/>
          <w:kern w:val="28"/>
        </w:rPr>
        <w:t xml:space="preserve"> </w:t>
      </w:r>
    </w:p>
    <w:p w14:paraId="2C3F0C3B" w14:textId="7A5BE889" w:rsidR="00307596" w:rsidRPr="00A83BEC" w:rsidRDefault="0099119F" w:rsidP="00A83BEC">
      <w:pPr>
        <w:spacing w:after="0" w:line="360" w:lineRule="auto"/>
        <w:ind w:firstLine="851"/>
        <w:jc w:val="both"/>
        <w:rPr>
          <w:rFonts w:ascii="Times New Roman" w:eastAsia="Times New Roman" w:hAnsi="Times New Roman"/>
          <w:sz w:val="24"/>
          <w:szCs w:val="24"/>
        </w:rPr>
      </w:pPr>
      <w:r w:rsidRPr="00A83BEC">
        <w:rPr>
          <w:rFonts w:ascii="Times New Roman" w:hAnsi="Times New Roman"/>
          <w:sz w:val="24"/>
          <w:szCs w:val="24"/>
        </w:rPr>
        <w:t xml:space="preserve">Проект внесения изменений в генеральный план </w:t>
      </w:r>
      <w:proofErr w:type="spellStart"/>
      <w:r w:rsidR="005A5856" w:rsidRPr="00A83BEC">
        <w:rPr>
          <w:rFonts w:ascii="Times New Roman" w:hAnsi="Times New Roman"/>
          <w:sz w:val="24"/>
          <w:szCs w:val="24"/>
        </w:rPr>
        <w:t>Кутейниковского</w:t>
      </w:r>
      <w:proofErr w:type="spellEnd"/>
      <w:r w:rsidRPr="00A83BEC">
        <w:rPr>
          <w:rFonts w:ascii="Times New Roman" w:hAnsi="Times New Roman"/>
          <w:sz w:val="24"/>
          <w:szCs w:val="24"/>
        </w:rPr>
        <w:t xml:space="preserve"> сельского поселения </w:t>
      </w:r>
      <w:r w:rsidR="00894103"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w:t>
      </w:r>
      <w:r w:rsidR="003110C3" w:rsidRPr="00A83BEC">
        <w:rPr>
          <w:rFonts w:ascii="Times New Roman" w:hAnsi="Times New Roman"/>
          <w:sz w:val="24"/>
          <w:szCs w:val="24"/>
        </w:rPr>
        <w:t xml:space="preserve"> </w:t>
      </w:r>
      <w:r w:rsidRPr="00A83BEC">
        <w:rPr>
          <w:rFonts w:ascii="Times New Roman" w:hAnsi="Times New Roman"/>
          <w:sz w:val="24"/>
          <w:szCs w:val="24"/>
        </w:rPr>
        <w:t>(далее – Проект) выполнен специалистами ООО «УК «</w:t>
      </w:r>
      <w:proofErr w:type="spellStart"/>
      <w:r w:rsidRPr="00A83BEC">
        <w:rPr>
          <w:rFonts w:ascii="Times New Roman" w:hAnsi="Times New Roman"/>
          <w:sz w:val="24"/>
          <w:szCs w:val="24"/>
        </w:rPr>
        <w:t>ДонГис</w:t>
      </w:r>
      <w:proofErr w:type="spellEnd"/>
      <w:r w:rsidRPr="00A83BEC">
        <w:rPr>
          <w:rFonts w:ascii="Times New Roman" w:hAnsi="Times New Roman"/>
          <w:sz w:val="24"/>
          <w:szCs w:val="24"/>
        </w:rPr>
        <w:t>» на основании</w:t>
      </w:r>
      <w:r w:rsidR="003110C3" w:rsidRPr="00A83BEC">
        <w:rPr>
          <w:rFonts w:ascii="Times New Roman" w:hAnsi="Times New Roman"/>
          <w:sz w:val="24"/>
          <w:szCs w:val="24"/>
        </w:rPr>
        <w:t xml:space="preserve"> </w:t>
      </w:r>
      <w:r w:rsidRPr="00A83BEC">
        <w:rPr>
          <w:rFonts w:ascii="Times New Roman" w:hAnsi="Times New Roman"/>
          <w:sz w:val="24"/>
          <w:szCs w:val="24"/>
        </w:rPr>
        <w:t>Муниципального контракта №</w:t>
      </w:r>
      <w:r w:rsidR="00B55E33" w:rsidRPr="00A83BEC">
        <w:rPr>
          <w:rFonts w:ascii="Times New Roman" w:hAnsi="Times New Roman"/>
          <w:sz w:val="24"/>
          <w:szCs w:val="24"/>
        </w:rPr>
        <w:t xml:space="preserve"> </w:t>
      </w:r>
      <w:r w:rsidR="00894103" w:rsidRPr="00A83BEC">
        <w:rPr>
          <w:rFonts w:ascii="Times New Roman" w:hAnsi="Times New Roman"/>
          <w:sz w:val="24"/>
          <w:szCs w:val="24"/>
        </w:rPr>
        <w:t>2</w:t>
      </w:r>
      <w:r w:rsidRPr="00A83BEC">
        <w:rPr>
          <w:rFonts w:ascii="Times New Roman" w:hAnsi="Times New Roman"/>
          <w:sz w:val="24"/>
          <w:szCs w:val="24"/>
        </w:rPr>
        <w:t xml:space="preserve">7 от </w:t>
      </w:r>
      <w:r w:rsidR="00894103" w:rsidRPr="00A83BEC">
        <w:rPr>
          <w:rFonts w:ascii="Times New Roman" w:hAnsi="Times New Roman"/>
          <w:sz w:val="24"/>
          <w:szCs w:val="24"/>
        </w:rPr>
        <w:t>25.05.2020</w:t>
      </w:r>
      <w:r w:rsidRPr="00A83BEC">
        <w:rPr>
          <w:rFonts w:ascii="Times New Roman" w:hAnsi="Times New Roman"/>
          <w:sz w:val="24"/>
          <w:szCs w:val="24"/>
        </w:rPr>
        <w:t xml:space="preserve"> г и в соответствии с Постановлением Администрации </w:t>
      </w:r>
      <w:r w:rsidR="00894103"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 № </w:t>
      </w:r>
      <w:r w:rsidR="00894103" w:rsidRPr="00A83BEC">
        <w:rPr>
          <w:rFonts w:ascii="Times New Roman" w:hAnsi="Times New Roman"/>
          <w:sz w:val="24"/>
          <w:szCs w:val="24"/>
        </w:rPr>
        <w:t>68</w:t>
      </w:r>
      <w:r w:rsidRPr="00A83BEC">
        <w:rPr>
          <w:rFonts w:ascii="Times New Roman" w:hAnsi="Times New Roman"/>
          <w:sz w:val="24"/>
          <w:szCs w:val="24"/>
        </w:rPr>
        <w:t xml:space="preserve"> от </w:t>
      </w:r>
      <w:r w:rsidR="00894103" w:rsidRPr="00A83BEC">
        <w:rPr>
          <w:rFonts w:ascii="Times New Roman" w:hAnsi="Times New Roman"/>
          <w:sz w:val="24"/>
          <w:szCs w:val="24"/>
        </w:rPr>
        <w:t>03.02</w:t>
      </w:r>
      <w:r w:rsidRPr="00A83BEC">
        <w:rPr>
          <w:rFonts w:ascii="Times New Roman" w:hAnsi="Times New Roman"/>
          <w:sz w:val="24"/>
          <w:szCs w:val="24"/>
        </w:rPr>
        <w:t>.2020 «О подготовке проекта внесения изменений в Генеральный план</w:t>
      </w:r>
      <w:r w:rsidR="00A11723" w:rsidRPr="00A83BEC">
        <w:rPr>
          <w:rFonts w:ascii="Times New Roman" w:hAnsi="Times New Roman"/>
          <w:sz w:val="24"/>
          <w:szCs w:val="24"/>
        </w:rPr>
        <w:t xml:space="preserve"> и Правила землепользования и застройки муниципального образования «</w:t>
      </w:r>
      <w:proofErr w:type="spellStart"/>
      <w:r w:rsidR="00A11723" w:rsidRPr="00A83BEC">
        <w:rPr>
          <w:rFonts w:ascii="Times New Roman" w:hAnsi="Times New Roman"/>
          <w:sz w:val="24"/>
          <w:szCs w:val="24"/>
        </w:rPr>
        <w:t>Кутейниковское</w:t>
      </w:r>
      <w:proofErr w:type="spellEnd"/>
      <w:r w:rsidR="00A11723" w:rsidRPr="00A83BEC">
        <w:rPr>
          <w:rFonts w:ascii="Times New Roman" w:hAnsi="Times New Roman"/>
          <w:sz w:val="24"/>
          <w:szCs w:val="24"/>
        </w:rPr>
        <w:t xml:space="preserve"> сельское поселение»</w:t>
      </w:r>
      <w:r w:rsidRPr="00A83BEC">
        <w:rPr>
          <w:rFonts w:ascii="Times New Roman" w:hAnsi="Times New Roman"/>
          <w:sz w:val="24"/>
          <w:szCs w:val="24"/>
        </w:rPr>
        <w:t>».</w:t>
      </w:r>
    </w:p>
    <w:p w14:paraId="09C4EEB5"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При разработке проекта учтены и использованы следующие законодательные нормативные документы:</w:t>
      </w:r>
    </w:p>
    <w:p w14:paraId="63063CDD" w14:textId="62F84D64"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Градостроительный Кодекс Российской Федерации от 29.12.2004 года № 190-ФЗ (с изменениями и дополнениями);</w:t>
      </w:r>
    </w:p>
    <w:p w14:paraId="0159E373" w14:textId="0EB316F1"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Земельный Кодекс Российской Федерации от 25.10.2001 года № 136-ФЗ (с изменениями и дополнениями);</w:t>
      </w:r>
    </w:p>
    <w:p w14:paraId="70775B3C" w14:textId="69AF4E6D"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Водный кодекс Российской Федерации от 03.06.2006 №74-ФЗ (с изменениями и дополнениями);</w:t>
      </w:r>
    </w:p>
    <w:p w14:paraId="2DF4104C" w14:textId="63730547"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06.10.2003г. № 131-ФЗ «Об общих принципах организации местного самоуправления в Российской Федерации» (с изменениями и дополнениями);</w:t>
      </w:r>
    </w:p>
    <w:p w14:paraId="07221099" w14:textId="2FA21052"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13.07.2015 №218-ФЗ «О государственной регистрации недвижимости»</w:t>
      </w:r>
    </w:p>
    <w:p w14:paraId="40E38105" w14:textId="269C064C"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24.07.2007 г. № 221-ФЗ «О государственном кадастре недвижимости» (с изменениями и дополнениями);</w:t>
      </w:r>
    </w:p>
    <w:p w14:paraId="72D96292" w14:textId="03EC4EDB"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21.12.2004 года № 172-ФЗ «О переводе земель или земельных участков из одной категории в другую» (с изменениями и дополнениями);</w:t>
      </w:r>
    </w:p>
    <w:p w14:paraId="18A77F5D" w14:textId="75F0D6E8"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29.07.2017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6CCDE43B" w14:textId="24F25D6F"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Федеральный закон от 25.06.2002 г. № 73-ФЗ «Об объектах культурного наследия (с изменениями и дополнениями);</w:t>
      </w:r>
    </w:p>
    <w:p w14:paraId="31B99648" w14:textId="25903730"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Областной закон о градостроительной деятельности в Ростовской области № 853-ЗС от 14.01.2007г (с изменениями и дополнениями);</w:t>
      </w:r>
    </w:p>
    <w:p w14:paraId="37C722E5" w14:textId="6690803D"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Методические рекомендации по разработке проектов генеральных планов поселений и городских округов» (утв. приказом Минрегиона РФ от 26.05.2011 № 244);</w:t>
      </w:r>
    </w:p>
    <w:p w14:paraId="6D9283C1" w14:textId="6D68F3E9"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СП</w:t>
      </w:r>
      <w:r w:rsidR="00B914B5" w:rsidRPr="00791CAB">
        <w:rPr>
          <w:rFonts w:ascii="Times New Roman" w:eastAsia="Times New Roman" w:hAnsi="Times New Roman"/>
          <w:sz w:val="24"/>
          <w:szCs w:val="24"/>
        </w:rPr>
        <w:t xml:space="preserve"> 42.13330.2011. СНиП 2.07.01-89</w:t>
      </w:r>
      <w:r w:rsidRPr="00791CAB">
        <w:rPr>
          <w:rFonts w:ascii="Times New Roman" w:eastAsia="Times New Roman" w:hAnsi="Times New Roman"/>
          <w:sz w:val="24"/>
          <w:szCs w:val="24"/>
        </w:rPr>
        <w:t xml:space="preserve"> Градостроительство. Планировка и застройка городских и сельских поселений (с изменениями и дополнениями);</w:t>
      </w:r>
    </w:p>
    <w:p w14:paraId="28D577C7" w14:textId="455643A7"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СанПиН 2.2.1/2.1.1.1200-03 Санитарно-защитные зоны и санитарная классификация предприятий, сооружений и иных объектов (с изменениями и дополнениями);</w:t>
      </w:r>
    </w:p>
    <w:p w14:paraId="2060E017" w14:textId="33405451"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Нормативы градостроительного проектирования Ростовской области», утвержденные Постановлением Министерства строительства, архитектуры и территориального развития Ростовской области от 09.08.2016 № 9;</w:t>
      </w:r>
    </w:p>
    <w:p w14:paraId="3F81A12E" w14:textId="0C39CDAD" w:rsidR="00307596" w:rsidRPr="00791CAB" w:rsidRDefault="00307596" w:rsidP="00791CAB">
      <w:pPr>
        <w:pStyle w:val="af5"/>
        <w:numPr>
          <w:ilvl w:val="0"/>
          <w:numId w:val="29"/>
        </w:numPr>
        <w:spacing w:after="0" w:line="360" w:lineRule="auto"/>
        <w:ind w:left="0" w:firstLine="851"/>
        <w:jc w:val="both"/>
        <w:rPr>
          <w:rFonts w:ascii="Times New Roman" w:eastAsia="Times New Roman" w:hAnsi="Times New Roman"/>
          <w:sz w:val="24"/>
          <w:szCs w:val="24"/>
        </w:rPr>
      </w:pPr>
      <w:r w:rsidRPr="00791CAB">
        <w:rPr>
          <w:rFonts w:ascii="Times New Roman" w:eastAsia="Times New Roman" w:hAnsi="Times New Roman"/>
          <w:sz w:val="24"/>
          <w:szCs w:val="24"/>
        </w:rPr>
        <w:t xml:space="preserve">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 </w:t>
      </w:r>
    </w:p>
    <w:p w14:paraId="6B113ED8"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А также другие нормативные правовые акты государственной власти и Ростовской области и требования технических регламентов.</w:t>
      </w:r>
    </w:p>
    <w:p w14:paraId="0FA4DC35" w14:textId="129F0D96"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Проект изменений Генерального плана сельского поселения разработан в соответствии со Схемами территориального планирования Ростовской области и </w:t>
      </w:r>
      <w:r w:rsidR="00A11723" w:rsidRPr="00A83BEC">
        <w:rPr>
          <w:rFonts w:ascii="Times New Roman" w:eastAsia="Times New Roman" w:hAnsi="Times New Roman"/>
          <w:sz w:val="24"/>
          <w:szCs w:val="24"/>
        </w:rPr>
        <w:t xml:space="preserve">Родионово-Несветайского </w:t>
      </w:r>
      <w:r w:rsidRPr="00A83BEC">
        <w:rPr>
          <w:rFonts w:ascii="Times New Roman" w:eastAsia="Times New Roman" w:hAnsi="Times New Roman"/>
          <w:sz w:val="24"/>
          <w:szCs w:val="24"/>
        </w:rPr>
        <w:t>района Ростовской области.</w:t>
      </w:r>
    </w:p>
    <w:p w14:paraId="42A09AEC"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Основанием для разработки проекта является Распоряжение Правительства Российской Федерации от 30.11.2015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14:paraId="7FAD0F4E" w14:textId="77777777" w:rsidR="00490807" w:rsidRPr="00A83BEC" w:rsidRDefault="00490807" w:rsidP="00791CAB">
      <w:pPr>
        <w:spacing w:after="0" w:line="360" w:lineRule="auto"/>
        <w:ind w:firstLine="851"/>
        <w:jc w:val="both"/>
        <w:rPr>
          <w:rFonts w:ascii="Times New Roman" w:hAnsi="Times New Roman"/>
          <w:sz w:val="24"/>
          <w:szCs w:val="24"/>
        </w:rPr>
      </w:pPr>
    </w:p>
    <w:p w14:paraId="26641605" w14:textId="77777777" w:rsidR="00307596" w:rsidRPr="00A83BEC" w:rsidRDefault="00307596" w:rsidP="00791CAB">
      <w:pPr>
        <w:tabs>
          <w:tab w:val="left" w:pos="2760"/>
        </w:tabs>
        <w:spacing w:line="360" w:lineRule="auto"/>
        <w:ind w:firstLine="851"/>
        <w:jc w:val="both"/>
        <w:rPr>
          <w:rFonts w:ascii="Times New Roman" w:hAnsi="Times New Roman"/>
          <w:b/>
          <w:sz w:val="24"/>
          <w:szCs w:val="24"/>
        </w:rPr>
      </w:pPr>
      <w:r w:rsidRPr="00A83BEC">
        <w:rPr>
          <w:rFonts w:ascii="Times New Roman" w:hAnsi="Times New Roman"/>
          <w:b/>
          <w:sz w:val="24"/>
          <w:szCs w:val="24"/>
        </w:rPr>
        <w:t>Исходные данные:</w:t>
      </w:r>
      <w:r w:rsidRPr="00A83BEC">
        <w:rPr>
          <w:rFonts w:ascii="Times New Roman" w:hAnsi="Times New Roman"/>
          <w:b/>
          <w:sz w:val="24"/>
          <w:szCs w:val="24"/>
        </w:rPr>
        <w:tab/>
      </w:r>
    </w:p>
    <w:p w14:paraId="68AD7FD3" w14:textId="1FF6552B" w:rsidR="00307596" w:rsidRPr="00A83BEC" w:rsidRDefault="00307596"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1.</w:t>
      </w:r>
      <w:r w:rsidRPr="00A83BEC">
        <w:rPr>
          <w:rFonts w:ascii="Times New Roman" w:hAnsi="Times New Roman"/>
          <w:sz w:val="24"/>
          <w:szCs w:val="24"/>
        </w:rPr>
        <w:tab/>
        <w:t xml:space="preserve">Постановление Администрации </w:t>
      </w:r>
      <w:r w:rsidR="00A11723"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 от </w:t>
      </w:r>
      <w:r w:rsidR="00A11723" w:rsidRPr="00A83BEC">
        <w:rPr>
          <w:rFonts w:ascii="Times New Roman" w:hAnsi="Times New Roman"/>
          <w:sz w:val="24"/>
          <w:szCs w:val="24"/>
        </w:rPr>
        <w:t>03.02.2020 № 68</w:t>
      </w:r>
      <w:r w:rsidRPr="00A83BEC">
        <w:rPr>
          <w:rFonts w:ascii="Times New Roman" w:hAnsi="Times New Roman"/>
          <w:sz w:val="24"/>
          <w:szCs w:val="24"/>
        </w:rPr>
        <w:t xml:space="preserve"> «О подготовке проекта внесения изменений в Генеральный план и правила землепользования и застройки </w:t>
      </w:r>
      <w:proofErr w:type="spellStart"/>
      <w:r w:rsidR="00A11723" w:rsidRPr="00A83BEC">
        <w:rPr>
          <w:rFonts w:ascii="Times New Roman" w:hAnsi="Times New Roman"/>
          <w:sz w:val="24"/>
          <w:szCs w:val="24"/>
        </w:rPr>
        <w:t>Кутейниковского</w:t>
      </w:r>
      <w:proofErr w:type="spellEnd"/>
      <w:r w:rsidRPr="00A83BEC">
        <w:rPr>
          <w:rFonts w:ascii="Times New Roman" w:hAnsi="Times New Roman"/>
          <w:sz w:val="24"/>
          <w:szCs w:val="24"/>
        </w:rPr>
        <w:t xml:space="preserve"> сельского поселения </w:t>
      </w:r>
      <w:r w:rsidR="00A11723" w:rsidRPr="00A83BEC">
        <w:rPr>
          <w:rFonts w:ascii="Times New Roman" w:hAnsi="Times New Roman"/>
          <w:sz w:val="24"/>
          <w:szCs w:val="24"/>
        </w:rPr>
        <w:t xml:space="preserve">Родионово-Несветайского </w:t>
      </w:r>
      <w:r w:rsidRPr="00A83BEC">
        <w:rPr>
          <w:rFonts w:ascii="Times New Roman" w:hAnsi="Times New Roman"/>
          <w:sz w:val="24"/>
          <w:szCs w:val="24"/>
        </w:rPr>
        <w:t>района Ростовской области».</w:t>
      </w:r>
    </w:p>
    <w:p w14:paraId="630DC2D4" w14:textId="3E58441A" w:rsidR="00307596" w:rsidRPr="00A83BEC" w:rsidRDefault="00307596"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2.</w:t>
      </w:r>
      <w:r w:rsidRPr="00A83BEC">
        <w:rPr>
          <w:rFonts w:ascii="Times New Roman" w:hAnsi="Times New Roman"/>
          <w:sz w:val="24"/>
          <w:szCs w:val="24"/>
        </w:rPr>
        <w:tab/>
      </w:r>
      <w:r w:rsidR="0036441D" w:rsidRPr="00A83BEC">
        <w:rPr>
          <w:rFonts w:ascii="Times New Roman" w:hAnsi="Times New Roman"/>
          <w:sz w:val="24"/>
          <w:szCs w:val="24"/>
        </w:rPr>
        <w:t xml:space="preserve">Техническое задание на выполнение проектов внесения изменений в генеральные планы, правила землепользования и застройки сельских поселений </w:t>
      </w:r>
      <w:proofErr w:type="spellStart"/>
      <w:r w:rsidR="0036441D" w:rsidRPr="00A83BEC">
        <w:rPr>
          <w:rFonts w:ascii="Times New Roman" w:hAnsi="Times New Roman"/>
          <w:sz w:val="24"/>
          <w:szCs w:val="24"/>
        </w:rPr>
        <w:t>Родионово</w:t>
      </w:r>
      <w:proofErr w:type="spellEnd"/>
      <w:r w:rsidR="0036441D" w:rsidRPr="00A83BEC">
        <w:rPr>
          <w:rFonts w:ascii="Times New Roman" w:hAnsi="Times New Roman"/>
          <w:sz w:val="24"/>
          <w:szCs w:val="24"/>
        </w:rPr>
        <w:t xml:space="preserve"> - </w:t>
      </w:r>
      <w:proofErr w:type="spellStart"/>
      <w:r w:rsidR="0036441D" w:rsidRPr="00A83BEC">
        <w:rPr>
          <w:rFonts w:ascii="Times New Roman" w:hAnsi="Times New Roman"/>
          <w:sz w:val="24"/>
          <w:szCs w:val="24"/>
        </w:rPr>
        <w:t>Несветайского</w:t>
      </w:r>
      <w:proofErr w:type="spellEnd"/>
      <w:r w:rsidR="0036441D" w:rsidRPr="00A83BEC">
        <w:rPr>
          <w:rFonts w:ascii="Times New Roman" w:hAnsi="Times New Roman"/>
          <w:sz w:val="24"/>
          <w:szCs w:val="24"/>
        </w:rPr>
        <w:t xml:space="preserve"> района Ростовской области в части подготовки сведений по координатному описанию границ населенных пунктов и сведений о границах территориальных зон в соответствии с Градостроительным кодексом Российской Федерации.</w:t>
      </w:r>
    </w:p>
    <w:p w14:paraId="21F81E8D" w14:textId="522F56AC"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hAnsi="Times New Roman"/>
          <w:sz w:val="24"/>
          <w:szCs w:val="24"/>
        </w:rPr>
        <w:t>3.</w:t>
      </w:r>
      <w:r w:rsidRPr="00A83BEC">
        <w:rPr>
          <w:rFonts w:ascii="Times New Roman" w:hAnsi="Times New Roman"/>
          <w:sz w:val="24"/>
          <w:szCs w:val="24"/>
        </w:rPr>
        <w:tab/>
        <w:t xml:space="preserve">Материалы генерального плана </w:t>
      </w:r>
      <w:proofErr w:type="spellStart"/>
      <w:r w:rsidR="00A11723" w:rsidRPr="00A83BEC">
        <w:rPr>
          <w:rFonts w:ascii="Times New Roman" w:hAnsi="Times New Roman"/>
          <w:sz w:val="24"/>
          <w:szCs w:val="24"/>
        </w:rPr>
        <w:t>Кутейниковского</w:t>
      </w:r>
      <w:proofErr w:type="spellEnd"/>
      <w:r w:rsidRPr="00A83BEC">
        <w:rPr>
          <w:rFonts w:ascii="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 Ростовской области, </w:t>
      </w:r>
      <w:r w:rsidRPr="00A83BEC">
        <w:rPr>
          <w:rFonts w:ascii="Times New Roman" w:eastAsia="Times New Roman" w:hAnsi="Times New Roman"/>
          <w:sz w:val="24"/>
          <w:szCs w:val="24"/>
        </w:rPr>
        <w:t>разработанные ООО «ГЕОЗЕМСТРОЙ» г. Воронеж в 2011 г.</w:t>
      </w:r>
    </w:p>
    <w:p w14:paraId="46B8D167" w14:textId="77C92419" w:rsidR="00307596" w:rsidRPr="00A83BEC" w:rsidRDefault="00307596"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4.</w:t>
      </w:r>
      <w:r w:rsidRPr="00A83BEC">
        <w:rPr>
          <w:rFonts w:ascii="Times New Roman" w:hAnsi="Times New Roman"/>
          <w:sz w:val="24"/>
          <w:szCs w:val="24"/>
        </w:rPr>
        <w:tab/>
        <w:t xml:space="preserve">Правила землепользования и застройки </w:t>
      </w:r>
      <w:proofErr w:type="spellStart"/>
      <w:r w:rsidR="00A11723" w:rsidRPr="00A83BEC">
        <w:rPr>
          <w:rFonts w:ascii="Times New Roman" w:hAnsi="Times New Roman"/>
          <w:sz w:val="24"/>
          <w:szCs w:val="24"/>
        </w:rPr>
        <w:t>Кутейниковского</w:t>
      </w:r>
      <w:proofErr w:type="spellEnd"/>
      <w:r w:rsidRPr="00A83BEC">
        <w:rPr>
          <w:rFonts w:ascii="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 разработанные в 2011 году.</w:t>
      </w:r>
      <w:r w:rsidRPr="00A83BEC">
        <w:rPr>
          <w:rFonts w:ascii="Times New Roman" w:hAnsi="Times New Roman"/>
          <w:sz w:val="24"/>
          <w:szCs w:val="24"/>
        </w:rPr>
        <w:tab/>
      </w:r>
    </w:p>
    <w:p w14:paraId="3B462F84" w14:textId="77777777" w:rsidR="00307596" w:rsidRPr="00A83BEC" w:rsidRDefault="00307596"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 xml:space="preserve">5. </w:t>
      </w:r>
      <w:r w:rsidRPr="00A83BEC">
        <w:rPr>
          <w:rFonts w:ascii="Times New Roman" w:hAnsi="Times New Roman"/>
          <w:sz w:val="24"/>
          <w:szCs w:val="24"/>
        </w:rPr>
        <w:tab/>
        <w:t>Кадастровые планы территорий.</w:t>
      </w:r>
    </w:p>
    <w:p w14:paraId="0E999F4B" w14:textId="129E6D89" w:rsidR="00307596" w:rsidRPr="00A83BEC" w:rsidRDefault="00307596"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6.</w:t>
      </w:r>
      <w:r w:rsidR="003110C3" w:rsidRPr="00A83BEC">
        <w:rPr>
          <w:rFonts w:ascii="Times New Roman" w:hAnsi="Times New Roman"/>
          <w:sz w:val="24"/>
          <w:szCs w:val="24"/>
        </w:rPr>
        <w:t xml:space="preserve"> </w:t>
      </w:r>
      <w:r w:rsidR="003110C3" w:rsidRPr="00A83BEC">
        <w:rPr>
          <w:rFonts w:ascii="Times New Roman" w:hAnsi="Times New Roman"/>
          <w:sz w:val="24"/>
          <w:szCs w:val="24"/>
        </w:rPr>
        <w:tab/>
      </w:r>
      <w:r w:rsidRPr="00A83BEC">
        <w:rPr>
          <w:rFonts w:ascii="Times New Roman" w:hAnsi="Times New Roman"/>
          <w:sz w:val="24"/>
          <w:szCs w:val="24"/>
        </w:rPr>
        <w:t>Сведения и документы государственных картографо-геодезических фондов.</w:t>
      </w:r>
    </w:p>
    <w:p w14:paraId="3680A689" w14:textId="7ED52470" w:rsidR="00307596" w:rsidRPr="00A83BEC" w:rsidRDefault="00307596" w:rsidP="00791CAB">
      <w:pPr>
        <w:tabs>
          <w:tab w:val="left" w:pos="1418"/>
        </w:tabs>
        <w:spacing w:after="0" w:line="360" w:lineRule="auto"/>
        <w:ind w:firstLine="851"/>
        <w:jc w:val="both"/>
        <w:rPr>
          <w:rFonts w:ascii="Times New Roman" w:hAnsi="Times New Roman"/>
          <w:sz w:val="24"/>
          <w:szCs w:val="24"/>
        </w:rPr>
      </w:pPr>
      <w:r w:rsidRPr="00A83BEC">
        <w:rPr>
          <w:rFonts w:ascii="Times New Roman" w:hAnsi="Times New Roman"/>
          <w:sz w:val="24"/>
          <w:szCs w:val="24"/>
        </w:rPr>
        <w:t>7.</w:t>
      </w:r>
      <w:r w:rsidR="003110C3" w:rsidRPr="00A83BEC">
        <w:rPr>
          <w:rFonts w:ascii="Times New Roman" w:hAnsi="Times New Roman"/>
          <w:sz w:val="24"/>
          <w:szCs w:val="24"/>
        </w:rPr>
        <w:t xml:space="preserve"> </w:t>
      </w:r>
      <w:r w:rsidR="003110C3" w:rsidRPr="00A83BEC">
        <w:rPr>
          <w:rFonts w:ascii="Times New Roman" w:hAnsi="Times New Roman"/>
          <w:sz w:val="24"/>
          <w:szCs w:val="24"/>
        </w:rPr>
        <w:tab/>
      </w:r>
      <w:r w:rsidRPr="00A83BEC">
        <w:rPr>
          <w:rFonts w:ascii="Times New Roman" w:hAnsi="Times New Roman"/>
          <w:sz w:val="24"/>
          <w:szCs w:val="24"/>
        </w:rPr>
        <w:t>Материалы аэрофотосъемки.</w:t>
      </w:r>
    </w:p>
    <w:p w14:paraId="0081A8A5" w14:textId="77777777" w:rsidR="00307596" w:rsidRPr="00A83BEC" w:rsidRDefault="00307596" w:rsidP="00791CAB">
      <w:pPr>
        <w:spacing w:after="0" w:line="360" w:lineRule="auto"/>
        <w:ind w:firstLine="851"/>
        <w:jc w:val="both"/>
        <w:rPr>
          <w:rFonts w:ascii="Times New Roman" w:hAnsi="Times New Roman"/>
          <w:b/>
          <w:sz w:val="24"/>
          <w:szCs w:val="24"/>
        </w:rPr>
      </w:pPr>
      <w:r w:rsidRPr="00A83BEC">
        <w:rPr>
          <w:rFonts w:ascii="Times New Roman" w:hAnsi="Times New Roman"/>
          <w:sz w:val="24"/>
          <w:szCs w:val="24"/>
        </w:rPr>
        <w:t>Документы территориального планирования и градостроительного зонирования сельских поселений предоставлены Администрацией района, остальные необходимые материалы получены по запросам в соответствующие органы государственной власти и местного самоуправления, организации и ведомства.</w:t>
      </w:r>
    </w:p>
    <w:bookmarkEnd w:id="0"/>
    <w:p w14:paraId="195A65F0" w14:textId="5D7C6CC2" w:rsidR="00307596" w:rsidRPr="00A83BEC" w:rsidRDefault="002A2484" w:rsidP="00791CAB">
      <w:pPr>
        <w:spacing w:before="240" w:line="360" w:lineRule="auto"/>
        <w:ind w:firstLine="851"/>
        <w:rPr>
          <w:rFonts w:ascii="Times New Roman" w:hAnsi="Times New Roman"/>
          <w:b/>
          <w:sz w:val="24"/>
          <w:szCs w:val="24"/>
        </w:rPr>
      </w:pPr>
      <w:r w:rsidRPr="00A83BEC">
        <w:rPr>
          <w:rFonts w:ascii="Times New Roman" w:hAnsi="Times New Roman"/>
          <w:b/>
          <w:sz w:val="24"/>
          <w:szCs w:val="24"/>
        </w:rPr>
        <w:t>Основные цели и задачи разработки проектной документации</w:t>
      </w:r>
    </w:p>
    <w:p w14:paraId="3C0571FE"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Генеральный план – один из видов градостроительной документации по территориальному планированию, определяющий градостроительную стратегию и условия формирования среды жизнедеятельности населения. В соответствии с Градостроительным кодексом РФ, генеральным планом устанавливаются границы населенного пункта, функциональное зонирование территорий и планируемые объекты капитального строительства.</w:t>
      </w:r>
    </w:p>
    <w:p w14:paraId="37F2F3E4" w14:textId="18B89B24"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Целью Проекта изменений является приведение документов территориального планирования и градостроительного зонирования в соответствие с действующим законодательством Российской Федерации, в том числе корректировка и координатное описание линии границ населенных пунктов</w:t>
      </w:r>
      <w:r w:rsidR="00490807" w:rsidRPr="00A83BEC">
        <w:rPr>
          <w:rFonts w:ascii="Times New Roman" w:eastAsia="Times New Roman" w:hAnsi="Times New Roman"/>
          <w:sz w:val="24"/>
          <w:szCs w:val="24"/>
        </w:rPr>
        <w:t>, входящих в состав поселения,</w:t>
      </w:r>
      <w:r w:rsidRPr="00A83BEC">
        <w:rPr>
          <w:rFonts w:ascii="Times New Roman" w:eastAsia="Times New Roman" w:hAnsi="Times New Roman"/>
          <w:sz w:val="24"/>
          <w:szCs w:val="24"/>
        </w:rPr>
        <w:t xml:space="preserve"> с учетом кадастрового деления территории сельского поселения для внесения сведений в единый государственный реестр недвижимости (ЕГРН).</w:t>
      </w:r>
    </w:p>
    <w:p w14:paraId="7E834AC4" w14:textId="77777777" w:rsidR="00307596" w:rsidRPr="00A83BEC" w:rsidRDefault="00307596" w:rsidP="00A83BEC">
      <w:pPr>
        <w:spacing w:after="0" w:line="360" w:lineRule="auto"/>
        <w:ind w:firstLine="709"/>
        <w:jc w:val="both"/>
        <w:rPr>
          <w:rFonts w:ascii="Times New Roman" w:eastAsia="Times New Roman" w:hAnsi="Times New Roman"/>
          <w:sz w:val="24"/>
          <w:szCs w:val="24"/>
        </w:rPr>
      </w:pPr>
    </w:p>
    <w:p w14:paraId="0DD83259" w14:textId="77777777" w:rsidR="00307596" w:rsidRPr="00A83BEC" w:rsidRDefault="00307596" w:rsidP="00791CAB">
      <w:pPr>
        <w:spacing w:line="360" w:lineRule="auto"/>
        <w:ind w:firstLine="851"/>
        <w:jc w:val="both"/>
        <w:rPr>
          <w:rFonts w:ascii="Times New Roman" w:eastAsia="Times New Roman" w:hAnsi="Times New Roman"/>
          <w:b/>
          <w:sz w:val="24"/>
          <w:szCs w:val="24"/>
        </w:rPr>
      </w:pPr>
      <w:r w:rsidRPr="00A83BEC">
        <w:rPr>
          <w:rFonts w:ascii="Times New Roman" w:eastAsia="Times New Roman" w:hAnsi="Times New Roman"/>
          <w:b/>
          <w:sz w:val="24"/>
          <w:szCs w:val="24"/>
        </w:rPr>
        <w:t>Задачи подготовки проекта внесения изменений:</w:t>
      </w:r>
      <w:r w:rsidRPr="00A83BEC">
        <w:rPr>
          <w:rFonts w:ascii="Times New Roman" w:eastAsia="Times New Roman" w:hAnsi="Times New Roman"/>
          <w:b/>
          <w:sz w:val="24"/>
          <w:szCs w:val="24"/>
        </w:rPr>
        <w:tab/>
      </w:r>
      <w:r w:rsidRPr="00A83BEC">
        <w:rPr>
          <w:rFonts w:ascii="Times New Roman" w:eastAsia="Times New Roman" w:hAnsi="Times New Roman"/>
          <w:b/>
          <w:sz w:val="24"/>
          <w:szCs w:val="24"/>
        </w:rPr>
        <w:tab/>
      </w:r>
    </w:p>
    <w:p w14:paraId="3A103E99"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1.</w:t>
      </w:r>
      <w:r w:rsidRPr="00A83BEC">
        <w:rPr>
          <w:rFonts w:ascii="Times New Roman" w:eastAsia="Times New Roman" w:hAnsi="Times New Roman"/>
          <w:sz w:val="24"/>
          <w:szCs w:val="24"/>
        </w:rPr>
        <w:tab/>
        <w:t xml:space="preserve">Приведение содержания материалов генерального плана поселения в соответствие с требованиями статьи 23 Градостроительного кодекса Российской Федерации; </w:t>
      </w:r>
    </w:p>
    <w:p w14:paraId="1C3E4B40"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2.</w:t>
      </w:r>
      <w:r w:rsidRPr="00A83BEC">
        <w:rPr>
          <w:rFonts w:ascii="Times New Roman" w:eastAsia="Times New Roman" w:hAnsi="Times New Roman"/>
          <w:sz w:val="24"/>
          <w:szCs w:val="24"/>
        </w:rPr>
        <w:tab/>
        <w:t>Приведение содержания материалов генерального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1CD99DA9"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3.</w:t>
      </w:r>
      <w:r w:rsidRPr="00A83BEC">
        <w:rPr>
          <w:rFonts w:ascii="Times New Roman" w:eastAsia="Times New Roman" w:hAnsi="Times New Roman"/>
          <w:sz w:val="24"/>
          <w:szCs w:val="24"/>
        </w:rPr>
        <w:tab/>
        <w:t>Приведение материалов генерального плана поселения в соответствие с требованиями размещения в федеральной государственной информационной системе территориального планирования;</w:t>
      </w:r>
    </w:p>
    <w:p w14:paraId="638213D7"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4.</w:t>
      </w:r>
      <w:r w:rsidRPr="00A83BEC">
        <w:rPr>
          <w:rFonts w:ascii="Times New Roman" w:eastAsia="Times New Roman" w:hAnsi="Times New Roman"/>
          <w:sz w:val="24"/>
          <w:szCs w:val="24"/>
        </w:rPr>
        <w:tab/>
        <w:t>Корректировка и описание границ населенных пунктов, входящих в состав сельского поселения.</w:t>
      </w:r>
    </w:p>
    <w:p w14:paraId="104008D5" w14:textId="404586EF"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Проект изменений генерального плана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 содержит в своем составе:</w:t>
      </w:r>
    </w:p>
    <w:p w14:paraId="039F922C"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1.</w:t>
      </w:r>
      <w:r w:rsidRPr="00A83BEC">
        <w:rPr>
          <w:rFonts w:ascii="Times New Roman" w:eastAsia="Times New Roman" w:hAnsi="Times New Roman"/>
          <w:sz w:val="24"/>
          <w:szCs w:val="24"/>
        </w:rPr>
        <w:tab/>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границами лесничеств;</w:t>
      </w:r>
    </w:p>
    <w:p w14:paraId="1BB75DB4"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2.</w:t>
      </w:r>
      <w:r w:rsidRPr="00A83BEC">
        <w:rPr>
          <w:rFonts w:ascii="Times New Roman" w:eastAsia="Times New Roman" w:hAnsi="Times New Roman"/>
          <w:sz w:val="24"/>
          <w:szCs w:val="24"/>
        </w:rPr>
        <w:tab/>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64929350" w14:textId="5B1A7266"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3.</w:t>
      </w:r>
      <w:r w:rsidRPr="00A83BEC">
        <w:rPr>
          <w:rFonts w:ascii="Times New Roman" w:eastAsia="Times New Roman" w:hAnsi="Times New Roman"/>
          <w:sz w:val="24"/>
          <w:szCs w:val="24"/>
        </w:rPr>
        <w:tab/>
        <w:t xml:space="preserve">Внесение соответствующих изменений в графическую часть Генерального плана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w:t>
      </w:r>
    </w:p>
    <w:p w14:paraId="662A447E" w14:textId="0D7330A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4.</w:t>
      </w:r>
      <w:r w:rsidRPr="00A83BEC">
        <w:rPr>
          <w:rFonts w:ascii="Times New Roman" w:eastAsia="Times New Roman" w:hAnsi="Times New Roman"/>
          <w:sz w:val="24"/>
          <w:szCs w:val="24"/>
        </w:rPr>
        <w:tab/>
        <w:t xml:space="preserve">Внесение соответствующих изменений в текстовую часть Генерального плана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w:t>
      </w:r>
    </w:p>
    <w:p w14:paraId="7E928D35" w14:textId="4BC36889"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5.</w:t>
      </w:r>
      <w:r w:rsidRPr="00A83BEC">
        <w:rPr>
          <w:rFonts w:ascii="Times New Roman" w:eastAsia="Times New Roman" w:hAnsi="Times New Roman"/>
          <w:sz w:val="24"/>
          <w:szCs w:val="24"/>
        </w:rPr>
        <w:tab/>
        <w:t xml:space="preserve">Описание границ населенных пунктов </w:t>
      </w:r>
      <w:proofErr w:type="spellStart"/>
      <w:r w:rsidR="00A11723" w:rsidRPr="00A83BEC">
        <w:rPr>
          <w:rFonts w:ascii="Times New Roman" w:eastAsia="Times New Roman" w:hAnsi="Times New Roman"/>
          <w:sz w:val="24"/>
          <w:szCs w:val="24"/>
        </w:rPr>
        <w:t>Кутейниковского</w:t>
      </w:r>
      <w:proofErr w:type="spellEnd"/>
      <w:r w:rsidR="00A11723" w:rsidRPr="00A83BEC">
        <w:rPr>
          <w:rFonts w:ascii="Times New Roman" w:eastAsia="Times New Roman" w:hAnsi="Times New Roman"/>
          <w:sz w:val="24"/>
          <w:szCs w:val="24"/>
        </w:rPr>
        <w:t xml:space="preserve"> </w:t>
      </w:r>
      <w:r w:rsidRPr="00A83BEC">
        <w:rPr>
          <w:rFonts w:ascii="Times New Roman" w:eastAsia="Times New Roman" w:hAnsi="Times New Roman"/>
          <w:sz w:val="24"/>
          <w:szCs w:val="24"/>
        </w:rPr>
        <w:t xml:space="preserve">сельского поселения </w:t>
      </w:r>
      <w:r w:rsidR="00A11723" w:rsidRPr="00A83BEC">
        <w:rPr>
          <w:rFonts w:ascii="Times New Roman" w:hAnsi="Times New Roman"/>
          <w:sz w:val="24"/>
          <w:szCs w:val="24"/>
        </w:rPr>
        <w:t xml:space="preserve">Родионово-Несветайского </w:t>
      </w:r>
      <w:r w:rsidRPr="00A83BEC">
        <w:rPr>
          <w:rFonts w:ascii="Times New Roman" w:eastAsia="Times New Roman" w:hAnsi="Times New Roman"/>
          <w:sz w:val="24"/>
          <w:szCs w:val="24"/>
        </w:rPr>
        <w:t>района.</w:t>
      </w:r>
    </w:p>
    <w:p w14:paraId="5740189F" w14:textId="58D5E5E8"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В рамках работы по подготовке проекта о внесении изменений в генеральный план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выполнено:</w:t>
      </w:r>
    </w:p>
    <w:p w14:paraId="50FD7B08"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1.</w:t>
      </w:r>
      <w:r w:rsidRPr="00A83BEC">
        <w:rPr>
          <w:rFonts w:ascii="Times New Roman" w:eastAsia="Times New Roman" w:hAnsi="Times New Roman"/>
          <w:sz w:val="24"/>
          <w:szCs w:val="24"/>
        </w:rPr>
        <w:tab/>
        <w:t>Уточнение установленных действующим генеральным планом границ населенных пунктов в целях исключения пересечений с границами муниципальных образований, границами земельных участков и фактическим землепользованием;</w:t>
      </w:r>
    </w:p>
    <w:p w14:paraId="2765B1A2" w14:textId="77777777"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2.</w:t>
      </w:r>
      <w:r w:rsidRPr="00A83BEC">
        <w:rPr>
          <w:rFonts w:ascii="Times New Roman" w:eastAsia="Times New Roman" w:hAnsi="Times New Roman"/>
          <w:sz w:val="24"/>
          <w:szCs w:val="24"/>
        </w:rPr>
        <w:tab/>
        <w:t>Изменение и уточнение границ функциональных зон в соответствии с уточненными границами населенных пунктов, границами земельных участков и фактическим землепользованием.</w:t>
      </w:r>
    </w:p>
    <w:p w14:paraId="035C5186" w14:textId="5FF68996"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3.</w:t>
      </w:r>
      <w:r w:rsidRPr="00A83BEC">
        <w:rPr>
          <w:rFonts w:ascii="Times New Roman" w:eastAsia="Times New Roman" w:hAnsi="Times New Roman"/>
          <w:sz w:val="24"/>
          <w:szCs w:val="24"/>
        </w:rPr>
        <w:tab/>
        <w:t xml:space="preserve">Внесение соответствующих изменений в графическую часть Генерального плана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w:t>
      </w:r>
    </w:p>
    <w:p w14:paraId="07B0219A" w14:textId="75F0F0F0" w:rsidR="00307596"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4.</w:t>
      </w:r>
      <w:r w:rsidRPr="00A83BEC">
        <w:rPr>
          <w:rFonts w:ascii="Times New Roman" w:eastAsia="Times New Roman" w:hAnsi="Times New Roman"/>
          <w:sz w:val="24"/>
          <w:szCs w:val="24"/>
        </w:rPr>
        <w:tab/>
        <w:t xml:space="preserve">Внесение соответствующих изменений в текстовую часть Генерального плана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A11723" w:rsidRPr="00A83BEC">
        <w:rPr>
          <w:rFonts w:ascii="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w:t>
      </w:r>
    </w:p>
    <w:p w14:paraId="25495AF3" w14:textId="020F687A" w:rsidR="00936F49" w:rsidRPr="00A83BEC" w:rsidRDefault="00307596"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5.</w:t>
      </w:r>
      <w:r w:rsidRPr="00A83BEC">
        <w:rPr>
          <w:rFonts w:ascii="Times New Roman" w:eastAsia="Times New Roman" w:hAnsi="Times New Roman"/>
          <w:sz w:val="24"/>
          <w:szCs w:val="24"/>
        </w:rPr>
        <w:tab/>
        <w:t xml:space="preserve">Описание границ населенных пунктов </w:t>
      </w:r>
      <w:proofErr w:type="spellStart"/>
      <w:r w:rsidR="00A11723"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w:t>
      </w:r>
      <w:r w:rsidR="00760722" w:rsidRPr="00A83BEC">
        <w:rPr>
          <w:rFonts w:ascii="Times New Roman" w:eastAsia="Times New Roman" w:hAnsi="Times New Roman"/>
          <w:sz w:val="24"/>
          <w:szCs w:val="24"/>
        </w:rPr>
        <w:t xml:space="preserve">о поселения </w:t>
      </w:r>
      <w:r w:rsidR="00A11723" w:rsidRPr="00A83BEC">
        <w:rPr>
          <w:rFonts w:ascii="Times New Roman" w:hAnsi="Times New Roman"/>
          <w:sz w:val="24"/>
          <w:szCs w:val="24"/>
        </w:rPr>
        <w:t xml:space="preserve">Родионово-Несветайского </w:t>
      </w:r>
      <w:r w:rsidR="00760722" w:rsidRPr="00A83BEC">
        <w:rPr>
          <w:rFonts w:ascii="Times New Roman" w:eastAsia="Times New Roman" w:hAnsi="Times New Roman"/>
          <w:sz w:val="24"/>
          <w:szCs w:val="24"/>
        </w:rPr>
        <w:t>района.</w:t>
      </w:r>
    </w:p>
    <w:p w14:paraId="5D9A8B47" w14:textId="663BF1A5" w:rsidR="001F39C9" w:rsidRPr="00A83BEC" w:rsidRDefault="005B69DE" w:rsidP="00791CAB">
      <w:pPr>
        <w:pStyle w:val="afffe"/>
        <w:numPr>
          <w:ilvl w:val="1"/>
          <w:numId w:val="5"/>
        </w:numPr>
        <w:spacing w:line="360" w:lineRule="auto"/>
        <w:ind w:left="0" w:firstLine="851"/>
        <w:jc w:val="left"/>
        <w:rPr>
          <w:rFonts w:ascii="Times New Roman" w:hAnsi="Times New Roman"/>
          <w:sz w:val="28"/>
          <w:szCs w:val="28"/>
        </w:rPr>
      </w:pPr>
      <w:bookmarkStart w:id="6" w:name="_Toc54861129"/>
      <w:r w:rsidRPr="00A83BEC">
        <w:rPr>
          <w:rFonts w:ascii="Times New Roman" w:hAnsi="Times New Roman"/>
          <w:sz w:val="28"/>
          <w:szCs w:val="28"/>
        </w:rPr>
        <w:t>Анализ территории муниципального образования «</w:t>
      </w:r>
      <w:proofErr w:type="spellStart"/>
      <w:r w:rsidR="00C236EE" w:rsidRPr="00A83BEC">
        <w:rPr>
          <w:rFonts w:ascii="Times New Roman" w:hAnsi="Times New Roman"/>
          <w:sz w:val="28"/>
          <w:szCs w:val="28"/>
        </w:rPr>
        <w:t>Кутейниковское</w:t>
      </w:r>
      <w:proofErr w:type="spellEnd"/>
      <w:r w:rsidRPr="00A83BEC">
        <w:rPr>
          <w:rFonts w:ascii="Times New Roman" w:hAnsi="Times New Roman"/>
          <w:sz w:val="28"/>
          <w:szCs w:val="28"/>
        </w:rPr>
        <w:t xml:space="preserve"> сельское поселение»</w:t>
      </w:r>
      <w:bookmarkEnd w:id="6"/>
    </w:p>
    <w:p w14:paraId="3FFFED2C" w14:textId="2F18CA39" w:rsidR="005B69DE" w:rsidRPr="00A83BEC" w:rsidRDefault="005B69DE"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Представленный к корректировке Генеральный план </w:t>
      </w:r>
      <w:proofErr w:type="spellStart"/>
      <w:r w:rsidR="00C236EE"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разработан в 2011г</w:t>
      </w:r>
      <w:r w:rsidR="0099119F" w:rsidRPr="00A83BEC">
        <w:rPr>
          <w:rFonts w:ascii="Times New Roman" w:eastAsia="Times New Roman" w:hAnsi="Times New Roman"/>
          <w:sz w:val="24"/>
          <w:szCs w:val="24"/>
        </w:rPr>
        <w:t xml:space="preserve"> (</w:t>
      </w:r>
      <w:r w:rsidR="00E01F1A" w:rsidRPr="00A83BEC">
        <w:rPr>
          <w:rFonts w:ascii="Times New Roman" w:eastAsia="Times New Roman" w:hAnsi="Times New Roman"/>
          <w:sz w:val="24"/>
          <w:szCs w:val="24"/>
        </w:rPr>
        <w:t>в редакции 2018</w:t>
      </w:r>
      <w:r w:rsidR="0099119F" w:rsidRPr="00A83BEC">
        <w:rPr>
          <w:rFonts w:ascii="Times New Roman" w:eastAsia="Times New Roman" w:hAnsi="Times New Roman"/>
          <w:sz w:val="24"/>
          <w:szCs w:val="24"/>
        </w:rPr>
        <w:t>г)</w:t>
      </w:r>
      <w:r w:rsidRPr="00A83BEC">
        <w:rPr>
          <w:rFonts w:ascii="Times New Roman" w:eastAsia="Times New Roman" w:hAnsi="Times New Roman"/>
          <w:sz w:val="24"/>
          <w:szCs w:val="24"/>
        </w:rPr>
        <w:t>. Указанный проект не имел координатной и пространственной привязки, площадные показатели в текстовой и графической частях Генерального плана не соответствовали друг другу.</w:t>
      </w:r>
    </w:p>
    <w:p w14:paraId="583A8B46" w14:textId="265C2B30" w:rsidR="005B69DE" w:rsidRPr="00A83BEC" w:rsidRDefault="005B69DE"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В рамках Проекта внесения изменений все графические материал</w:t>
      </w:r>
      <w:r w:rsidR="00760722" w:rsidRPr="00A83BEC">
        <w:rPr>
          <w:rFonts w:ascii="Times New Roman" w:eastAsia="Times New Roman" w:hAnsi="Times New Roman"/>
          <w:sz w:val="24"/>
          <w:szCs w:val="24"/>
        </w:rPr>
        <w:t>ы Генерального плана переведены</w:t>
      </w:r>
      <w:r w:rsidRPr="00A83BEC">
        <w:rPr>
          <w:rFonts w:ascii="Times New Roman" w:eastAsia="Times New Roman" w:hAnsi="Times New Roman"/>
          <w:sz w:val="24"/>
          <w:szCs w:val="24"/>
        </w:rPr>
        <w:t xml:space="preserve"> в формат пространственных данных в форме векторной модели в системе координат МСК61 зона </w:t>
      </w:r>
      <w:r w:rsidR="00B00953" w:rsidRPr="00A83BEC">
        <w:rPr>
          <w:rFonts w:ascii="Times New Roman" w:eastAsia="Times New Roman" w:hAnsi="Times New Roman"/>
          <w:sz w:val="24"/>
          <w:szCs w:val="24"/>
        </w:rPr>
        <w:t>2</w:t>
      </w:r>
      <w:r w:rsidRPr="00A83BEC">
        <w:rPr>
          <w:rFonts w:ascii="Times New Roman" w:eastAsia="Times New Roman" w:hAnsi="Times New Roman"/>
          <w:sz w:val="24"/>
          <w:szCs w:val="24"/>
        </w:rPr>
        <w:t>,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14:paraId="58FDD18C" w14:textId="59CA24F5" w:rsidR="000B1FCA" w:rsidRPr="00A83BEC" w:rsidRDefault="005B69DE"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Территория </w:t>
      </w:r>
      <w:proofErr w:type="spellStart"/>
      <w:r w:rsidR="00C236EE"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оцифрована согласно координатного и текстового описания из Областного закона Ростовской области от </w:t>
      </w:r>
      <w:r w:rsidR="00C236EE" w:rsidRPr="00A83BEC">
        <w:rPr>
          <w:rFonts w:ascii="Times New Roman" w:eastAsia="Times New Roman" w:hAnsi="Times New Roman"/>
          <w:sz w:val="24"/>
          <w:szCs w:val="24"/>
        </w:rPr>
        <w:t>14.12.2004</w:t>
      </w:r>
      <w:r w:rsidRPr="00A83BEC">
        <w:rPr>
          <w:rFonts w:ascii="Times New Roman" w:eastAsia="Times New Roman" w:hAnsi="Times New Roman"/>
          <w:sz w:val="24"/>
          <w:szCs w:val="24"/>
        </w:rPr>
        <w:t xml:space="preserve"> №</w:t>
      </w:r>
      <w:r w:rsidR="00C236EE" w:rsidRPr="00A83BEC">
        <w:rPr>
          <w:rFonts w:ascii="Times New Roman" w:eastAsia="Times New Roman" w:hAnsi="Times New Roman"/>
          <w:sz w:val="24"/>
          <w:szCs w:val="24"/>
        </w:rPr>
        <w:t xml:space="preserve">226-3С </w:t>
      </w:r>
      <w:r w:rsidRPr="00A83BEC">
        <w:rPr>
          <w:rFonts w:ascii="Times New Roman" w:eastAsia="Times New Roman" w:hAnsi="Times New Roman"/>
          <w:sz w:val="24"/>
          <w:szCs w:val="24"/>
        </w:rPr>
        <w:t xml:space="preserve">(ред. от </w:t>
      </w:r>
      <w:r w:rsidR="00E93995" w:rsidRPr="00A83BEC">
        <w:rPr>
          <w:rFonts w:ascii="Times New Roman" w:eastAsia="Times New Roman" w:hAnsi="Times New Roman"/>
          <w:sz w:val="24"/>
          <w:szCs w:val="24"/>
        </w:rPr>
        <w:t>12</w:t>
      </w:r>
      <w:r w:rsidR="00C236EE" w:rsidRPr="00A83BEC">
        <w:rPr>
          <w:rFonts w:ascii="Times New Roman" w:eastAsia="Times New Roman" w:hAnsi="Times New Roman"/>
          <w:sz w:val="24"/>
          <w:szCs w:val="24"/>
        </w:rPr>
        <w:t>.05</w:t>
      </w:r>
      <w:r w:rsidRPr="00A83BEC">
        <w:rPr>
          <w:rFonts w:ascii="Times New Roman" w:eastAsia="Times New Roman" w:hAnsi="Times New Roman"/>
          <w:sz w:val="24"/>
          <w:szCs w:val="24"/>
        </w:rPr>
        <w:t>.2017) "Об установлении границ и наделении соответствующим статусом муниципального образования "</w:t>
      </w:r>
      <w:r w:rsidR="00C236EE" w:rsidRPr="00A83BEC">
        <w:rPr>
          <w:rFonts w:ascii="Times New Roman" w:eastAsia="Times New Roman" w:hAnsi="Times New Roman"/>
          <w:sz w:val="24"/>
          <w:szCs w:val="24"/>
        </w:rPr>
        <w:t>Родионово-Несветайский</w:t>
      </w:r>
      <w:r w:rsidRPr="00A83BEC">
        <w:rPr>
          <w:rFonts w:ascii="Times New Roman" w:eastAsia="Times New Roman" w:hAnsi="Times New Roman"/>
          <w:sz w:val="24"/>
          <w:szCs w:val="24"/>
        </w:rPr>
        <w:t xml:space="preserve"> район" и муниципальных образований в его составе". Уточненная площадь поселения составила </w:t>
      </w:r>
      <w:r w:rsidR="00E01F1A" w:rsidRPr="00A83BEC">
        <w:rPr>
          <w:rFonts w:ascii="Times New Roman" w:eastAsia="Times New Roman" w:hAnsi="Times New Roman"/>
          <w:b/>
          <w:sz w:val="24"/>
          <w:szCs w:val="24"/>
        </w:rPr>
        <w:t>16812,9550</w:t>
      </w:r>
      <w:r w:rsidRPr="00A83BEC">
        <w:rPr>
          <w:rFonts w:ascii="Times New Roman" w:eastAsia="Times New Roman" w:hAnsi="Times New Roman"/>
          <w:b/>
          <w:sz w:val="24"/>
          <w:szCs w:val="24"/>
        </w:rPr>
        <w:t xml:space="preserve"> </w:t>
      </w:r>
      <w:r w:rsidRPr="00A83BEC">
        <w:rPr>
          <w:rFonts w:ascii="Times New Roman" w:eastAsia="Times New Roman" w:hAnsi="Times New Roman"/>
          <w:sz w:val="24"/>
          <w:szCs w:val="24"/>
        </w:rPr>
        <w:t>га.</w:t>
      </w:r>
      <w:r w:rsidR="00AD3932" w:rsidRPr="00A83BEC">
        <w:rPr>
          <w:rFonts w:ascii="Times New Roman" w:eastAsia="Times New Roman" w:hAnsi="Times New Roman"/>
          <w:sz w:val="24"/>
          <w:szCs w:val="24"/>
        </w:rPr>
        <w:t xml:space="preserve"> </w:t>
      </w:r>
    </w:p>
    <w:p w14:paraId="1F7B401A" w14:textId="77777777" w:rsidR="00F3280C" w:rsidRDefault="005B69DE"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Корректировка границ населенных пунктов </w:t>
      </w:r>
      <w:proofErr w:type="spellStart"/>
      <w:r w:rsidR="00BA462E"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выполнена в соответствии с требованиями земельного и градостроительного законодательства для внесения сведений о границах в единый государственный реестр недвижимости (ЕГРН). </w:t>
      </w:r>
    </w:p>
    <w:p w14:paraId="1A7B1A9F" w14:textId="77777777" w:rsidR="00F946C7" w:rsidRDefault="00A83BEC" w:rsidP="00791CAB">
      <w:pPr>
        <w:spacing w:after="0" w:line="360" w:lineRule="auto"/>
        <w:ind w:firstLine="851"/>
        <w:jc w:val="both"/>
        <w:rPr>
          <w:rFonts w:ascii="Times New Roman" w:eastAsia="Times New Roman" w:hAnsi="Times New Roman"/>
          <w:sz w:val="24"/>
          <w:szCs w:val="24"/>
        </w:rPr>
        <w:sectPr w:rsidR="00F946C7" w:rsidSect="004644B8">
          <w:headerReference w:type="default" r:id="rId8"/>
          <w:footerReference w:type="default" r:id="rId9"/>
          <w:pgSz w:w="11906" w:h="16838"/>
          <w:pgMar w:top="851" w:right="850" w:bottom="993" w:left="1701" w:header="708" w:footer="454" w:gutter="0"/>
          <w:cols w:space="708"/>
          <w:titlePg/>
          <w:docGrid w:linePitch="360"/>
        </w:sectPr>
      </w:pPr>
      <w:r>
        <w:rPr>
          <w:rFonts w:ascii="Times New Roman" w:eastAsia="Times New Roman" w:hAnsi="Times New Roman"/>
          <w:sz w:val="24"/>
          <w:szCs w:val="24"/>
        </w:rPr>
        <w:br w:type="page"/>
      </w:r>
    </w:p>
    <w:p w14:paraId="2EAD534D" w14:textId="62E39A1B" w:rsidR="00237595" w:rsidRPr="00A83BEC" w:rsidRDefault="00237595"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исключаемых из границ</w:t>
      </w:r>
      <w:r w:rsidR="003110C3" w:rsidRPr="00A83BEC">
        <w:rPr>
          <w:rFonts w:ascii="Times New Roman" w:hAnsi="Times New Roman"/>
          <w:b/>
          <w:sz w:val="24"/>
          <w:szCs w:val="24"/>
        </w:rPr>
        <w:t xml:space="preserve"> </w:t>
      </w:r>
      <w:r w:rsidR="00AF7619" w:rsidRPr="00A83BEC">
        <w:rPr>
          <w:rFonts w:ascii="Times New Roman" w:hAnsi="Times New Roman"/>
          <w:b/>
          <w:sz w:val="24"/>
          <w:szCs w:val="24"/>
        </w:rPr>
        <w:t xml:space="preserve">х. </w:t>
      </w:r>
      <w:proofErr w:type="spellStart"/>
      <w:r w:rsidR="00AF7619" w:rsidRPr="00A83BEC">
        <w:rPr>
          <w:rFonts w:ascii="Times New Roman" w:hAnsi="Times New Roman"/>
          <w:b/>
          <w:sz w:val="24"/>
          <w:szCs w:val="24"/>
        </w:rPr>
        <w:t>Гребцово</w:t>
      </w:r>
      <w:proofErr w:type="spellEnd"/>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1896"/>
        <w:gridCol w:w="1133"/>
        <w:gridCol w:w="1559"/>
        <w:gridCol w:w="3260"/>
        <w:gridCol w:w="1983"/>
        <w:gridCol w:w="2127"/>
        <w:gridCol w:w="2551"/>
      </w:tblGrid>
      <w:tr w:rsidR="00664CFE" w:rsidRPr="00A83BEC" w14:paraId="588CDA39" w14:textId="77777777" w:rsidTr="00E51ADC">
        <w:trPr>
          <w:trHeight w:val="300"/>
        </w:trPr>
        <w:tc>
          <w:tcPr>
            <w:tcW w:w="170" w:type="pct"/>
            <w:shd w:val="clear" w:color="auto" w:fill="auto"/>
            <w:noWrap/>
            <w:vAlign w:val="center"/>
            <w:hideMark/>
          </w:tcPr>
          <w:p w14:paraId="4A617562"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31" w:type="pct"/>
            <w:vAlign w:val="center"/>
          </w:tcPr>
          <w:p w14:paraId="17E10439" w14:textId="77777777" w:rsidR="005E2D2E" w:rsidRPr="00A83BEC" w:rsidRDefault="005E2D2E" w:rsidP="00061B0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7" w:type="pct"/>
            <w:vAlign w:val="center"/>
          </w:tcPr>
          <w:p w14:paraId="2E6BCD75" w14:textId="3CB4D3F6"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519" w:type="pct"/>
            <w:vAlign w:val="center"/>
          </w:tcPr>
          <w:p w14:paraId="2D54B987" w14:textId="1FEFE1CC"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Исключаемая площадь (часть земельного участка), га</w:t>
            </w:r>
          </w:p>
        </w:tc>
        <w:tc>
          <w:tcPr>
            <w:tcW w:w="1085" w:type="pct"/>
            <w:vAlign w:val="center"/>
          </w:tcPr>
          <w:p w14:paraId="78B5D7AB" w14:textId="65A95CA9"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660" w:type="pct"/>
            <w:vAlign w:val="center"/>
          </w:tcPr>
          <w:p w14:paraId="731FB6FA"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708" w:type="pct"/>
            <w:shd w:val="clear" w:color="auto" w:fill="auto"/>
            <w:vAlign w:val="center"/>
            <w:hideMark/>
          </w:tcPr>
          <w:p w14:paraId="22BB7867"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849" w:type="pct"/>
            <w:vAlign w:val="center"/>
          </w:tcPr>
          <w:p w14:paraId="0D06CA55"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664CFE" w:rsidRPr="00A83BEC" w14:paraId="14D5186E" w14:textId="77777777" w:rsidTr="00E51ADC">
        <w:trPr>
          <w:trHeight w:val="300"/>
        </w:trPr>
        <w:tc>
          <w:tcPr>
            <w:tcW w:w="170" w:type="pct"/>
            <w:shd w:val="clear" w:color="auto" w:fill="auto"/>
            <w:noWrap/>
            <w:vAlign w:val="center"/>
          </w:tcPr>
          <w:p w14:paraId="2E9C9127" w14:textId="7A861A79"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w:t>
            </w:r>
          </w:p>
        </w:tc>
        <w:tc>
          <w:tcPr>
            <w:tcW w:w="631" w:type="pct"/>
            <w:vAlign w:val="center"/>
          </w:tcPr>
          <w:p w14:paraId="477953D8" w14:textId="465CE684"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61:33:0600014:390</w:t>
            </w:r>
          </w:p>
        </w:tc>
        <w:tc>
          <w:tcPr>
            <w:tcW w:w="377" w:type="pct"/>
            <w:vAlign w:val="center"/>
          </w:tcPr>
          <w:p w14:paraId="149254AC" w14:textId="61E8D606"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5,058</w:t>
            </w:r>
          </w:p>
        </w:tc>
        <w:tc>
          <w:tcPr>
            <w:tcW w:w="519" w:type="pct"/>
            <w:vAlign w:val="center"/>
          </w:tcPr>
          <w:p w14:paraId="0AB26FDD" w14:textId="08B962AA" w:rsidR="005E2D2E" w:rsidRPr="006A07D0" w:rsidRDefault="005E2D2E" w:rsidP="00107ECE">
            <w:pPr>
              <w:spacing w:after="60" w:line="240" w:lineRule="auto"/>
              <w:jc w:val="both"/>
              <w:rPr>
                <w:rFonts w:ascii="Times New Roman" w:hAnsi="Times New Roman"/>
                <w:color w:val="000000"/>
                <w:sz w:val="20"/>
                <w:szCs w:val="20"/>
                <w:lang w:val="en-US"/>
              </w:rPr>
            </w:pPr>
            <w:r w:rsidRPr="00A83BEC">
              <w:rPr>
                <w:rFonts w:ascii="Times New Roman" w:hAnsi="Times New Roman"/>
                <w:color w:val="000000"/>
                <w:sz w:val="20"/>
                <w:szCs w:val="20"/>
              </w:rPr>
              <w:t>4,347</w:t>
            </w:r>
          </w:p>
        </w:tc>
        <w:tc>
          <w:tcPr>
            <w:tcW w:w="1085" w:type="pct"/>
            <w:vAlign w:val="center"/>
          </w:tcPr>
          <w:p w14:paraId="4CC6FDBC" w14:textId="265E4CBB"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 р-н Родионово-Несветайский, в границах земель СПК </w:t>
            </w:r>
            <w:proofErr w:type="spellStart"/>
            <w:r w:rsidRPr="00A83BEC">
              <w:rPr>
                <w:rFonts w:ascii="Times New Roman" w:hAnsi="Times New Roman"/>
                <w:color w:val="000000"/>
                <w:sz w:val="20"/>
                <w:szCs w:val="20"/>
              </w:rPr>
              <w:t>им.Чапаева</w:t>
            </w:r>
            <w:proofErr w:type="spellEnd"/>
          </w:p>
        </w:tc>
        <w:tc>
          <w:tcPr>
            <w:tcW w:w="660" w:type="pct"/>
            <w:vAlign w:val="center"/>
          </w:tcPr>
          <w:p w14:paraId="0900F86E" w14:textId="7CC4A35B"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8" w:type="pct"/>
            <w:shd w:val="clear" w:color="auto" w:fill="auto"/>
            <w:vAlign w:val="center"/>
          </w:tcPr>
          <w:p w14:paraId="0547535B" w14:textId="3DF7E61F"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9" w:type="pct"/>
            <w:vAlign w:val="center"/>
          </w:tcPr>
          <w:p w14:paraId="1C5570CD" w14:textId="1EE9156C"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664CFE" w:rsidRPr="00A83BEC" w14:paraId="13686668" w14:textId="77777777" w:rsidTr="00E51ADC">
        <w:trPr>
          <w:trHeight w:val="300"/>
        </w:trPr>
        <w:tc>
          <w:tcPr>
            <w:tcW w:w="170" w:type="pct"/>
            <w:shd w:val="clear" w:color="auto" w:fill="auto"/>
            <w:noWrap/>
            <w:vAlign w:val="center"/>
          </w:tcPr>
          <w:p w14:paraId="17A832E4" w14:textId="272D5CE1"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w:t>
            </w:r>
          </w:p>
        </w:tc>
        <w:tc>
          <w:tcPr>
            <w:tcW w:w="631" w:type="pct"/>
            <w:vAlign w:val="center"/>
          </w:tcPr>
          <w:p w14:paraId="2AB50529" w14:textId="44B8CF7E"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7" w:type="pct"/>
            <w:vAlign w:val="center"/>
          </w:tcPr>
          <w:p w14:paraId="7D93AF70" w14:textId="77777777" w:rsidR="005E2D2E" w:rsidRPr="00A83BEC" w:rsidRDefault="005E2D2E" w:rsidP="00107ECE">
            <w:pPr>
              <w:spacing w:after="60" w:line="240" w:lineRule="auto"/>
              <w:jc w:val="both"/>
              <w:rPr>
                <w:rFonts w:ascii="Times New Roman" w:hAnsi="Times New Roman"/>
                <w:color w:val="000000"/>
                <w:sz w:val="20"/>
                <w:szCs w:val="20"/>
              </w:rPr>
            </w:pPr>
          </w:p>
        </w:tc>
        <w:tc>
          <w:tcPr>
            <w:tcW w:w="519" w:type="pct"/>
            <w:vAlign w:val="center"/>
          </w:tcPr>
          <w:p w14:paraId="25BE48B6" w14:textId="6450C53A"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7,591</w:t>
            </w:r>
          </w:p>
        </w:tc>
        <w:tc>
          <w:tcPr>
            <w:tcW w:w="1085" w:type="pct"/>
            <w:vAlign w:val="center"/>
          </w:tcPr>
          <w:p w14:paraId="0FF82CB0" w14:textId="77C1BD5A"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р. Большой </w:t>
            </w:r>
            <w:proofErr w:type="spellStart"/>
            <w:r w:rsidRPr="00A83BEC">
              <w:rPr>
                <w:rFonts w:ascii="Times New Roman" w:hAnsi="Times New Roman"/>
                <w:color w:val="000000"/>
                <w:sz w:val="20"/>
                <w:szCs w:val="20"/>
              </w:rPr>
              <w:t>Несветай</w:t>
            </w:r>
            <w:proofErr w:type="spellEnd"/>
            <w:r w:rsidRPr="00A83BEC">
              <w:rPr>
                <w:rFonts w:ascii="Times New Roman" w:hAnsi="Times New Roman"/>
                <w:color w:val="000000"/>
                <w:sz w:val="20"/>
                <w:szCs w:val="20"/>
              </w:rPr>
              <w:t xml:space="preserve"> в районе х. </w:t>
            </w:r>
            <w:proofErr w:type="spellStart"/>
            <w:r w:rsidRPr="00A83BEC">
              <w:rPr>
                <w:rFonts w:ascii="Times New Roman" w:hAnsi="Times New Roman"/>
                <w:color w:val="000000"/>
                <w:sz w:val="20"/>
                <w:szCs w:val="20"/>
              </w:rPr>
              <w:t>Гребцово</w:t>
            </w:r>
            <w:proofErr w:type="spellEnd"/>
          </w:p>
        </w:tc>
        <w:tc>
          <w:tcPr>
            <w:tcW w:w="660" w:type="pct"/>
            <w:vAlign w:val="center"/>
          </w:tcPr>
          <w:p w14:paraId="3ED702C0" w14:textId="4D8CA56A"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8" w:type="pct"/>
            <w:shd w:val="clear" w:color="auto" w:fill="auto"/>
            <w:vAlign w:val="center"/>
          </w:tcPr>
          <w:p w14:paraId="59915D09" w14:textId="27B2C10E"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9" w:type="pct"/>
            <w:vAlign w:val="center"/>
          </w:tcPr>
          <w:p w14:paraId="38AB0194" w14:textId="3CECA37C"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Под водными объектами</w:t>
            </w:r>
          </w:p>
        </w:tc>
      </w:tr>
    </w:tbl>
    <w:p w14:paraId="11419510" w14:textId="77777777" w:rsidR="005E2D2E" w:rsidRPr="00A83BEC" w:rsidRDefault="005E2D2E"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 xml:space="preserve">Перечень земельных участков, включаемых в границы х. </w:t>
      </w:r>
      <w:proofErr w:type="spellStart"/>
      <w:r w:rsidRPr="00A83BEC">
        <w:rPr>
          <w:rFonts w:ascii="Times New Roman" w:hAnsi="Times New Roman"/>
          <w:b/>
          <w:sz w:val="24"/>
          <w:szCs w:val="24"/>
        </w:rPr>
        <w:t>Гребцово</w:t>
      </w:r>
      <w:proofErr w:type="spellEnd"/>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1902"/>
        <w:gridCol w:w="1133"/>
        <w:gridCol w:w="1559"/>
        <w:gridCol w:w="3260"/>
        <w:gridCol w:w="1983"/>
        <w:gridCol w:w="2127"/>
        <w:gridCol w:w="2551"/>
      </w:tblGrid>
      <w:tr w:rsidR="004F5C06" w:rsidRPr="00A83BEC" w14:paraId="37CD002B" w14:textId="77777777" w:rsidTr="00E51ADC">
        <w:trPr>
          <w:trHeight w:val="273"/>
        </w:trPr>
        <w:tc>
          <w:tcPr>
            <w:tcW w:w="168" w:type="pct"/>
            <w:tcBorders>
              <w:bottom w:val="single" w:sz="4" w:space="0" w:color="auto"/>
            </w:tcBorders>
            <w:shd w:val="clear" w:color="auto" w:fill="auto"/>
            <w:noWrap/>
            <w:vAlign w:val="center"/>
            <w:hideMark/>
          </w:tcPr>
          <w:p w14:paraId="1C003053"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33" w:type="pct"/>
            <w:tcBorders>
              <w:bottom w:val="single" w:sz="4" w:space="0" w:color="auto"/>
            </w:tcBorders>
            <w:vAlign w:val="center"/>
          </w:tcPr>
          <w:p w14:paraId="4E4AABC1" w14:textId="77777777" w:rsidR="005E2D2E" w:rsidRPr="00A83BEC" w:rsidRDefault="005E2D2E" w:rsidP="00061B0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7" w:type="pct"/>
            <w:tcBorders>
              <w:bottom w:val="single" w:sz="4" w:space="0" w:color="auto"/>
            </w:tcBorders>
            <w:vAlign w:val="center"/>
          </w:tcPr>
          <w:p w14:paraId="21ABEF85"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519" w:type="pct"/>
            <w:tcBorders>
              <w:bottom w:val="single" w:sz="4" w:space="0" w:color="auto"/>
            </w:tcBorders>
            <w:vAlign w:val="center"/>
          </w:tcPr>
          <w:p w14:paraId="0E2C0F22" w14:textId="5D6C4E2B" w:rsidR="005E2D2E" w:rsidRPr="00A83BEC" w:rsidRDefault="00125928" w:rsidP="00061B0E">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В</w:t>
            </w:r>
            <w:r w:rsidR="005E2D2E" w:rsidRPr="00A83BEC">
              <w:rPr>
                <w:rFonts w:ascii="Times New Roman" w:hAnsi="Times New Roman"/>
                <w:b/>
                <w:color w:val="000000"/>
                <w:sz w:val="20"/>
                <w:szCs w:val="20"/>
              </w:rPr>
              <w:t>ключаемая площадь (часть земельного участка), га</w:t>
            </w:r>
          </w:p>
        </w:tc>
        <w:tc>
          <w:tcPr>
            <w:tcW w:w="1085" w:type="pct"/>
            <w:tcBorders>
              <w:bottom w:val="single" w:sz="4" w:space="0" w:color="auto"/>
            </w:tcBorders>
            <w:vAlign w:val="center"/>
          </w:tcPr>
          <w:p w14:paraId="5C108413" w14:textId="33B6FD9C"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660" w:type="pct"/>
            <w:tcBorders>
              <w:bottom w:val="single" w:sz="4" w:space="0" w:color="auto"/>
            </w:tcBorders>
            <w:vAlign w:val="center"/>
          </w:tcPr>
          <w:p w14:paraId="00A7C70A"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708" w:type="pct"/>
            <w:tcBorders>
              <w:bottom w:val="single" w:sz="4" w:space="0" w:color="auto"/>
            </w:tcBorders>
            <w:shd w:val="clear" w:color="auto" w:fill="auto"/>
            <w:vAlign w:val="center"/>
            <w:hideMark/>
          </w:tcPr>
          <w:p w14:paraId="3F8B80F5"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849" w:type="pct"/>
            <w:tcBorders>
              <w:bottom w:val="single" w:sz="4" w:space="0" w:color="auto"/>
            </w:tcBorders>
            <w:vAlign w:val="center"/>
          </w:tcPr>
          <w:p w14:paraId="65DF04EE" w14:textId="77777777" w:rsidR="005E2D2E" w:rsidRPr="00A83BEC" w:rsidRDefault="005E2D2E" w:rsidP="00061B0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E51ADC" w:rsidRPr="00A83BEC" w14:paraId="21F3FD25" w14:textId="77777777" w:rsidTr="00E51ADC">
        <w:trPr>
          <w:trHeight w:val="273"/>
        </w:trPr>
        <w:tc>
          <w:tcPr>
            <w:tcW w:w="1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C4611" w14:textId="77777777"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w:t>
            </w:r>
          </w:p>
        </w:tc>
        <w:tc>
          <w:tcPr>
            <w:tcW w:w="633" w:type="pct"/>
            <w:tcBorders>
              <w:top w:val="single" w:sz="4" w:space="0" w:color="auto"/>
              <w:left w:val="single" w:sz="4" w:space="0" w:color="auto"/>
              <w:bottom w:val="single" w:sz="4" w:space="0" w:color="auto"/>
              <w:right w:val="single" w:sz="4" w:space="0" w:color="auto"/>
            </w:tcBorders>
            <w:vAlign w:val="center"/>
          </w:tcPr>
          <w:p w14:paraId="7668C8D9" w14:textId="77777777" w:rsidR="005E2D2E" w:rsidRPr="00A83BEC" w:rsidRDefault="005E2D2E"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61:33:0600014:898</w:t>
            </w:r>
          </w:p>
        </w:tc>
        <w:tc>
          <w:tcPr>
            <w:tcW w:w="377" w:type="pct"/>
            <w:tcBorders>
              <w:top w:val="single" w:sz="4" w:space="0" w:color="auto"/>
              <w:left w:val="single" w:sz="4" w:space="0" w:color="auto"/>
              <w:bottom w:val="single" w:sz="4" w:space="0" w:color="auto"/>
              <w:right w:val="single" w:sz="4" w:space="0" w:color="auto"/>
            </w:tcBorders>
            <w:vAlign w:val="center"/>
          </w:tcPr>
          <w:p w14:paraId="2CEE2265" w14:textId="77777777" w:rsidR="005E2D2E" w:rsidRPr="00A83BEC" w:rsidRDefault="005E2D2E"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w:t>
            </w:r>
          </w:p>
        </w:tc>
        <w:tc>
          <w:tcPr>
            <w:tcW w:w="519" w:type="pct"/>
            <w:tcBorders>
              <w:top w:val="single" w:sz="4" w:space="0" w:color="auto"/>
              <w:left w:val="single" w:sz="4" w:space="0" w:color="auto"/>
              <w:bottom w:val="single" w:sz="4" w:space="0" w:color="auto"/>
              <w:right w:val="single" w:sz="4" w:space="0" w:color="auto"/>
            </w:tcBorders>
            <w:vAlign w:val="center"/>
          </w:tcPr>
          <w:p w14:paraId="6FA0A377" w14:textId="1732241F" w:rsidR="005E2D2E" w:rsidRPr="006A07D0" w:rsidRDefault="005E2D2E" w:rsidP="001D7EE0">
            <w:pPr>
              <w:spacing w:after="60" w:line="240" w:lineRule="auto"/>
              <w:jc w:val="both"/>
              <w:rPr>
                <w:rFonts w:ascii="Times New Roman" w:hAnsi="Times New Roman"/>
                <w:color w:val="000000"/>
                <w:sz w:val="20"/>
                <w:szCs w:val="20"/>
                <w:lang w:val="en-US"/>
              </w:rPr>
            </w:pPr>
            <w:r w:rsidRPr="00A83BEC">
              <w:rPr>
                <w:rFonts w:ascii="Times New Roman" w:hAnsi="Times New Roman"/>
                <w:color w:val="000000"/>
                <w:sz w:val="20"/>
                <w:szCs w:val="20"/>
              </w:rPr>
              <w:t>1</w:t>
            </w:r>
          </w:p>
        </w:tc>
        <w:tc>
          <w:tcPr>
            <w:tcW w:w="1085" w:type="pct"/>
            <w:tcBorders>
              <w:top w:val="single" w:sz="4" w:space="0" w:color="auto"/>
              <w:left w:val="single" w:sz="4" w:space="0" w:color="auto"/>
              <w:bottom w:val="single" w:sz="4" w:space="0" w:color="auto"/>
              <w:right w:val="single" w:sz="4" w:space="0" w:color="auto"/>
            </w:tcBorders>
            <w:vAlign w:val="center"/>
          </w:tcPr>
          <w:p w14:paraId="46AA5661" w14:textId="4B4D4D70" w:rsidR="005E2D2E" w:rsidRPr="00A83BEC" w:rsidRDefault="005E2D2E"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 р-н Родионово-Несветайский, 800 м на северо-восток от х. </w:t>
            </w:r>
            <w:proofErr w:type="spellStart"/>
            <w:r w:rsidRPr="00A83BEC">
              <w:rPr>
                <w:rFonts w:ascii="Times New Roman" w:hAnsi="Times New Roman"/>
                <w:color w:val="000000"/>
                <w:sz w:val="20"/>
                <w:szCs w:val="20"/>
              </w:rPr>
              <w:t>Гребцово</w:t>
            </w:r>
            <w:proofErr w:type="spellEnd"/>
            <w:r w:rsidRPr="00A83BEC">
              <w:rPr>
                <w:rFonts w:ascii="Times New Roman" w:hAnsi="Times New Roman"/>
                <w:color w:val="000000"/>
                <w:sz w:val="20"/>
                <w:szCs w:val="20"/>
              </w:rPr>
              <w:t>, пер. Дачный, 7</w:t>
            </w:r>
          </w:p>
        </w:tc>
        <w:tc>
          <w:tcPr>
            <w:tcW w:w="660" w:type="pct"/>
            <w:tcBorders>
              <w:top w:val="single" w:sz="4" w:space="0" w:color="auto"/>
              <w:left w:val="single" w:sz="4" w:space="0" w:color="auto"/>
              <w:bottom w:val="single" w:sz="4" w:space="0" w:color="auto"/>
              <w:right w:val="single" w:sz="4" w:space="0" w:color="auto"/>
            </w:tcBorders>
            <w:vAlign w:val="center"/>
          </w:tcPr>
          <w:p w14:paraId="0FC0B157" w14:textId="77777777" w:rsidR="005E2D2E" w:rsidRPr="00A83BEC" w:rsidRDefault="005E2D2E"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6E6011DF" w14:textId="77777777" w:rsidR="005E2D2E" w:rsidRPr="00A83BEC" w:rsidRDefault="005E2D2E"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иных видов сельскохозяйственного использования</w:t>
            </w:r>
          </w:p>
        </w:tc>
        <w:tc>
          <w:tcPr>
            <w:tcW w:w="849" w:type="pct"/>
            <w:tcBorders>
              <w:top w:val="single" w:sz="4" w:space="0" w:color="auto"/>
              <w:left w:val="single" w:sz="4" w:space="0" w:color="auto"/>
              <w:bottom w:val="single" w:sz="4" w:space="0" w:color="auto"/>
              <w:right w:val="single" w:sz="4" w:space="0" w:color="auto"/>
            </w:tcBorders>
            <w:vAlign w:val="center"/>
          </w:tcPr>
          <w:p w14:paraId="769A8BD9" w14:textId="3D0D4B26" w:rsidR="005E2D2E" w:rsidRPr="00A83BEC" w:rsidRDefault="00865DE7" w:rsidP="001D7EE0">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Для размещения </w:t>
            </w:r>
            <w:proofErr w:type="spellStart"/>
            <w:r w:rsidR="00806FE5">
              <w:rPr>
                <w:rFonts w:ascii="Times New Roman" w:hAnsi="Times New Roman"/>
                <w:color w:val="000000"/>
                <w:sz w:val="20"/>
                <w:szCs w:val="20"/>
              </w:rPr>
              <w:t>кладищ</w:t>
            </w:r>
            <w:proofErr w:type="spellEnd"/>
          </w:p>
        </w:tc>
      </w:tr>
      <w:tr w:rsidR="00E51ADC" w:rsidRPr="00A83BEC" w14:paraId="7CE33B5E" w14:textId="77777777" w:rsidTr="00E51ADC">
        <w:trPr>
          <w:trHeight w:val="273"/>
        </w:trPr>
        <w:tc>
          <w:tcPr>
            <w:tcW w:w="1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38A5A" w14:textId="53B6888F"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w:t>
            </w:r>
          </w:p>
        </w:tc>
        <w:tc>
          <w:tcPr>
            <w:tcW w:w="633" w:type="pct"/>
            <w:tcBorders>
              <w:top w:val="single" w:sz="4" w:space="0" w:color="auto"/>
              <w:left w:val="single" w:sz="4" w:space="0" w:color="auto"/>
              <w:bottom w:val="single" w:sz="4" w:space="0" w:color="auto"/>
              <w:right w:val="single" w:sz="4" w:space="0" w:color="auto"/>
            </w:tcBorders>
            <w:vAlign w:val="center"/>
          </w:tcPr>
          <w:p w14:paraId="646F5D69" w14:textId="4301F5AE"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7" w:type="pct"/>
            <w:tcBorders>
              <w:top w:val="single" w:sz="4" w:space="0" w:color="auto"/>
              <w:left w:val="single" w:sz="4" w:space="0" w:color="auto"/>
              <w:bottom w:val="single" w:sz="4" w:space="0" w:color="auto"/>
              <w:right w:val="single" w:sz="4" w:space="0" w:color="auto"/>
            </w:tcBorders>
            <w:vAlign w:val="center"/>
          </w:tcPr>
          <w:p w14:paraId="1F5F6042" w14:textId="77777777" w:rsidR="005E2D2E" w:rsidRPr="00A83BEC" w:rsidRDefault="005E2D2E" w:rsidP="00107ECE">
            <w:pPr>
              <w:spacing w:after="60" w:line="240" w:lineRule="auto"/>
              <w:jc w:val="both"/>
              <w:rPr>
                <w:rFonts w:ascii="Times New Roman" w:hAnsi="Times New Roman"/>
                <w:color w:val="000000"/>
                <w:sz w:val="20"/>
                <w:szCs w:val="20"/>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8FC9906" w14:textId="405704A3"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0,713</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7D8734DF" w14:textId="5F58AEB6"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 xml:space="preserve">Территория, граничащая с западной </w:t>
            </w:r>
            <w:proofErr w:type="spellStart"/>
            <w:r w:rsidRPr="00A83BEC">
              <w:rPr>
                <w:rFonts w:ascii="Times New Roman" w:hAnsi="Times New Roman"/>
                <w:color w:val="000000"/>
              </w:rPr>
              <w:t>строной</w:t>
            </w:r>
            <w:proofErr w:type="spellEnd"/>
            <w:r w:rsidRPr="00A83BEC">
              <w:rPr>
                <w:rFonts w:ascii="Times New Roman" w:hAnsi="Times New Roman"/>
                <w:color w:val="000000"/>
              </w:rPr>
              <w:t xml:space="preserve"> 61:33:0600014:390 в 144 м от 61:33:0600014:389</w:t>
            </w:r>
          </w:p>
        </w:tc>
        <w:tc>
          <w:tcPr>
            <w:tcW w:w="660" w:type="pct"/>
            <w:tcBorders>
              <w:top w:val="single" w:sz="4" w:space="0" w:color="auto"/>
              <w:left w:val="single" w:sz="4" w:space="0" w:color="auto"/>
              <w:bottom w:val="single" w:sz="4" w:space="0" w:color="auto"/>
              <w:right w:val="single" w:sz="4" w:space="0" w:color="auto"/>
            </w:tcBorders>
            <w:vAlign w:val="center"/>
          </w:tcPr>
          <w:p w14:paraId="470449F8" w14:textId="0FA4FEFF"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0A968BC9" w14:textId="47D725FF"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4C7D4595" w14:textId="1C2B9D9C"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Для ведения личного подсобного хозяйства</w:t>
            </w:r>
          </w:p>
        </w:tc>
      </w:tr>
      <w:tr w:rsidR="00E51ADC" w:rsidRPr="00A83BEC" w14:paraId="1ADE0D72" w14:textId="77777777" w:rsidTr="00E51ADC">
        <w:trPr>
          <w:trHeight w:val="273"/>
        </w:trPr>
        <w:tc>
          <w:tcPr>
            <w:tcW w:w="1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856E0" w14:textId="1CA1ADFE"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3</w:t>
            </w:r>
          </w:p>
        </w:tc>
        <w:tc>
          <w:tcPr>
            <w:tcW w:w="633" w:type="pct"/>
            <w:tcBorders>
              <w:top w:val="single" w:sz="4" w:space="0" w:color="auto"/>
              <w:left w:val="single" w:sz="4" w:space="0" w:color="auto"/>
              <w:bottom w:val="single" w:sz="4" w:space="0" w:color="auto"/>
              <w:right w:val="single" w:sz="4" w:space="0" w:color="auto"/>
            </w:tcBorders>
            <w:vAlign w:val="center"/>
          </w:tcPr>
          <w:p w14:paraId="4CF981BA" w14:textId="3D3AF34C"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7" w:type="pct"/>
            <w:tcBorders>
              <w:top w:val="single" w:sz="4" w:space="0" w:color="auto"/>
              <w:left w:val="single" w:sz="4" w:space="0" w:color="auto"/>
              <w:bottom w:val="single" w:sz="4" w:space="0" w:color="auto"/>
              <w:right w:val="single" w:sz="4" w:space="0" w:color="auto"/>
            </w:tcBorders>
            <w:vAlign w:val="center"/>
          </w:tcPr>
          <w:p w14:paraId="1AF298CF" w14:textId="77777777" w:rsidR="005E2D2E" w:rsidRPr="00A83BEC" w:rsidRDefault="005E2D2E" w:rsidP="00107ECE">
            <w:pPr>
              <w:spacing w:after="60" w:line="240" w:lineRule="auto"/>
              <w:jc w:val="both"/>
              <w:rPr>
                <w:rFonts w:ascii="Times New Roman" w:hAnsi="Times New Roman"/>
                <w:color w:val="000000"/>
                <w:sz w:val="20"/>
                <w:szCs w:val="20"/>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7DD07AD" w14:textId="6559C192"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0,826</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14:paraId="257C66D2" w14:textId="6833568E"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 xml:space="preserve">Территория, граничащая с юго-западной </w:t>
            </w:r>
            <w:proofErr w:type="spellStart"/>
            <w:r w:rsidRPr="00A83BEC">
              <w:rPr>
                <w:rFonts w:ascii="Times New Roman" w:hAnsi="Times New Roman"/>
                <w:color w:val="000000"/>
              </w:rPr>
              <w:t>строной</w:t>
            </w:r>
            <w:proofErr w:type="spellEnd"/>
            <w:r w:rsidRPr="00A83BEC">
              <w:rPr>
                <w:rFonts w:ascii="Times New Roman" w:hAnsi="Times New Roman"/>
                <w:color w:val="000000"/>
              </w:rPr>
              <w:t xml:space="preserve"> 61:33:0600014:703, пересекает участок 61:33:0030201:47</w:t>
            </w:r>
          </w:p>
        </w:tc>
        <w:tc>
          <w:tcPr>
            <w:tcW w:w="660" w:type="pct"/>
            <w:tcBorders>
              <w:top w:val="single" w:sz="4" w:space="0" w:color="auto"/>
              <w:left w:val="single" w:sz="4" w:space="0" w:color="auto"/>
              <w:bottom w:val="single" w:sz="4" w:space="0" w:color="auto"/>
              <w:right w:val="single" w:sz="4" w:space="0" w:color="auto"/>
            </w:tcBorders>
            <w:vAlign w:val="center"/>
          </w:tcPr>
          <w:p w14:paraId="30813A24" w14:textId="23D98BAB"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14:paraId="68A0453A" w14:textId="6BCFE567" w:rsidR="005E2D2E" w:rsidRPr="00A83BEC" w:rsidRDefault="0071380D" w:rsidP="00E51ADC">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14:paraId="678CAD37" w14:textId="504A31E7" w:rsidR="005E2D2E" w:rsidRPr="00A83BEC" w:rsidRDefault="005E2D2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rPr>
              <w:t>Для ведения личного подсобного хозяйства</w:t>
            </w:r>
          </w:p>
        </w:tc>
      </w:tr>
    </w:tbl>
    <w:p w14:paraId="62D94386" w14:textId="77777777" w:rsidR="00193B43" w:rsidRDefault="00193B43" w:rsidP="00A83BEC">
      <w:pPr>
        <w:spacing w:before="120" w:after="120" w:line="360" w:lineRule="auto"/>
        <w:jc w:val="center"/>
        <w:rPr>
          <w:rFonts w:ascii="Times New Roman" w:hAnsi="Times New Roman"/>
          <w:b/>
          <w:sz w:val="24"/>
          <w:szCs w:val="24"/>
        </w:rPr>
      </w:pPr>
      <w:r>
        <w:rPr>
          <w:rFonts w:ascii="Times New Roman" w:hAnsi="Times New Roman"/>
          <w:b/>
          <w:sz w:val="24"/>
          <w:szCs w:val="24"/>
        </w:rPr>
        <w:br w:type="page"/>
      </w:r>
    </w:p>
    <w:p w14:paraId="3ECDB40C" w14:textId="16876278" w:rsidR="00AF7619" w:rsidRPr="00A83BEC" w:rsidRDefault="00AF7619"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исключаемых из границ</w:t>
      </w:r>
      <w:r w:rsidR="003110C3" w:rsidRPr="00A83BEC">
        <w:rPr>
          <w:rFonts w:ascii="Times New Roman" w:hAnsi="Times New Roman"/>
          <w:b/>
          <w:sz w:val="24"/>
          <w:szCs w:val="24"/>
        </w:rPr>
        <w:t xml:space="preserve"> </w:t>
      </w:r>
      <w:r w:rsidRPr="00A83BEC">
        <w:rPr>
          <w:rFonts w:ascii="Times New Roman" w:hAnsi="Times New Roman"/>
          <w:b/>
          <w:sz w:val="24"/>
          <w:szCs w:val="24"/>
        </w:rPr>
        <w:t>х. Каменный Брод</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5"/>
        <w:gridCol w:w="1134"/>
        <w:gridCol w:w="1559"/>
        <w:gridCol w:w="2834"/>
        <w:gridCol w:w="2411"/>
        <w:gridCol w:w="2126"/>
        <w:gridCol w:w="2525"/>
      </w:tblGrid>
      <w:tr w:rsidR="00A83BEC" w:rsidRPr="00A83BEC" w14:paraId="63E561DE" w14:textId="77777777" w:rsidTr="00664CFE">
        <w:trPr>
          <w:trHeight w:val="283"/>
        </w:trPr>
        <w:tc>
          <w:tcPr>
            <w:tcW w:w="140" w:type="pct"/>
            <w:shd w:val="clear" w:color="auto" w:fill="auto"/>
            <w:noWrap/>
            <w:vAlign w:val="center"/>
            <w:hideMark/>
          </w:tcPr>
          <w:p w14:paraId="74811489" w14:textId="77777777"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62" w:type="pct"/>
            <w:vAlign w:val="center"/>
          </w:tcPr>
          <w:p w14:paraId="16FDC65B" w14:textId="77777777" w:rsidR="00BC0126" w:rsidRPr="00A83BEC" w:rsidRDefault="00BC0126" w:rsidP="00664CF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8" w:type="pct"/>
            <w:vAlign w:val="center"/>
          </w:tcPr>
          <w:p w14:paraId="20AF4AD5" w14:textId="63075D97"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520" w:type="pct"/>
          </w:tcPr>
          <w:p w14:paraId="54F0ABD1" w14:textId="700687DC"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Исключаемая площадь (часть земельного участка), га</w:t>
            </w:r>
          </w:p>
        </w:tc>
        <w:tc>
          <w:tcPr>
            <w:tcW w:w="945" w:type="pct"/>
            <w:vAlign w:val="center"/>
          </w:tcPr>
          <w:p w14:paraId="7FD68293" w14:textId="6BDB3E44"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804" w:type="pct"/>
            <w:vAlign w:val="center"/>
          </w:tcPr>
          <w:p w14:paraId="635C4041" w14:textId="77777777"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709" w:type="pct"/>
            <w:shd w:val="clear" w:color="auto" w:fill="auto"/>
            <w:vAlign w:val="center"/>
            <w:hideMark/>
          </w:tcPr>
          <w:p w14:paraId="6519EB62" w14:textId="77777777"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842" w:type="pct"/>
            <w:vAlign w:val="center"/>
          </w:tcPr>
          <w:p w14:paraId="2E67EC6A" w14:textId="77777777" w:rsidR="00BC0126" w:rsidRPr="00A83BEC" w:rsidRDefault="00BC0126"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A83BEC" w:rsidRPr="00A83BEC" w14:paraId="3F015B53" w14:textId="77777777" w:rsidTr="008C277D">
        <w:trPr>
          <w:trHeight w:val="283"/>
        </w:trPr>
        <w:tc>
          <w:tcPr>
            <w:tcW w:w="140" w:type="pct"/>
            <w:shd w:val="clear" w:color="auto" w:fill="auto"/>
            <w:noWrap/>
            <w:vAlign w:val="center"/>
          </w:tcPr>
          <w:p w14:paraId="71E866CD" w14:textId="77777777" w:rsidR="00BC0126" w:rsidRPr="00A83BEC" w:rsidRDefault="00BC0126" w:rsidP="00A83BEC">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p>
        </w:tc>
        <w:tc>
          <w:tcPr>
            <w:tcW w:w="662" w:type="pct"/>
            <w:vAlign w:val="center"/>
          </w:tcPr>
          <w:p w14:paraId="7BBCA88D" w14:textId="1825FA73"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61:33:0600015:844</w:t>
            </w:r>
          </w:p>
        </w:tc>
        <w:tc>
          <w:tcPr>
            <w:tcW w:w="378" w:type="pct"/>
            <w:vAlign w:val="center"/>
          </w:tcPr>
          <w:p w14:paraId="0F9B2096" w14:textId="751BE0BA"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8,003</w:t>
            </w:r>
          </w:p>
        </w:tc>
        <w:tc>
          <w:tcPr>
            <w:tcW w:w="520" w:type="pct"/>
            <w:vAlign w:val="center"/>
          </w:tcPr>
          <w:p w14:paraId="7C431914" w14:textId="07D8350D" w:rsidR="008C277D"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3,949</w:t>
            </w:r>
          </w:p>
        </w:tc>
        <w:tc>
          <w:tcPr>
            <w:tcW w:w="945" w:type="pct"/>
            <w:vAlign w:val="center"/>
          </w:tcPr>
          <w:p w14:paraId="4D3DDB9B" w14:textId="2FFC472B"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Россия, Ростовская область, р-н Родионово-Несветайский, в границах земель СПК "Садовод", </w:t>
            </w:r>
            <w:proofErr w:type="spellStart"/>
            <w:r w:rsidRPr="00A83BEC">
              <w:rPr>
                <w:rFonts w:ascii="Times New Roman" w:hAnsi="Times New Roman"/>
                <w:color w:val="000000"/>
                <w:sz w:val="20"/>
                <w:szCs w:val="20"/>
              </w:rPr>
              <w:t>Кутейниковское</w:t>
            </w:r>
            <w:proofErr w:type="spellEnd"/>
            <w:r w:rsidRPr="00A83BEC">
              <w:rPr>
                <w:rFonts w:ascii="Times New Roman" w:hAnsi="Times New Roman"/>
                <w:color w:val="000000"/>
                <w:sz w:val="20"/>
                <w:szCs w:val="20"/>
              </w:rPr>
              <w:t xml:space="preserve"> сельское поселения.</w:t>
            </w:r>
          </w:p>
        </w:tc>
        <w:tc>
          <w:tcPr>
            <w:tcW w:w="804" w:type="pct"/>
            <w:vAlign w:val="center"/>
          </w:tcPr>
          <w:p w14:paraId="591E9D3A" w14:textId="5DEEEC43"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0682A4B2" w14:textId="62CA09ED"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c>
          <w:tcPr>
            <w:tcW w:w="842" w:type="pct"/>
            <w:vAlign w:val="center"/>
          </w:tcPr>
          <w:p w14:paraId="5CF50659" w14:textId="4FA2F23F" w:rsidR="00BC0126" w:rsidRPr="00A83BEC" w:rsidRDefault="00BC0126"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A83BEC" w:rsidRPr="00A83BEC" w14:paraId="4AEA8BF1" w14:textId="77777777" w:rsidTr="00664CFE">
        <w:trPr>
          <w:trHeight w:val="283"/>
        </w:trPr>
        <w:tc>
          <w:tcPr>
            <w:tcW w:w="140" w:type="pct"/>
            <w:shd w:val="clear" w:color="auto" w:fill="auto"/>
            <w:noWrap/>
            <w:vAlign w:val="center"/>
          </w:tcPr>
          <w:p w14:paraId="0463387F" w14:textId="6F03992C" w:rsidR="004D4BDA" w:rsidRPr="00A83BEC" w:rsidRDefault="002612CE" w:rsidP="00A83BEC">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2</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6D7B11D0" w14:textId="615E8ECE"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61:33:0600015:124</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256742D0" w14:textId="3382C829"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16,000</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57AEEEC" w14:textId="2753A438"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2,203</w:t>
            </w:r>
          </w:p>
        </w:tc>
        <w:tc>
          <w:tcPr>
            <w:tcW w:w="945" w:type="pct"/>
            <w:vAlign w:val="center"/>
          </w:tcPr>
          <w:p w14:paraId="582C808A" w14:textId="25B8C1ED"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w:t>
            </w:r>
            <w:proofErr w:type="spellStart"/>
            <w:r w:rsidRPr="00A83BEC">
              <w:rPr>
                <w:rFonts w:ascii="Times New Roman" w:hAnsi="Times New Roman"/>
                <w:color w:val="000000"/>
                <w:sz w:val="20"/>
                <w:szCs w:val="20"/>
              </w:rPr>
              <w:t>обл</w:t>
            </w:r>
            <w:proofErr w:type="spellEnd"/>
            <w:r w:rsidRPr="00A83BEC">
              <w:rPr>
                <w:rFonts w:ascii="Times New Roman" w:hAnsi="Times New Roman"/>
                <w:color w:val="000000"/>
                <w:sz w:val="20"/>
                <w:szCs w:val="20"/>
              </w:rPr>
              <w:t>, р-н Родионово-Несветайский, х Каменный Брод</w:t>
            </w:r>
          </w:p>
        </w:tc>
        <w:tc>
          <w:tcPr>
            <w:tcW w:w="804" w:type="pct"/>
            <w:vAlign w:val="center"/>
          </w:tcPr>
          <w:p w14:paraId="3E4C1FCD" w14:textId="35EE4B4C"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096CC402" w14:textId="69189E32"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vAlign w:val="center"/>
          </w:tcPr>
          <w:p w14:paraId="2CA82D9C" w14:textId="0ADB7413"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A83BEC" w:rsidRPr="00A83BEC" w14:paraId="3B6E4E0F" w14:textId="77777777" w:rsidTr="00664CFE">
        <w:trPr>
          <w:trHeight w:val="283"/>
        </w:trPr>
        <w:tc>
          <w:tcPr>
            <w:tcW w:w="140" w:type="pct"/>
            <w:shd w:val="clear" w:color="auto" w:fill="auto"/>
            <w:noWrap/>
            <w:vAlign w:val="center"/>
          </w:tcPr>
          <w:p w14:paraId="33FE45A1" w14:textId="7818276A" w:rsidR="004D4BDA" w:rsidRPr="00A83BEC" w:rsidRDefault="002612CE" w:rsidP="00A83BEC">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3</w:t>
            </w:r>
          </w:p>
        </w:tc>
        <w:tc>
          <w:tcPr>
            <w:tcW w:w="662" w:type="pct"/>
            <w:tcBorders>
              <w:top w:val="nil"/>
              <w:left w:val="single" w:sz="4" w:space="0" w:color="auto"/>
              <w:bottom w:val="single" w:sz="4" w:space="0" w:color="auto"/>
              <w:right w:val="single" w:sz="4" w:space="0" w:color="auto"/>
            </w:tcBorders>
            <w:shd w:val="clear" w:color="auto" w:fill="auto"/>
            <w:vAlign w:val="center"/>
          </w:tcPr>
          <w:p w14:paraId="3CC1F42D" w14:textId="03995A11"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61:33:0600015:909</w:t>
            </w:r>
          </w:p>
        </w:tc>
        <w:tc>
          <w:tcPr>
            <w:tcW w:w="378" w:type="pct"/>
            <w:tcBorders>
              <w:top w:val="nil"/>
              <w:left w:val="single" w:sz="4" w:space="0" w:color="auto"/>
              <w:bottom w:val="single" w:sz="4" w:space="0" w:color="auto"/>
              <w:right w:val="single" w:sz="4" w:space="0" w:color="auto"/>
            </w:tcBorders>
            <w:shd w:val="clear" w:color="auto" w:fill="auto"/>
            <w:vAlign w:val="center"/>
          </w:tcPr>
          <w:p w14:paraId="77C12F25" w14:textId="3B45A7DC"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63,000</w:t>
            </w:r>
          </w:p>
        </w:tc>
        <w:tc>
          <w:tcPr>
            <w:tcW w:w="520" w:type="pct"/>
            <w:tcBorders>
              <w:top w:val="nil"/>
              <w:left w:val="single" w:sz="4" w:space="0" w:color="auto"/>
              <w:bottom w:val="single" w:sz="4" w:space="0" w:color="auto"/>
              <w:right w:val="single" w:sz="4" w:space="0" w:color="auto"/>
            </w:tcBorders>
            <w:shd w:val="clear" w:color="auto" w:fill="auto"/>
            <w:vAlign w:val="center"/>
          </w:tcPr>
          <w:p w14:paraId="493AA59D" w14:textId="4ECFC991"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1,791</w:t>
            </w:r>
          </w:p>
        </w:tc>
        <w:tc>
          <w:tcPr>
            <w:tcW w:w="945" w:type="pct"/>
            <w:vAlign w:val="center"/>
          </w:tcPr>
          <w:p w14:paraId="69F04595" w14:textId="2B806D3F"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Родионово-Несветайский район, х. Каменный Брод, Участок находится примерно в 134 м от ориентира по направлению северо-запад</w:t>
            </w:r>
          </w:p>
        </w:tc>
        <w:tc>
          <w:tcPr>
            <w:tcW w:w="804" w:type="pct"/>
            <w:vAlign w:val="center"/>
          </w:tcPr>
          <w:p w14:paraId="41AA6542" w14:textId="3BF9A7DA"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40FB5FAE" w14:textId="22265556"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c>
          <w:tcPr>
            <w:tcW w:w="842" w:type="pct"/>
            <w:vAlign w:val="center"/>
          </w:tcPr>
          <w:p w14:paraId="069273BA" w14:textId="49FDA322"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A83BEC" w:rsidRPr="00A83BEC" w14:paraId="7E3AFACD" w14:textId="77777777" w:rsidTr="00664CFE">
        <w:trPr>
          <w:trHeight w:val="283"/>
        </w:trPr>
        <w:tc>
          <w:tcPr>
            <w:tcW w:w="140" w:type="pct"/>
            <w:shd w:val="clear" w:color="auto" w:fill="auto"/>
            <w:noWrap/>
            <w:vAlign w:val="center"/>
          </w:tcPr>
          <w:p w14:paraId="45C94B9F" w14:textId="51AD0637" w:rsidR="004D4BDA" w:rsidRPr="00A83BEC" w:rsidRDefault="002612CE" w:rsidP="00A83BEC">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4</w:t>
            </w:r>
          </w:p>
        </w:tc>
        <w:tc>
          <w:tcPr>
            <w:tcW w:w="662" w:type="pct"/>
            <w:tcBorders>
              <w:top w:val="nil"/>
              <w:left w:val="single" w:sz="4" w:space="0" w:color="auto"/>
              <w:bottom w:val="single" w:sz="4" w:space="0" w:color="auto"/>
              <w:right w:val="single" w:sz="4" w:space="0" w:color="auto"/>
            </w:tcBorders>
            <w:shd w:val="clear" w:color="auto" w:fill="auto"/>
            <w:vAlign w:val="center"/>
          </w:tcPr>
          <w:p w14:paraId="5666E029" w14:textId="2D2100DD"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61:33:0600015:218</w:t>
            </w:r>
          </w:p>
        </w:tc>
        <w:tc>
          <w:tcPr>
            <w:tcW w:w="378" w:type="pct"/>
            <w:tcBorders>
              <w:top w:val="nil"/>
              <w:left w:val="single" w:sz="4" w:space="0" w:color="auto"/>
              <w:bottom w:val="single" w:sz="4" w:space="0" w:color="auto"/>
              <w:right w:val="single" w:sz="4" w:space="0" w:color="auto"/>
            </w:tcBorders>
            <w:shd w:val="clear" w:color="auto" w:fill="auto"/>
            <w:vAlign w:val="center"/>
          </w:tcPr>
          <w:p w14:paraId="43B27716" w14:textId="7A456A07"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14,140</w:t>
            </w:r>
          </w:p>
        </w:tc>
        <w:tc>
          <w:tcPr>
            <w:tcW w:w="520" w:type="pct"/>
            <w:tcBorders>
              <w:top w:val="nil"/>
              <w:left w:val="single" w:sz="4" w:space="0" w:color="auto"/>
              <w:bottom w:val="single" w:sz="4" w:space="0" w:color="auto"/>
              <w:right w:val="single" w:sz="4" w:space="0" w:color="auto"/>
            </w:tcBorders>
            <w:shd w:val="clear" w:color="auto" w:fill="auto"/>
            <w:vAlign w:val="center"/>
          </w:tcPr>
          <w:p w14:paraId="308F59F0" w14:textId="1474959F"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1,283</w:t>
            </w:r>
          </w:p>
        </w:tc>
        <w:tc>
          <w:tcPr>
            <w:tcW w:w="945" w:type="pct"/>
            <w:tcBorders>
              <w:bottom w:val="single" w:sz="4" w:space="0" w:color="auto"/>
            </w:tcBorders>
            <w:vAlign w:val="center"/>
          </w:tcPr>
          <w:p w14:paraId="067A28F4" w14:textId="0697289D"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 Родионово-Несветайский р-н, в границах СПК "Садовод", </w:t>
            </w:r>
            <w:proofErr w:type="spellStart"/>
            <w:r w:rsidRPr="00A83BEC">
              <w:rPr>
                <w:rFonts w:ascii="Times New Roman" w:hAnsi="Times New Roman"/>
                <w:color w:val="000000"/>
                <w:sz w:val="20"/>
                <w:szCs w:val="20"/>
              </w:rPr>
              <w:t>Кутейниковское</w:t>
            </w:r>
            <w:proofErr w:type="spellEnd"/>
            <w:r w:rsidRPr="00A83BEC">
              <w:rPr>
                <w:rFonts w:ascii="Times New Roman" w:hAnsi="Times New Roman"/>
                <w:color w:val="000000"/>
                <w:sz w:val="20"/>
                <w:szCs w:val="20"/>
              </w:rPr>
              <w:t xml:space="preserve"> сельское поселение, участок находится в 665 м от х. Каменный Брод по направлению на юг</w:t>
            </w:r>
          </w:p>
        </w:tc>
        <w:tc>
          <w:tcPr>
            <w:tcW w:w="804" w:type="pct"/>
            <w:tcBorders>
              <w:bottom w:val="single" w:sz="4" w:space="0" w:color="auto"/>
            </w:tcBorders>
            <w:vAlign w:val="center"/>
          </w:tcPr>
          <w:p w14:paraId="1781C72D" w14:textId="5A870868"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68C2B51B" w14:textId="5936EB11"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c>
          <w:tcPr>
            <w:tcW w:w="842" w:type="pct"/>
            <w:vAlign w:val="center"/>
          </w:tcPr>
          <w:p w14:paraId="10AAA9A6" w14:textId="33FCD894"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A83BEC" w:rsidRPr="00A83BEC" w14:paraId="7AC51782" w14:textId="77777777" w:rsidTr="00664CFE">
        <w:trPr>
          <w:trHeight w:val="283"/>
        </w:trPr>
        <w:tc>
          <w:tcPr>
            <w:tcW w:w="140" w:type="pct"/>
            <w:tcBorders>
              <w:right w:val="single" w:sz="4" w:space="0" w:color="auto"/>
            </w:tcBorders>
            <w:shd w:val="clear" w:color="auto" w:fill="auto"/>
            <w:noWrap/>
            <w:vAlign w:val="center"/>
          </w:tcPr>
          <w:p w14:paraId="3676CC18" w14:textId="75D45DCB" w:rsidR="004D4BDA" w:rsidRPr="00A83BEC" w:rsidRDefault="002612CE" w:rsidP="00A83BEC">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5</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68075D6" w14:textId="662AEB16"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61:33:0600015:852</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0935404D" w14:textId="540176D8"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3,550</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AF08E3B" w14:textId="579CB559"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1,054</w:t>
            </w:r>
          </w:p>
        </w:tc>
        <w:tc>
          <w:tcPr>
            <w:tcW w:w="945" w:type="pct"/>
            <w:tcBorders>
              <w:top w:val="single" w:sz="4" w:space="0" w:color="auto"/>
              <w:left w:val="single" w:sz="4" w:space="0" w:color="auto"/>
              <w:bottom w:val="single" w:sz="4" w:space="0" w:color="auto"/>
              <w:right w:val="single" w:sz="4" w:space="0" w:color="auto"/>
            </w:tcBorders>
            <w:vAlign w:val="center"/>
          </w:tcPr>
          <w:p w14:paraId="598D597B" w14:textId="1FBFAECC"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Родионово-Несветайский район, участок находится примерно в 231 м по направлению на северо-запад от ориентира х. Каменный Брод, расположенного за пределами участка</w:t>
            </w:r>
          </w:p>
        </w:tc>
        <w:tc>
          <w:tcPr>
            <w:tcW w:w="804" w:type="pct"/>
            <w:tcBorders>
              <w:top w:val="single" w:sz="4" w:space="0" w:color="auto"/>
              <w:left w:val="single" w:sz="4" w:space="0" w:color="auto"/>
              <w:bottom w:val="single" w:sz="4" w:space="0" w:color="auto"/>
              <w:right w:val="single" w:sz="4" w:space="0" w:color="auto"/>
            </w:tcBorders>
            <w:vAlign w:val="center"/>
          </w:tcPr>
          <w:p w14:paraId="1EAE9AAD" w14:textId="116DB378" w:rsidR="004D4BDA" w:rsidRPr="00A83BEC" w:rsidRDefault="004D4BDA"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tcBorders>
              <w:left w:val="single" w:sz="4" w:space="0" w:color="auto"/>
            </w:tcBorders>
            <w:shd w:val="clear" w:color="auto" w:fill="auto"/>
            <w:vAlign w:val="center"/>
          </w:tcPr>
          <w:p w14:paraId="2B70B444" w14:textId="72BDE7C4"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c>
          <w:tcPr>
            <w:tcW w:w="842" w:type="pct"/>
            <w:vAlign w:val="center"/>
          </w:tcPr>
          <w:p w14:paraId="1DC0713E" w14:textId="1CE84818" w:rsidR="004D4BDA" w:rsidRPr="00A83BEC" w:rsidRDefault="002612CE" w:rsidP="00107ECE">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0B3A6694" w14:textId="77777777" w:rsidTr="00664CFE">
        <w:trPr>
          <w:trHeight w:val="283"/>
        </w:trPr>
        <w:tc>
          <w:tcPr>
            <w:tcW w:w="140" w:type="pct"/>
            <w:shd w:val="clear" w:color="auto" w:fill="auto"/>
            <w:noWrap/>
            <w:vAlign w:val="center"/>
          </w:tcPr>
          <w:p w14:paraId="4F050ED7" w14:textId="1457FC38" w:rsidR="00355A89" w:rsidRDefault="00355A89" w:rsidP="00355A89">
            <w:pPr>
              <w:spacing w:after="60" w:line="240" w:lineRule="auto"/>
              <w:jc w:val="both"/>
              <w:rPr>
                <w:rFonts w:ascii="Times New Roman" w:hAnsi="Times New Roman"/>
                <w:b/>
                <w:color w:val="000000"/>
                <w:sz w:val="20"/>
                <w:szCs w:val="20"/>
              </w:rPr>
            </w:pPr>
            <w:r>
              <w:rPr>
                <w:rFonts w:ascii="Times New Roman" w:hAnsi="Times New Roman"/>
                <w:b/>
                <w:color w:val="000000"/>
                <w:sz w:val="20"/>
                <w:szCs w:val="20"/>
              </w:rPr>
              <w:t>6</w:t>
            </w:r>
          </w:p>
        </w:tc>
        <w:tc>
          <w:tcPr>
            <w:tcW w:w="662" w:type="pct"/>
            <w:tcBorders>
              <w:top w:val="nil"/>
              <w:left w:val="single" w:sz="4" w:space="0" w:color="auto"/>
              <w:bottom w:val="single" w:sz="4" w:space="0" w:color="auto"/>
              <w:right w:val="single" w:sz="4" w:space="0" w:color="auto"/>
            </w:tcBorders>
            <w:shd w:val="clear" w:color="auto" w:fill="auto"/>
            <w:vAlign w:val="center"/>
          </w:tcPr>
          <w:p w14:paraId="10173E0D" w14:textId="75689091"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61:33:0600015:898</w:t>
            </w:r>
          </w:p>
        </w:tc>
        <w:tc>
          <w:tcPr>
            <w:tcW w:w="378" w:type="pct"/>
            <w:tcBorders>
              <w:top w:val="nil"/>
              <w:left w:val="single" w:sz="4" w:space="0" w:color="auto"/>
              <w:bottom w:val="single" w:sz="4" w:space="0" w:color="auto"/>
              <w:right w:val="single" w:sz="4" w:space="0" w:color="auto"/>
            </w:tcBorders>
            <w:shd w:val="clear" w:color="auto" w:fill="auto"/>
            <w:vAlign w:val="center"/>
          </w:tcPr>
          <w:p w14:paraId="66B43A6F" w14:textId="477EF8BF"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0,972</w:t>
            </w:r>
          </w:p>
        </w:tc>
        <w:tc>
          <w:tcPr>
            <w:tcW w:w="520" w:type="pct"/>
            <w:tcBorders>
              <w:top w:val="nil"/>
              <w:left w:val="single" w:sz="4" w:space="0" w:color="auto"/>
              <w:bottom w:val="single" w:sz="4" w:space="0" w:color="auto"/>
              <w:right w:val="single" w:sz="4" w:space="0" w:color="auto"/>
            </w:tcBorders>
            <w:shd w:val="clear" w:color="auto" w:fill="auto"/>
            <w:vAlign w:val="center"/>
          </w:tcPr>
          <w:p w14:paraId="2B3299A1" w14:textId="6D198AC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0,972</w:t>
            </w:r>
          </w:p>
        </w:tc>
        <w:tc>
          <w:tcPr>
            <w:tcW w:w="945" w:type="pct"/>
            <w:vAlign w:val="center"/>
          </w:tcPr>
          <w:p w14:paraId="4F3C7F24" w14:textId="07EDFADE"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Российская Федерация, Ростовская обл., р-н Родионово-Несветайский,  примерно в 500 м по направлению на север от х. Каменный Брод</w:t>
            </w:r>
          </w:p>
        </w:tc>
        <w:tc>
          <w:tcPr>
            <w:tcW w:w="804" w:type="pct"/>
            <w:vAlign w:val="center"/>
          </w:tcPr>
          <w:p w14:paraId="5EE6771F" w14:textId="4FBDD2D1"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4A74C172" w14:textId="404D704C"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vAlign w:val="center"/>
          </w:tcPr>
          <w:p w14:paraId="7C2DFC71" w14:textId="75D9DB50"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355A89" w:rsidRPr="00A83BEC" w14:paraId="785FE88B" w14:textId="77777777" w:rsidTr="00664CFE">
        <w:trPr>
          <w:trHeight w:val="283"/>
        </w:trPr>
        <w:tc>
          <w:tcPr>
            <w:tcW w:w="140" w:type="pct"/>
            <w:shd w:val="clear" w:color="auto" w:fill="auto"/>
            <w:noWrap/>
            <w:vAlign w:val="center"/>
          </w:tcPr>
          <w:p w14:paraId="6246A2B1" w14:textId="0E739E94" w:rsidR="00355A89" w:rsidRPr="00A83BEC" w:rsidRDefault="00355A89" w:rsidP="00355A89">
            <w:pPr>
              <w:spacing w:after="60" w:line="240" w:lineRule="auto"/>
              <w:jc w:val="both"/>
              <w:rPr>
                <w:rFonts w:ascii="Times New Roman" w:hAnsi="Times New Roman"/>
                <w:b/>
                <w:color w:val="000000"/>
                <w:sz w:val="20"/>
                <w:szCs w:val="20"/>
              </w:rPr>
            </w:pPr>
            <w:r>
              <w:rPr>
                <w:rFonts w:ascii="Times New Roman" w:hAnsi="Times New Roman"/>
                <w:b/>
                <w:color w:val="000000"/>
                <w:sz w:val="20"/>
                <w:szCs w:val="20"/>
              </w:rPr>
              <w:t>7</w:t>
            </w:r>
          </w:p>
        </w:tc>
        <w:tc>
          <w:tcPr>
            <w:tcW w:w="662" w:type="pct"/>
            <w:tcBorders>
              <w:top w:val="nil"/>
              <w:left w:val="single" w:sz="4" w:space="0" w:color="auto"/>
              <w:bottom w:val="single" w:sz="4" w:space="0" w:color="auto"/>
              <w:right w:val="single" w:sz="4" w:space="0" w:color="auto"/>
            </w:tcBorders>
            <w:shd w:val="clear" w:color="auto" w:fill="auto"/>
            <w:vAlign w:val="center"/>
          </w:tcPr>
          <w:p w14:paraId="4ADC508B" w14:textId="12C5050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61:33:0600015:127</w:t>
            </w:r>
          </w:p>
        </w:tc>
        <w:tc>
          <w:tcPr>
            <w:tcW w:w="378" w:type="pct"/>
            <w:tcBorders>
              <w:top w:val="nil"/>
              <w:left w:val="single" w:sz="4" w:space="0" w:color="auto"/>
              <w:bottom w:val="single" w:sz="4" w:space="0" w:color="auto"/>
              <w:right w:val="single" w:sz="4" w:space="0" w:color="auto"/>
            </w:tcBorders>
            <w:shd w:val="clear" w:color="auto" w:fill="auto"/>
            <w:vAlign w:val="center"/>
          </w:tcPr>
          <w:p w14:paraId="010AC216" w14:textId="4333B0B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4,950</w:t>
            </w:r>
          </w:p>
        </w:tc>
        <w:tc>
          <w:tcPr>
            <w:tcW w:w="520" w:type="pct"/>
            <w:tcBorders>
              <w:top w:val="nil"/>
              <w:left w:val="single" w:sz="4" w:space="0" w:color="auto"/>
              <w:bottom w:val="single" w:sz="4" w:space="0" w:color="auto"/>
              <w:right w:val="single" w:sz="4" w:space="0" w:color="auto"/>
            </w:tcBorders>
            <w:shd w:val="clear" w:color="auto" w:fill="auto"/>
            <w:vAlign w:val="center"/>
          </w:tcPr>
          <w:p w14:paraId="14C47473" w14:textId="60AF10A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0,662</w:t>
            </w:r>
          </w:p>
        </w:tc>
        <w:tc>
          <w:tcPr>
            <w:tcW w:w="945" w:type="pct"/>
            <w:vAlign w:val="center"/>
          </w:tcPr>
          <w:p w14:paraId="4FB42AEE" w14:textId="13FF920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w:t>
            </w:r>
            <w:proofErr w:type="spellStart"/>
            <w:r w:rsidRPr="00A83BEC">
              <w:rPr>
                <w:rFonts w:ascii="Times New Roman" w:hAnsi="Times New Roman"/>
                <w:color w:val="000000"/>
                <w:sz w:val="20"/>
                <w:szCs w:val="20"/>
              </w:rPr>
              <w:t>обл</w:t>
            </w:r>
            <w:proofErr w:type="spellEnd"/>
            <w:r w:rsidRPr="00A83BEC">
              <w:rPr>
                <w:rFonts w:ascii="Times New Roman" w:hAnsi="Times New Roman"/>
                <w:color w:val="000000"/>
                <w:sz w:val="20"/>
                <w:szCs w:val="20"/>
              </w:rPr>
              <w:t>, р-н Родионово-Несветайский, х Каменный Брод</w:t>
            </w:r>
          </w:p>
        </w:tc>
        <w:tc>
          <w:tcPr>
            <w:tcW w:w="804" w:type="pct"/>
            <w:vAlign w:val="center"/>
          </w:tcPr>
          <w:p w14:paraId="4DDFD8EB" w14:textId="0290BBE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1F919979" w14:textId="4CD2D160"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vAlign w:val="center"/>
          </w:tcPr>
          <w:p w14:paraId="2FB9723A" w14:textId="6ADD927D"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355A89" w:rsidRPr="00A83BEC" w14:paraId="43843332" w14:textId="77777777" w:rsidTr="00754BB9">
        <w:trPr>
          <w:trHeight w:val="283"/>
        </w:trPr>
        <w:tc>
          <w:tcPr>
            <w:tcW w:w="140" w:type="pct"/>
            <w:tcBorders>
              <w:bottom w:val="single" w:sz="4" w:space="0" w:color="auto"/>
            </w:tcBorders>
            <w:shd w:val="clear" w:color="auto" w:fill="auto"/>
            <w:noWrap/>
            <w:vAlign w:val="center"/>
          </w:tcPr>
          <w:p w14:paraId="328B24EE" w14:textId="04974A05" w:rsidR="00355A89" w:rsidRPr="00A83BEC" w:rsidRDefault="00355A89" w:rsidP="00355A89">
            <w:pPr>
              <w:spacing w:after="60" w:line="240" w:lineRule="auto"/>
              <w:jc w:val="both"/>
              <w:rPr>
                <w:rFonts w:ascii="Times New Roman" w:hAnsi="Times New Roman"/>
                <w:b/>
                <w:color w:val="000000"/>
                <w:sz w:val="20"/>
                <w:szCs w:val="20"/>
              </w:rPr>
            </w:pPr>
            <w:r>
              <w:rPr>
                <w:rFonts w:ascii="Times New Roman" w:hAnsi="Times New Roman"/>
                <w:b/>
                <w:color w:val="000000"/>
                <w:sz w:val="20"/>
                <w:szCs w:val="20"/>
              </w:rPr>
              <w:t>8</w:t>
            </w:r>
          </w:p>
        </w:tc>
        <w:tc>
          <w:tcPr>
            <w:tcW w:w="662" w:type="pct"/>
            <w:tcBorders>
              <w:top w:val="nil"/>
              <w:left w:val="single" w:sz="4" w:space="0" w:color="auto"/>
              <w:bottom w:val="single" w:sz="4" w:space="0" w:color="auto"/>
              <w:right w:val="single" w:sz="4" w:space="0" w:color="auto"/>
            </w:tcBorders>
            <w:shd w:val="clear" w:color="auto" w:fill="auto"/>
            <w:vAlign w:val="center"/>
          </w:tcPr>
          <w:p w14:paraId="1F148831" w14:textId="2B5E90F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61:33:0600015:170</w:t>
            </w:r>
          </w:p>
        </w:tc>
        <w:tc>
          <w:tcPr>
            <w:tcW w:w="378" w:type="pct"/>
            <w:tcBorders>
              <w:top w:val="nil"/>
              <w:left w:val="single" w:sz="4" w:space="0" w:color="auto"/>
              <w:bottom w:val="single" w:sz="4" w:space="0" w:color="auto"/>
              <w:right w:val="single" w:sz="4" w:space="0" w:color="auto"/>
            </w:tcBorders>
            <w:shd w:val="clear" w:color="auto" w:fill="auto"/>
            <w:vAlign w:val="center"/>
          </w:tcPr>
          <w:p w14:paraId="71B98F72" w14:textId="310F4CA6"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8,100</w:t>
            </w:r>
          </w:p>
        </w:tc>
        <w:tc>
          <w:tcPr>
            <w:tcW w:w="520" w:type="pct"/>
            <w:tcBorders>
              <w:top w:val="nil"/>
              <w:left w:val="single" w:sz="4" w:space="0" w:color="auto"/>
              <w:bottom w:val="single" w:sz="4" w:space="0" w:color="auto"/>
              <w:right w:val="single" w:sz="4" w:space="0" w:color="auto"/>
            </w:tcBorders>
            <w:shd w:val="clear" w:color="auto" w:fill="auto"/>
            <w:vAlign w:val="center"/>
          </w:tcPr>
          <w:p w14:paraId="76C10BD6" w14:textId="371E004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0,656</w:t>
            </w:r>
          </w:p>
        </w:tc>
        <w:tc>
          <w:tcPr>
            <w:tcW w:w="945" w:type="pct"/>
            <w:vAlign w:val="center"/>
          </w:tcPr>
          <w:p w14:paraId="66F001A8" w14:textId="7182088F"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 Родионово-несветайский р-н, </w:t>
            </w:r>
            <w:proofErr w:type="spellStart"/>
            <w:r w:rsidRPr="00A83BEC">
              <w:rPr>
                <w:rFonts w:ascii="Times New Roman" w:hAnsi="Times New Roman"/>
                <w:color w:val="000000"/>
                <w:sz w:val="20"/>
                <w:szCs w:val="20"/>
              </w:rPr>
              <w:t>х.Каменный</w:t>
            </w:r>
            <w:proofErr w:type="spellEnd"/>
            <w:r w:rsidRPr="00A83BEC">
              <w:rPr>
                <w:rFonts w:ascii="Times New Roman" w:hAnsi="Times New Roman"/>
                <w:color w:val="000000"/>
                <w:sz w:val="20"/>
                <w:szCs w:val="20"/>
              </w:rPr>
              <w:t xml:space="preserve"> Брод, примерно в 200 м по направлению на северо-запад от х Каменный Брод</w:t>
            </w:r>
          </w:p>
        </w:tc>
        <w:tc>
          <w:tcPr>
            <w:tcW w:w="804" w:type="pct"/>
            <w:vAlign w:val="center"/>
          </w:tcPr>
          <w:p w14:paraId="207C800C" w14:textId="21398E8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6349030E" w14:textId="5E61F15D"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c>
          <w:tcPr>
            <w:tcW w:w="842" w:type="pct"/>
            <w:vAlign w:val="center"/>
          </w:tcPr>
          <w:p w14:paraId="030720DB" w14:textId="46DD9CC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50CA7AB3" w14:textId="77777777" w:rsidTr="00754BB9">
        <w:trPr>
          <w:trHeight w:val="283"/>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71750" w14:textId="3AFF4269" w:rsidR="00355A89" w:rsidRPr="00A83BEC" w:rsidRDefault="00355A89" w:rsidP="00355A89">
            <w:pPr>
              <w:spacing w:after="60" w:line="240" w:lineRule="auto"/>
              <w:jc w:val="both"/>
              <w:rPr>
                <w:rFonts w:ascii="Times New Roman" w:hAnsi="Times New Roman"/>
                <w:b/>
                <w:color w:val="000000"/>
                <w:sz w:val="20"/>
                <w:szCs w:val="20"/>
              </w:rPr>
            </w:pPr>
            <w:r>
              <w:rPr>
                <w:rFonts w:ascii="Times New Roman" w:hAnsi="Times New Roman"/>
                <w:b/>
                <w:color w:val="000000"/>
                <w:sz w:val="20"/>
                <w:szCs w:val="20"/>
              </w:rPr>
              <w:t>9</w:t>
            </w:r>
          </w:p>
        </w:tc>
        <w:tc>
          <w:tcPr>
            <w:tcW w:w="662" w:type="pct"/>
            <w:tcBorders>
              <w:top w:val="nil"/>
              <w:left w:val="single" w:sz="4" w:space="0" w:color="auto"/>
              <w:bottom w:val="single" w:sz="4" w:space="0" w:color="auto"/>
              <w:right w:val="single" w:sz="4" w:space="0" w:color="auto"/>
            </w:tcBorders>
            <w:shd w:val="clear" w:color="auto" w:fill="auto"/>
            <w:vAlign w:val="center"/>
          </w:tcPr>
          <w:p w14:paraId="11A650C6" w14:textId="65EB5E9E"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61:33:0600015:1469</w:t>
            </w:r>
          </w:p>
        </w:tc>
        <w:tc>
          <w:tcPr>
            <w:tcW w:w="378" w:type="pct"/>
            <w:tcBorders>
              <w:top w:val="nil"/>
              <w:left w:val="single" w:sz="4" w:space="0" w:color="auto"/>
              <w:bottom w:val="single" w:sz="4" w:space="0" w:color="auto"/>
              <w:right w:val="single" w:sz="4" w:space="0" w:color="auto"/>
            </w:tcBorders>
            <w:shd w:val="clear" w:color="auto" w:fill="auto"/>
            <w:vAlign w:val="center"/>
          </w:tcPr>
          <w:p w14:paraId="34758762" w14:textId="32FC52EC"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5,540</w:t>
            </w:r>
          </w:p>
        </w:tc>
        <w:tc>
          <w:tcPr>
            <w:tcW w:w="520" w:type="pct"/>
            <w:tcBorders>
              <w:top w:val="nil"/>
              <w:left w:val="single" w:sz="4" w:space="0" w:color="auto"/>
              <w:bottom w:val="single" w:sz="4" w:space="0" w:color="auto"/>
              <w:right w:val="single" w:sz="4" w:space="0" w:color="auto"/>
            </w:tcBorders>
            <w:shd w:val="clear" w:color="auto" w:fill="auto"/>
            <w:vAlign w:val="center"/>
          </w:tcPr>
          <w:p w14:paraId="1BD79112" w14:textId="14FD6D13"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0,600</w:t>
            </w:r>
          </w:p>
        </w:tc>
        <w:tc>
          <w:tcPr>
            <w:tcW w:w="945" w:type="pct"/>
            <w:tcBorders>
              <w:bottom w:val="single" w:sz="4" w:space="0" w:color="auto"/>
            </w:tcBorders>
            <w:vAlign w:val="center"/>
          </w:tcPr>
          <w:p w14:paraId="37E52A8B" w14:textId="7F7FE76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область, р-н Родионово-Несветайский, местоположение установлено относительно ориентира, расположенного за пределами участка. Ориентир: обл. Ростовская, р-н </w:t>
            </w:r>
            <w:proofErr w:type="spellStart"/>
            <w:r w:rsidRPr="00A83BEC">
              <w:rPr>
                <w:rFonts w:ascii="Times New Roman" w:hAnsi="Times New Roman"/>
                <w:color w:val="000000"/>
                <w:sz w:val="20"/>
                <w:szCs w:val="20"/>
              </w:rPr>
              <w:t>Родионово-Несветайский,х.Каменный</w:t>
            </w:r>
            <w:proofErr w:type="spellEnd"/>
            <w:r w:rsidRPr="00A83BEC">
              <w:rPr>
                <w:rFonts w:ascii="Times New Roman" w:hAnsi="Times New Roman"/>
                <w:color w:val="000000"/>
                <w:sz w:val="20"/>
                <w:szCs w:val="20"/>
              </w:rPr>
              <w:t xml:space="preserve"> Брод. Участок находится примерно в 432 м от ориентира</w:t>
            </w:r>
          </w:p>
        </w:tc>
        <w:tc>
          <w:tcPr>
            <w:tcW w:w="804" w:type="pct"/>
            <w:vAlign w:val="center"/>
          </w:tcPr>
          <w:p w14:paraId="6D9DE984" w14:textId="1EC3A28D"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shd w:val="clear" w:color="auto" w:fill="auto"/>
            <w:vAlign w:val="center"/>
          </w:tcPr>
          <w:p w14:paraId="5E1450AE" w14:textId="1D276B9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vAlign w:val="center"/>
          </w:tcPr>
          <w:p w14:paraId="4C681A6C" w14:textId="79814FE3"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355A89" w:rsidRPr="00A83BEC" w14:paraId="343E0A6A" w14:textId="77777777" w:rsidTr="00754BB9">
        <w:trPr>
          <w:trHeight w:val="283"/>
        </w:trPr>
        <w:tc>
          <w:tcPr>
            <w:tcW w:w="140" w:type="pct"/>
            <w:tcBorders>
              <w:top w:val="single" w:sz="4" w:space="0" w:color="auto"/>
            </w:tcBorders>
            <w:shd w:val="clear" w:color="auto" w:fill="auto"/>
            <w:noWrap/>
            <w:vAlign w:val="center"/>
          </w:tcPr>
          <w:p w14:paraId="3AC13C9E" w14:textId="6DA39081"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0</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223F3B1D" w14:textId="1199B0E9"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61:33:0600015:123</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ECB8679" w14:textId="150600AD"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17,000</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0F2BFFA" w14:textId="594E3E1A"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0,496</w:t>
            </w:r>
          </w:p>
        </w:tc>
        <w:tc>
          <w:tcPr>
            <w:tcW w:w="945" w:type="pct"/>
            <w:tcBorders>
              <w:top w:val="single" w:sz="4" w:space="0" w:color="auto"/>
              <w:left w:val="single" w:sz="4" w:space="0" w:color="auto"/>
              <w:bottom w:val="single" w:sz="4" w:space="0" w:color="auto"/>
              <w:right w:val="single" w:sz="4" w:space="0" w:color="auto"/>
            </w:tcBorders>
            <w:vAlign w:val="center"/>
          </w:tcPr>
          <w:p w14:paraId="4BBBA293" w14:textId="2F1FF95C"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w:t>
            </w:r>
            <w:proofErr w:type="spellStart"/>
            <w:r w:rsidRPr="00A83BEC">
              <w:rPr>
                <w:rFonts w:ascii="Times New Roman" w:hAnsi="Times New Roman"/>
                <w:color w:val="000000"/>
                <w:sz w:val="20"/>
                <w:szCs w:val="20"/>
              </w:rPr>
              <w:t>обл</w:t>
            </w:r>
            <w:proofErr w:type="spellEnd"/>
            <w:r w:rsidRPr="00A83BEC">
              <w:rPr>
                <w:rFonts w:ascii="Times New Roman" w:hAnsi="Times New Roman"/>
                <w:color w:val="000000"/>
                <w:sz w:val="20"/>
                <w:szCs w:val="20"/>
              </w:rPr>
              <w:t>, р-н Родионово-Несветайский, х Каменный Брод</w:t>
            </w:r>
          </w:p>
        </w:tc>
        <w:tc>
          <w:tcPr>
            <w:tcW w:w="804" w:type="pct"/>
            <w:tcBorders>
              <w:left w:val="single" w:sz="4" w:space="0" w:color="auto"/>
              <w:bottom w:val="single" w:sz="4" w:space="0" w:color="auto"/>
            </w:tcBorders>
            <w:vAlign w:val="center"/>
          </w:tcPr>
          <w:p w14:paraId="7858C98D" w14:textId="7763827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tcBorders>
              <w:bottom w:val="single" w:sz="4" w:space="0" w:color="auto"/>
            </w:tcBorders>
            <w:shd w:val="clear" w:color="auto" w:fill="auto"/>
            <w:vAlign w:val="center"/>
          </w:tcPr>
          <w:p w14:paraId="01391280" w14:textId="09552ED1"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tcBorders>
              <w:bottom w:val="single" w:sz="4" w:space="0" w:color="auto"/>
            </w:tcBorders>
            <w:vAlign w:val="center"/>
          </w:tcPr>
          <w:p w14:paraId="058757C0" w14:textId="52DBD42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355A89" w:rsidRPr="00A83BEC" w14:paraId="006E839D" w14:textId="77777777" w:rsidTr="00754BB9">
        <w:trPr>
          <w:trHeight w:val="283"/>
        </w:trPr>
        <w:tc>
          <w:tcPr>
            <w:tcW w:w="140" w:type="pct"/>
            <w:shd w:val="clear" w:color="auto" w:fill="auto"/>
            <w:noWrap/>
            <w:vAlign w:val="center"/>
          </w:tcPr>
          <w:p w14:paraId="7D85ADE5" w14:textId="36EBA750"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1</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C6D1558" w14:textId="5024A87F"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61:33:0600015:905</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4FD87ADA" w14:textId="2254B7A1"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1,800</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EEDEBA4" w14:textId="29B1613C"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0,467</w:t>
            </w:r>
          </w:p>
        </w:tc>
        <w:tc>
          <w:tcPr>
            <w:tcW w:w="945" w:type="pct"/>
            <w:tcBorders>
              <w:top w:val="single" w:sz="4" w:space="0" w:color="auto"/>
              <w:bottom w:val="single" w:sz="4" w:space="0" w:color="auto"/>
            </w:tcBorders>
            <w:vAlign w:val="center"/>
          </w:tcPr>
          <w:p w14:paraId="4875C260" w14:textId="585151D0"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р-н Родионово-Несветайский, х. Каменный Брод, Участок находится примерно в 394 м от ориентира по направлению на юго-восток</w:t>
            </w:r>
          </w:p>
        </w:tc>
        <w:tc>
          <w:tcPr>
            <w:tcW w:w="804" w:type="pct"/>
            <w:tcBorders>
              <w:top w:val="single" w:sz="4" w:space="0" w:color="auto"/>
              <w:bottom w:val="single" w:sz="4" w:space="0" w:color="auto"/>
            </w:tcBorders>
            <w:vAlign w:val="center"/>
          </w:tcPr>
          <w:p w14:paraId="68AEC7DF" w14:textId="33A2CD1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709" w:type="pct"/>
            <w:tcBorders>
              <w:top w:val="single" w:sz="4" w:space="0" w:color="auto"/>
              <w:bottom w:val="single" w:sz="4" w:space="0" w:color="auto"/>
            </w:tcBorders>
            <w:shd w:val="clear" w:color="auto" w:fill="auto"/>
            <w:vAlign w:val="center"/>
          </w:tcPr>
          <w:p w14:paraId="14369E8A" w14:textId="7C6031F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42" w:type="pct"/>
            <w:tcBorders>
              <w:top w:val="single" w:sz="4" w:space="0" w:color="auto"/>
              <w:bottom w:val="single" w:sz="4" w:space="0" w:color="auto"/>
            </w:tcBorders>
            <w:vAlign w:val="center"/>
          </w:tcPr>
          <w:p w14:paraId="0E6CD686" w14:textId="4739CD9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r>
      <w:tr w:rsidR="00355A89" w:rsidRPr="00A83BEC" w14:paraId="0B1FF277" w14:textId="77777777" w:rsidTr="00664CFE">
        <w:trPr>
          <w:trHeight w:val="283"/>
        </w:trPr>
        <w:tc>
          <w:tcPr>
            <w:tcW w:w="140" w:type="pct"/>
            <w:shd w:val="clear" w:color="auto" w:fill="auto"/>
            <w:noWrap/>
            <w:vAlign w:val="center"/>
          </w:tcPr>
          <w:p w14:paraId="2066655B" w14:textId="097E8B0C"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2</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34B0B6F" w14:textId="4822B7F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41025DB7"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2D21EC2" w14:textId="49BA2CE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29,950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21F2B3D2" w14:textId="07B2AD0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восточной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61:33:0600015:916,  61:33:0600015:902 далее по северной стороне 61:33:0600015:902, поворачивая в северном направлении в 12 м от 61:33:0600015:124, далее в 65 м от 61:33:0600015:219 в общем восточном направлении, далее по западной границе 61:33:0030501:221, 61:33:0600015:899</w:t>
            </w:r>
          </w:p>
        </w:tc>
        <w:tc>
          <w:tcPr>
            <w:tcW w:w="804" w:type="pct"/>
            <w:tcBorders>
              <w:top w:val="single" w:sz="4" w:space="0" w:color="auto"/>
              <w:bottom w:val="single" w:sz="4" w:space="0" w:color="auto"/>
            </w:tcBorders>
            <w:vAlign w:val="center"/>
          </w:tcPr>
          <w:p w14:paraId="76E953BB" w14:textId="21A088CC"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bottom w:val="single" w:sz="4" w:space="0" w:color="auto"/>
            </w:tcBorders>
            <w:shd w:val="clear" w:color="auto" w:fill="auto"/>
            <w:vAlign w:val="center"/>
          </w:tcPr>
          <w:p w14:paraId="703E21F8" w14:textId="26ACAEA3"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14:paraId="1AAA1CCF" w14:textId="1AEB2373"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5EDE027B" w14:textId="77777777" w:rsidTr="00754BB9">
        <w:trPr>
          <w:trHeight w:val="283"/>
        </w:trPr>
        <w:tc>
          <w:tcPr>
            <w:tcW w:w="140" w:type="pct"/>
            <w:tcBorders>
              <w:bottom w:val="single" w:sz="4" w:space="0" w:color="auto"/>
            </w:tcBorders>
            <w:shd w:val="clear" w:color="auto" w:fill="auto"/>
            <w:noWrap/>
            <w:vAlign w:val="center"/>
          </w:tcPr>
          <w:p w14:paraId="40FB3A45" w14:textId="56A8FCD0"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3</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0F749E1" w14:textId="76F8F0BF"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29D9E3ED"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nil"/>
              <w:left w:val="single" w:sz="4" w:space="0" w:color="auto"/>
              <w:bottom w:val="single" w:sz="4" w:space="0" w:color="auto"/>
              <w:right w:val="single" w:sz="4" w:space="0" w:color="auto"/>
            </w:tcBorders>
            <w:shd w:val="clear" w:color="auto" w:fill="auto"/>
            <w:vAlign w:val="center"/>
          </w:tcPr>
          <w:p w14:paraId="2709D4DD" w14:textId="0659A18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6,451</w:t>
            </w:r>
          </w:p>
        </w:tc>
        <w:tc>
          <w:tcPr>
            <w:tcW w:w="945" w:type="pct"/>
            <w:tcBorders>
              <w:top w:val="nil"/>
              <w:left w:val="single" w:sz="4" w:space="0" w:color="auto"/>
              <w:bottom w:val="single" w:sz="4" w:space="0" w:color="auto"/>
              <w:right w:val="single" w:sz="4" w:space="0" w:color="auto"/>
            </w:tcBorders>
            <w:shd w:val="clear" w:color="auto" w:fill="auto"/>
            <w:vAlign w:val="center"/>
          </w:tcPr>
          <w:p w14:paraId="3F37F87E" w14:textId="6CA4D0D6"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восточной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61:33:0030501:408 до западной стороны 61:33:0600015:1469, 61:33:0600015:514, 61:33:0600015:521, 61:33:0600015:507</w:t>
            </w:r>
          </w:p>
        </w:tc>
        <w:tc>
          <w:tcPr>
            <w:tcW w:w="804" w:type="pct"/>
            <w:tcBorders>
              <w:top w:val="single" w:sz="4" w:space="0" w:color="auto"/>
              <w:bottom w:val="single" w:sz="4" w:space="0" w:color="auto"/>
            </w:tcBorders>
            <w:vAlign w:val="center"/>
          </w:tcPr>
          <w:p w14:paraId="6144BF91" w14:textId="49B4635A"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bottom w:val="single" w:sz="4" w:space="0" w:color="auto"/>
            </w:tcBorders>
            <w:shd w:val="clear" w:color="auto" w:fill="auto"/>
            <w:vAlign w:val="center"/>
          </w:tcPr>
          <w:p w14:paraId="25761244" w14:textId="2854601E"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nil"/>
              <w:left w:val="single" w:sz="4" w:space="0" w:color="auto"/>
              <w:bottom w:val="single" w:sz="4" w:space="0" w:color="auto"/>
              <w:right w:val="single" w:sz="4" w:space="0" w:color="auto"/>
            </w:tcBorders>
            <w:shd w:val="clear" w:color="auto" w:fill="auto"/>
            <w:vAlign w:val="center"/>
          </w:tcPr>
          <w:p w14:paraId="3DA78675" w14:textId="49BBBD1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4B01ECB1" w14:textId="77777777" w:rsidTr="00754BB9">
        <w:trPr>
          <w:trHeight w:val="283"/>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980E9A" w14:textId="2BF78CE8"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4</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5274F4F3" w14:textId="4738C40D"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BE5E14C"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nil"/>
              <w:left w:val="single" w:sz="4" w:space="0" w:color="auto"/>
              <w:bottom w:val="single" w:sz="4" w:space="0" w:color="auto"/>
              <w:right w:val="single" w:sz="4" w:space="0" w:color="auto"/>
            </w:tcBorders>
            <w:shd w:val="clear" w:color="auto" w:fill="auto"/>
            <w:vAlign w:val="center"/>
          </w:tcPr>
          <w:p w14:paraId="6D010456" w14:textId="3796FC2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5,464</w:t>
            </w:r>
          </w:p>
        </w:tc>
        <w:tc>
          <w:tcPr>
            <w:tcW w:w="945" w:type="pct"/>
            <w:tcBorders>
              <w:top w:val="nil"/>
              <w:left w:val="single" w:sz="4" w:space="0" w:color="auto"/>
              <w:bottom w:val="single" w:sz="4" w:space="0" w:color="auto"/>
              <w:right w:val="single" w:sz="4" w:space="0" w:color="auto"/>
            </w:tcBorders>
            <w:shd w:val="clear" w:color="auto" w:fill="auto"/>
            <w:vAlign w:val="center"/>
          </w:tcPr>
          <w:p w14:paraId="5B104E74" w14:textId="09ECA625"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р. Тузлов в районе х. Каменный Брод </w:t>
            </w:r>
          </w:p>
        </w:tc>
        <w:tc>
          <w:tcPr>
            <w:tcW w:w="804" w:type="pct"/>
            <w:tcBorders>
              <w:top w:val="single" w:sz="4" w:space="0" w:color="auto"/>
              <w:bottom w:val="single" w:sz="4" w:space="0" w:color="auto"/>
            </w:tcBorders>
            <w:vAlign w:val="center"/>
          </w:tcPr>
          <w:p w14:paraId="1B9E91AF" w14:textId="47F8325E"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bottom w:val="single" w:sz="4" w:space="0" w:color="auto"/>
            </w:tcBorders>
            <w:shd w:val="clear" w:color="auto" w:fill="auto"/>
            <w:vAlign w:val="center"/>
          </w:tcPr>
          <w:p w14:paraId="2D479C60" w14:textId="17B12754"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nil"/>
              <w:left w:val="single" w:sz="4" w:space="0" w:color="auto"/>
              <w:bottom w:val="single" w:sz="4" w:space="0" w:color="auto"/>
              <w:right w:val="single" w:sz="4" w:space="0" w:color="auto"/>
            </w:tcBorders>
            <w:shd w:val="clear" w:color="auto" w:fill="auto"/>
            <w:vAlign w:val="center"/>
          </w:tcPr>
          <w:p w14:paraId="2F46D263" w14:textId="425295D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Под водными объектами</w:t>
            </w:r>
          </w:p>
        </w:tc>
      </w:tr>
      <w:tr w:rsidR="00355A89" w:rsidRPr="00A83BEC" w14:paraId="3C376D31" w14:textId="77777777" w:rsidTr="00E51ADC">
        <w:trPr>
          <w:trHeight w:val="283"/>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80D710" w14:textId="52E575D9"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5</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48C77241" w14:textId="67C5F98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267701C1"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E8B104C" w14:textId="3653656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2,589</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77FCFC83" w14:textId="56AE8B6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северной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61:33:0600015:1502</w:t>
            </w:r>
          </w:p>
        </w:tc>
        <w:tc>
          <w:tcPr>
            <w:tcW w:w="804" w:type="pct"/>
            <w:tcBorders>
              <w:top w:val="single" w:sz="4" w:space="0" w:color="auto"/>
              <w:left w:val="single" w:sz="4" w:space="0" w:color="auto"/>
              <w:bottom w:val="single" w:sz="4" w:space="0" w:color="auto"/>
              <w:right w:val="single" w:sz="4" w:space="0" w:color="auto"/>
            </w:tcBorders>
            <w:vAlign w:val="center"/>
          </w:tcPr>
          <w:p w14:paraId="3F7023AD" w14:textId="4B5527EF"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C1587E0" w14:textId="3B8729A3"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14:paraId="710A8905" w14:textId="754B3B8F"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69471C6F" w14:textId="77777777" w:rsidTr="00E51ADC">
        <w:trPr>
          <w:trHeight w:val="283"/>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8663A" w14:textId="47E6F04E"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6</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3256838E" w14:textId="3102322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3C01B92D"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929BDFA" w14:textId="38657A48"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3,300</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4169F65D" w14:textId="012767A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западной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61:33:0600015:929, 61:33:0600015:79</w:t>
            </w:r>
          </w:p>
        </w:tc>
        <w:tc>
          <w:tcPr>
            <w:tcW w:w="804" w:type="pct"/>
            <w:tcBorders>
              <w:top w:val="single" w:sz="4" w:space="0" w:color="auto"/>
              <w:left w:val="single" w:sz="4" w:space="0" w:color="auto"/>
              <w:bottom w:val="single" w:sz="4" w:space="0" w:color="auto"/>
              <w:right w:val="single" w:sz="4" w:space="0" w:color="auto"/>
            </w:tcBorders>
            <w:vAlign w:val="center"/>
          </w:tcPr>
          <w:p w14:paraId="191D1FC2" w14:textId="1CE9CDE0"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0D582461" w14:textId="508BB9E1"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14:paraId="09785AFC" w14:textId="6238D0B6"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5C7C8C99" w14:textId="77777777" w:rsidTr="00754BB9">
        <w:trPr>
          <w:trHeight w:val="283"/>
        </w:trPr>
        <w:tc>
          <w:tcPr>
            <w:tcW w:w="140" w:type="pct"/>
            <w:tcBorders>
              <w:top w:val="single" w:sz="4" w:space="0" w:color="auto"/>
            </w:tcBorders>
            <w:shd w:val="clear" w:color="auto" w:fill="auto"/>
            <w:noWrap/>
            <w:vAlign w:val="center"/>
          </w:tcPr>
          <w:p w14:paraId="1A0326A1" w14:textId="019DBE73"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7</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05EDB779" w14:textId="3C4A6C37"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0BA44D4A"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935C96E" w14:textId="2810E48A"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2,192</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5F7D479E" w14:textId="5FBF6A9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южной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61:33:0600015:1502</w:t>
            </w:r>
          </w:p>
        </w:tc>
        <w:tc>
          <w:tcPr>
            <w:tcW w:w="804" w:type="pct"/>
            <w:tcBorders>
              <w:top w:val="single" w:sz="4" w:space="0" w:color="auto"/>
              <w:left w:val="single" w:sz="4" w:space="0" w:color="auto"/>
              <w:bottom w:val="single" w:sz="4" w:space="0" w:color="auto"/>
              <w:right w:val="single" w:sz="4" w:space="0" w:color="auto"/>
            </w:tcBorders>
            <w:vAlign w:val="center"/>
          </w:tcPr>
          <w:p w14:paraId="64315D40" w14:textId="1B66CCB9"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54D34CD2" w14:textId="51C8A2D5"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14:paraId="4936F5B2" w14:textId="38ABC86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3977AAF0" w14:textId="77777777" w:rsidTr="00754BB9">
        <w:trPr>
          <w:trHeight w:val="283"/>
        </w:trPr>
        <w:tc>
          <w:tcPr>
            <w:tcW w:w="140" w:type="pct"/>
            <w:shd w:val="clear" w:color="auto" w:fill="auto"/>
            <w:noWrap/>
            <w:vAlign w:val="center"/>
          </w:tcPr>
          <w:p w14:paraId="7A0E66FD" w14:textId="1B9FFAA7" w:rsidR="00355A89" w:rsidRPr="00A83BEC" w:rsidRDefault="00355A89" w:rsidP="00355A89">
            <w:pPr>
              <w:spacing w:after="60" w:line="240" w:lineRule="auto"/>
              <w:jc w:val="both"/>
              <w:rPr>
                <w:rFonts w:ascii="Times New Roman" w:hAnsi="Times New Roman"/>
                <w:b/>
                <w:color w:val="000000"/>
                <w:sz w:val="20"/>
                <w:szCs w:val="20"/>
              </w:rPr>
            </w:pPr>
            <w:r w:rsidRPr="00A83BEC">
              <w:rPr>
                <w:rFonts w:ascii="Times New Roman" w:hAnsi="Times New Roman"/>
                <w:b/>
                <w:color w:val="000000"/>
                <w:sz w:val="20"/>
                <w:szCs w:val="20"/>
              </w:rPr>
              <w:t>1</w:t>
            </w:r>
            <w:r>
              <w:rPr>
                <w:rFonts w:ascii="Times New Roman" w:hAnsi="Times New Roman"/>
                <w:b/>
                <w:color w:val="000000"/>
                <w:sz w:val="20"/>
                <w:szCs w:val="20"/>
              </w:rPr>
              <w:t>8</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1591F62B" w14:textId="0E264B5B"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1B9D85A6"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51CE35C" w14:textId="2B1C4771"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0,947</w:t>
            </w:r>
          </w:p>
        </w:tc>
        <w:tc>
          <w:tcPr>
            <w:tcW w:w="945" w:type="pct"/>
            <w:tcBorders>
              <w:top w:val="single" w:sz="4" w:space="0" w:color="auto"/>
              <w:left w:val="single" w:sz="4" w:space="0" w:color="auto"/>
              <w:bottom w:val="single" w:sz="4" w:space="0" w:color="auto"/>
              <w:right w:val="single" w:sz="4" w:space="0" w:color="auto"/>
            </w:tcBorders>
            <w:shd w:val="clear" w:color="auto" w:fill="auto"/>
            <w:vAlign w:val="center"/>
          </w:tcPr>
          <w:p w14:paraId="404B00C9" w14:textId="4D685023"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западной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61:33:0030501:1857, 61:33:0030501:414</w:t>
            </w:r>
          </w:p>
        </w:tc>
        <w:tc>
          <w:tcPr>
            <w:tcW w:w="804" w:type="pct"/>
            <w:tcBorders>
              <w:top w:val="single" w:sz="4" w:space="0" w:color="auto"/>
              <w:bottom w:val="single" w:sz="4" w:space="0" w:color="auto"/>
            </w:tcBorders>
            <w:vAlign w:val="center"/>
          </w:tcPr>
          <w:p w14:paraId="1869F9FC" w14:textId="191BA61D"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bottom w:val="single" w:sz="4" w:space="0" w:color="auto"/>
            </w:tcBorders>
            <w:shd w:val="clear" w:color="auto" w:fill="auto"/>
            <w:vAlign w:val="center"/>
          </w:tcPr>
          <w:p w14:paraId="34A7FFA8" w14:textId="54C06D1E"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14:paraId="2C0791F8" w14:textId="31333184"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r w:rsidR="00355A89" w:rsidRPr="00A83BEC" w14:paraId="0578CDF8" w14:textId="77777777" w:rsidTr="00664CFE">
        <w:trPr>
          <w:trHeight w:val="283"/>
        </w:trPr>
        <w:tc>
          <w:tcPr>
            <w:tcW w:w="140" w:type="pct"/>
            <w:shd w:val="clear" w:color="auto" w:fill="auto"/>
            <w:noWrap/>
            <w:vAlign w:val="center"/>
          </w:tcPr>
          <w:p w14:paraId="25167295" w14:textId="62C9ED89" w:rsidR="00355A89" w:rsidRPr="00A83BEC" w:rsidRDefault="00355A89" w:rsidP="00355A89">
            <w:pPr>
              <w:spacing w:after="60" w:line="240" w:lineRule="auto"/>
              <w:jc w:val="both"/>
              <w:rPr>
                <w:rFonts w:ascii="Times New Roman" w:hAnsi="Times New Roman"/>
                <w:b/>
                <w:color w:val="000000"/>
                <w:sz w:val="20"/>
                <w:szCs w:val="20"/>
              </w:rPr>
            </w:pPr>
            <w:r>
              <w:rPr>
                <w:rFonts w:ascii="Times New Roman" w:hAnsi="Times New Roman"/>
                <w:b/>
                <w:color w:val="000000"/>
                <w:sz w:val="20"/>
                <w:szCs w:val="20"/>
              </w:rPr>
              <w:t>19</w:t>
            </w:r>
          </w:p>
        </w:tc>
        <w:tc>
          <w:tcPr>
            <w:tcW w:w="662" w:type="pct"/>
            <w:tcBorders>
              <w:top w:val="single" w:sz="4" w:space="0" w:color="auto"/>
              <w:left w:val="single" w:sz="4" w:space="0" w:color="auto"/>
              <w:bottom w:val="single" w:sz="4" w:space="0" w:color="auto"/>
              <w:right w:val="single" w:sz="4" w:space="0" w:color="auto"/>
            </w:tcBorders>
            <w:shd w:val="clear" w:color="auto" w:fill="auto"/>
            <w:vAlign w:val="center"/>
          </w:tcPr>
          <w:p w14:paraId="6936962B" w14:textId="6E259F92"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E2BD9DE" w14:textId="77777777" w:rsidR="00355A89" w:rsidRPr="00A83BEC" w:rsidRDefault="00355A89" w:rsidP="00355A89">
            <w:pPr>
              <w:spacing w:after="60" w:line="240" w:lineRule="auto"/>
              <w:jc w:val="both"/>
              <w:rPr>
                <w:rFonts w:ascii="Times New Roman" w:hAnsi="Times New Roman"/>
                <w:color w:val="000000"/>
                <w:sz w:val="20"/>
                <w:szCs w:val="20"/>
              </w:rPr>
            </w:pPr>
          </w:p>
        </w:tc>
        <w:tc>
          <w:tcPr>
            <w:tcW w:w="520" w:type="pct"/>
            <w:tcBorders>
              <w:top w:val="nil"/>
              <w:left w:val="single" w:sz="4" w:space="0" w:color="auto"/>
              <w:bottom w:val="single" w:sz="4" w:space="0" w:color="auto"/>
              <w:right w:val="single" w:sz="4" w:space="0" w:color="auto"/>
            </w:tcBorders>
            <w:shd w:val="clear" w:color="auto" w:fill="auto"/>
            <w:vAlign w:val="center"/>
          </w:tcPr>
          <w:p w14:paraId="23520938" w14:textId="76ED9490"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0,823</w:t>
            </w:r>
          </w:p>
        </w:tc>
        <w:tc>
          <w:tcPr>
            <w:tcW w:w="945" w:type="pct"/>
            <w:tcBorders>
              <w:top w:val="nil"/>
              <w:left w:val="single" w:sz="4" w:space="0" w:color="auto"/>
              <w:bottom w:val="single" w:sz="4" w:space="0" w:color="auto"/>
              <w:right w:val="single" w:sz="4" w:space="0" w:color="auto"/>
            </w:tcBorders>
            <w:shd w:val="clear" w:color="auto" w:fill="auto"/>
            <w:vAlign w:val="center"/>
          </w:tcPr>
          <w:p w14:paraId="1D386EA8" w14:textId="35D71FA3"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 Территория, находящаяся в 47 м от южной стороны61:33:0030501:202 и в 19 от восточной стороны 61:33:0030501:219</w:t>
            </w:r>
          </w:p>
        </w:tc>
        <w:tc>
          <w:tcPr>
            <w:tcW w:w="804" w:type="pct"/>
            <w:tcBorders>
              <w:top w:val="single" w:sz="4" w:space="0" w:color="auto"/>
            </w:tcBorders>
            <w:vAlign w:val="center"/>
          </w:tcPr>
          <w:p w14:paraId="18F9D72F" w14:textId="7526F5C8"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9" w:type="pct"/>
            <w:tcBorders>
              <w:top w:val="single" w:sz="4" w:space="0" w:color="auto"/>
            </w:tcBorders>
            <w:shd w:val="clear" w:color="auto" w:fill="auto"/>
            <w:vAlign w:val="center"/>
          </w:tcPr>
          <w:p w14:paraId="43C0E9BC" w14:textId="72AFEA58" w:rsidR="00355A89" w:rsidRPr="00A83BEC" w:rsidRDefault="00355A89" w:rsidP="00355A89">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42" w:type="pct"/>
            <w:tcBorders>
              <w:top w:val="nil"/>
              <w:left w:val="single" w:sz="4" w:space="0" w:color="auto"/>
              <w:bottom w:val="single" w:sz="4" w:space="0" w:color="auto"/>
              <w:right w:val="single" w:sz="4" w:space="0" w:color="auto"/>
            </w:tcBorders>
            <w:shd w:val="clear" w:color="auto" w:fill="auto"/>
            <w:vAlign w:val="center"/>
          </w:tcPr>
          <w:p w14:paraId="5AD3ABF5" w14:textId="13FF6D99" w:rsidR="00355A89" w:rsidRPr="00A83BEC" w:rsidRDefault="00355A89" w:rsidP="00355A89">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сельскохозяйственного производства</w:t>
            </w:r>
          </w:p>
        </w:tc>
      </w:tr>
    </w:tbl>
    <w:p w14:paraId="10AE739D" w14:textId="1EC97880" w:rsidR="002612CE" w:rsidRPr="00A83BEC" w:rsidRDefault="002612CE"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включаемых в границы х. Каменный Брод</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1984"/>
        <w:gridCol w:w="1136"/>
        <w:gridCol w:w="1559"/>
        <w:gridCol w:w="2974"/>
        <w:gridCol w:w="2268"/>
        <w:gridCol w:w="2124"/>
        <w:gridCol w:w="2554"/>
      </w:tblGrid>
      <w:tr w:rsidR="00664CFE" w:rsidRPr="00A83BEC" w14:paraId="671D6F5A" w14:textId="77777777" w:rsidTr="00642E88">
        <w:trPr>
          <w:trHeight w:val="283"/>
        </w:trPr>
        <w:tc>
          <w:tcPr>
            <w:tcW w:w="140" w:type="pct"/>
            <w:shd w:val="clear" w:color="auto" w:fill="auto"/>
            <w:noWrap/>
            <w:vAlign w:val="center"/>
            <w:hideMark/>
          </w:tcPr>
          <w:p w14:paraId="0F961107"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60" w:type="pct"/>
            <w:vAlign w:val="center"/>
          </w:tcPr>
          <w:p w14:paraId="0B17EC7F" w14:textId="77777777" w:rsidR="002612CE" w:rsidRPr="00A83BEC" w:rsidRDefault="002612CE" w:rsidP="00664CF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8" w:type="pct"/>
            <w:vAlign w:val="center"/>
          </w:tcPr>
          <w:p w14:paraId="2FD88B65"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519" w:type="pct"/>
            <w:vAlign w:val="center"/>
          </w:tcPr>
          <w:p w14:paraId="21687191" w14:textId="53F28EB9" w:rsidR="002612CE" w:rsidRPr="00A83BEC" w:rsidRDefault="00125928" w:rsidP="00664CFE">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В</w:t>
            </w:r>
            <w:r w:rsidR="002612CE" w:rsidRPr="00A83BEC">
              <w:rPr>
                <w:rFonts w:ascii="Times New Roman" w:hAnsi="Times New Roman"/>
                <w:b/>
                <w:color w:val="000000"/>
                <w:sz w:val="20"/>
                <w:szCs w:val="20"/>
              </w:rPr>
              <w:t>ключаемая площадь (часть земельного участка), га</w:t>
            </w:r>
          </w:p>
        </w:tc>
        <w:tc>
          <w:tcPr>
            <w:tcW w:w="990" w:type="pct"/>
            <w:vAlign w:val="center"/>
          </w:tcPr>
          <w:p w14:paraId="3ED99347"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755" w:type="pct"/>
            <w:vAlign w:val="center"/>
          </w:tcPr>
          <w:p w14:paraId="3BF3EF33"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707" w:type="pct"/>
            <w:shd w:val="clear" w:color="auto" w:fill="auto"/>
            <w:vAlign w:val="center"/>
            <w:hideMark/>
          </w:tcPr>
          <w:p w14:paraId="182C3A4B"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850" w:type="pct"/>
            <w:vAlign w:val="center"/>
          </w:tcPr>
          <w:p w14:paraId="73C4FCA6" w14:textId="77777777" w:rsidR="002612CE" w:rsidRPr="00A83BEC" w:rsidRDefault="002612CE" w:rsidP="00664CF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02195D" w:rsidRPr="00A83BEC" w14:paraId="32A307AF" w14:textId="77777777" w:rsidTr="00642E88">
        <w:trPr>
          <w:trHeight w:val="283"/>
        </w:trPr>
        <w:tc>
          <w:tcPr>
            <w:tcW w:w="140" w:type="pct"/>
            <w:shd w:val="clear" w:color="auto" w:fill="auto"/>
            <w:noWrap/>
            <w:vAlign w:val="center"/>
          </w:tcPr>
          <w:p w14:paraId="00661017" w14:textId="2987A70A" w:rsidR="0002195D" w:rsidRDefault="0002195D"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1</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6683EE43" w14:textId="556EB449"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61:33:0600015:929</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E586B1D" w14:textId="130743A4"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12,164</w:t>
            </w:r>
          </w:p>
        </w:tc>
        <w:tc>
          <w:tcPr>
            <w:tcW w:w="519" w:type="pct"/>
            <w:tcBorders>
              <w:top w:val="single" w:sz="4" w:space="0" w:color="auto"/>
              <w:left w:val="nil"/>
              <w:bottom w:val="single" w:sz="4" w:space="0" w:color="auto"/>
              <w:right w:val="single" w:sz="4" w:space="0" w:color="auto"/>
            </w:tcBorders>
            <w:shd w:val="clear" w:color="auto" w:fill="auto"/>
            <w:vAlign w:val="center"/>
          </w:tcPr>
          <w:p w14:paraId="5112198A" w14:textId="18BAAC5E"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2,876</w:t>
            </w:r>
          </w:p>
        </w:tc>
        <w:tc>
          <w:tcPr>
            <w:tcW w:w="990" w:type="pct"/>
            <w:vAlign w:val="center"/>
          </w:tcPr>
          <w:p w14:paraId="3E6AB373" w14:textId="4C73580E"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р-н Родионово-Несветайский, участок находится примерно в 950 м по направлению на север от ориентира земельного участка, расположенного по адресу: Ростовская область, Родионово-Несветайский район, х. Каменный Брод, ул. Ясная Поляна, 1</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1E732755" w14:textId="0005FCFD"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населённых пунктов</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42B8B894" w14:textId="00C7189B"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438DD14B" w14:textId="7107A99B"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0BC3D8B2" w14:textId="77777777" w:rsidTr="00642E88">
        <w:trPr>
          <w:trHeight w:val="283"/>
        </w:trPr>
        <w:tc>
          <w:tcPr>
            <w:tcW w:w="140" w:type="pct"/>
            <w:shd w:val="clear" w:color="auto" w:fill="auto"/>
            <w:noWrap/>
            <w:vAlign w:val="center"/>
          </w:tcPr>
          <w:p w14:paraId="4EC19954" w14:textId="4E0288C0" w:rsidR="0002195D" w:rsidRDefault="0002195D"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2</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742418D5" w14:textId="52450FD5"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61:33:0600015:916</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27D9A41C" w14:textId="3E7D2F4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7,015</w:t>
            </w:r>
          </w:p>
        </w:tc>
        <w:tc>
          <w:tcPr>
            <w:tcW w:w="519" w:type="pct"/>
            <w:tcBorders>
              <w:top w:val="single" w:sz="4" w:space="0" w:color="auto"/>
              <w:left w:val="nil"/>
              <w:bottom w:val="single" w:sz="4" w:space="0" w:color="auto"/>
              <w:right w:val="single" w:sz="4" w:space="0" w:color="auto"/>
            </w:tcBorders>
            <w:shd w:val="clear" w:color="auto" w:fill="auto"/>
            <w:vAlign w:val="center"/>
          </w:tcPr>
          <w:p w14:paraId="63797C0B" w14:textId="638C7D67"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1,574</w:t>
            </w:r>
          </w:p>
        </w:tc>
        <w:tc>
          <w:tcPr>
            <w:tcW w:w="990" w:type="pct"/>
            <w:vAlign w:val="center"/>
          </w:tcPr>
          <w:p w14:paraId="4698A2D7" w14:textId="1FB3CFDB"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Российская Федерация, Ростовская область, Родионово-Несветайский район, примерно в 1150 м по направлению на юг от х. Каменный Брод</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68ABDAB5" w14:textId="5039CC90"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населённых пунктов</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23F25255" w14:textId="54699F81"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224D5508" w14:textId="731906FB"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5625CE75" w14:textId="77777777" w:rsidTr="00642E88">
        <w:trPr>
          <w:trHeight w:val="283"/>
        </w:trPr>
        <w:tc>
          <w:tcPr>
            <w:tcW w:w="140" w:type="pct"/>
            <w:shd w:val="clear" w:color="auto" w:fill="auto"/>
            <w:noWrap/>
            <w:vAlign w:val="center"/>
          </w:tcPr>
          <w:p w14:paraId="453E2D7D" w14:textId="6BA04465" w:rsidR="0002195D" w:rsidRPr="00A83BEC" w:rsidRDefault="0002195D"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3</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7D63F956" w14:textId="478A5EAB"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61:33:0600015:78</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7F614BC7" w14:textId="72D7EFEF"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7,300</w:t>
            </w:r>
          </w:p>
        </w:tc>
        <w:tc>
          <w:tcPr>
            <w:tcW w:w="519" w:type="pct"/>
            <w:tcBorders>
              <w:top w:val="single" w:sz="4" w:space="0" w:color="auto"/>
              <w:left w:val="nil"/>
              <w:bottom w:val="single" w:sz="4" w:space="0" w:color="auto"/>
              <w:right w:val="single" w:sz="4" w:space="0" w:color="auto"/>
            </w:tcBorders>
            <w:shd w:val="clear" w:color="auto" w:fill="auto"/>
            <w:vAlign w:val="center"/>
          </w:tcPr>
          <w:p w14:paraId="52A51517" w14:textId="611CABF8"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0,849</w:t>
            </w:r>
          </w:p>
        </w:tc>
        <w:tc>
          <w:tcPr>
            <w:tcW w:w="990" w:type="pct"/>
            <w:vAlign w:val="center"/>
          </w:tcPr>
          <w:p w14:paraId="222700AE" w14:textId="4F02816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w:t>
            </w:r>
            <w:proofErr w:type="spellStart"/>
            <w:r w:rsidRPr="00A83BEC">
              <w:rPr>
                <w:rFonts w:ascii="Times New Roman" w:hAnsi="Times New Roman"/>
                <w:color w:val="000000"/>
                <w:sz w:val="20"/>
                <w:szCs w:val="20"/>
              </w:rPr>
              <w:t>обл</w:t>
            </w:r>
            <w:proofErr w:type="spellEnd"/>
            <w:r w:rsidRPr="00A83BEC">
              <w:rPr>
                <w:rFonts w:ascii="Times New Roman" w:hAnsi="Times New Roman"/>
                <w:color w:val="000000"/>
                <w:sz w:val="20"/>
                <w:szCs w:val="20"/>
              </w:rPr>
              <w:t>, р-н Родионово-Несветайский, х Каменный Брод</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4D51C736" w14:textId="08D0430D" w:rsidR="0002195D" w:rsidRPr="00A83BEC" w:rsidRDefault="0002195D" w:rsidP="0002195D">
            <w:pPr>
              <w:spacing w:after="60" w:line="240" w:lineRule="auto"/>
              <w:jc w:val="both"/>
              <w:rPr>
                <w:rFonts w:ascii="Times New Roman" w:hAnsi="Times New Roman"/>
                <w:color w:val="000000"/>
                <w:sz w:val="20"/>
                <w:szCs w:val="20"/>
              </w:rPr>
            </w:pPr>
            <w:r w:rsidRPr="00C45149">
              <w:rPr>
                <w:rFonts w:ascii="Times New Roman" w:hAnsi="Times New Roman"/>
                <w:color w:val="000000"/>
                <w:sz w:val="20"/>
                <w:szCs w:val="20"/>
              </w:rPr>
              <w:t>Земли сельскохозяйственного назначения</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55543EB4" w14:textId="21888F4B" w:rsidR="0002195D" w:rsidRPr="00A83BEC" w:rsidRDefault="0002195D" w:rsidP="0002195D">
            <w:pPr>
              <w:spacing w:after="60" w:line="240" w:lineRule="auto"/>
              <w:jc w:val="both"/>
              <w:rPr>
                <w:rFonts w:ascii="Times New Roman" w:hAnsi="Times New Roman"/>
                <w:color w:val="000000"/>
                <w:sz w:val="20"/>
                <w:szCs w:val="20"/>
              </w:rPr>
            </w:pPr>
            <w:r w:rsidRPr="00C45149">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1BF6624C" w14:textId="32E2B55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1676E021" w14:textId="77777777" w:rsidTr="00D3615E">
        <w:trPr>
          <w:trHeight w:val="283"/>
        </w:trPr>
        <w:tc>
          <w:tcPr>
            <w:tcW w:w="140" w:type="pct"/>
            <w:shd w:val="clear" w:color="auto" w:fill="auto"/>
            <w:noWrap/>
            <w:vAlign w:val="center"/>
          </w:tcPr>
          <w:p w14:paraId="0ECCBA51" w14:textId="171CB71F" w:rsidR="0002195D" w:rsidRDefault="0002195D"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4</w:t>
            </w:r>
          </w:p>
        </w:tc>
        <w:tc>
          <w:tcPr>
            <w:tcW w:w="660" w:type="pct"/>
            <w:tcBorders>
              <w:top w:val="nil"/>
              <w:left w:val="single" w:sz="4" w:space="0" w:color="auto"/>
              <w:bottom w:val="single" w:sz="4" w:space="0" w:color="auto"/>
              <w:right w:val="single" w:sz="4" w:space="0" w:color="auto"/>
            </w:tcBorders>
            <w:shd w:val="clear" w:color="auto" w:fill="auto"/>
            <w:vAlign w:val="center"/>
          </w:tcPr>
          <w:p w14:paraId="5F146A19" w14:textId="43A9EDB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61:33:0600015:930</w:t>
            </w:r>
          </w:p>
        </w:tc>
        <w:tc>
          <w:tcPr>
            <w:tcW w:w="378" w:type="pct"/>
            <w:tcBorders>
              <w:top w:val="nil"/>
              <w:left w:val="single" w:sz="4" w:space="0" w:color="auto"/>
              <w:bottom w:val="single" w:sz="4" w:space="0" w:color="auto"/>
              <w:right w:val="single" w:sz="4" w:space="0" w:color="auto"/>
            </w:tcBorders>
            <w:shd w:val="clear" w:color="auto" w:fill="auto"/>
            <w:vAlign w:val="center"/>
          </w:tcPr>
          <w:p w14:paraId="2D373586" w14:textId="69123E74"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31,969</w:t>
            </w:r>
          </w:p>
        </w:tc>
        <w:tc>
          <w:tcPr>
            <w:tcW w:w="519" w:type="pct"/>
            <w:tcBorders>
              <w:top w:val="nil"/>
              <w:left w:val="nil"/>
              <w:bottom w:val="single" w:sz="4" w:space="0" w:color="auto"/>
              <w:right w:val="single" w:sz="4" w:space="0" w:color="auto"/>
            </w:tcBorders>
            <w:shd w:val="clear" w:color="auto" w:fill="auto"/>
            <w:vAlign w:val="center"/>
          </w:tcPr>
          <w:p w14:paraId="3A0D137F" w14:textId="7BF2DD53"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1,093</w:t>
            </w:r>
          </w:p>
        </w:tc>
        <w:tc>
          <w:tcPr>
            <w:tcW w:w="990" w:type="pct"/>
            <w:vAlign w:val="center"/>
          </w:tcPr>
          <w:p w14:paraId="22B1C35C" w14:textId="2F21BCA7"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Российская Федерация, Ростовская область, р-н Родионово-Несветайский,  участок находится примерно в 100 м по направлению на юг от ориентира х. Каменный Брод, расположенного за пределами участка</w:t>
            </w:r>
          </w:p>
        </w:tc>
        <w:tc>
          <w:tcPr>
            <w:tcW w:w="755" w:type="pct"/>
            <w:tcBorders>
              <w:top w:val="nil"/>
              <w:left w:val="single" w:sz="4" w:space="0" w:color="auto"/>
              <w:bottom w:val="single" w:sz="4" w:space="0" w:color="auto"/>
              <w:right w:val="single" w:sz="4" w:space="0" w:color="auto"/>
            </w:tcBorders>
            <w:shd w:val="clear" w:color="auto" w:fill="auto"/>
            <w:vAlign w:val="center"/>
          </w:tcPr>
          <w:p w14:paraId="18A05A32" w14:textId="3C4F241E"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населённых пунктов</w:t>
            </w:r>
          </w:p>
        </w:tc>
        <w:tc>
          <w:tcPr>
            <w:tcW w:w="707" w:type="pct"/>
            <w:tcBorders>
              <w:top w:val="nil"/>
              <w:left w:val="single" w:sz="4" w:space="0" w:color="auto"/>
              <w:bottom w:val="single" w:sz="4" w:space="0" w:color="auto"/>
              <w:right w:val="single" w:sz="4" w:space="0" w:color="auto"/>
            </w:tcBorders>
            <w:shd w:val="clear" w:color="auto" w:fill="auto"/>
            <w:vAlign w:val="center"/>
          </w:tcPr>
          <w:p w14:paraId="5AB0E55D" w14:textId="43295762"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c>
          <w:tcPr>
            <w:tcW w:w="850" w:type="pct"/>
            <w:tcBorders>
              <w:top w:val="nil"/>
              <w:left w:val="single" w:sz="4" w:space="0" w:color="auto"/>
              <w:bottom w:val="single" w:sz="4" w:space="0" w:color="auto"/>
              <w:right w:val="single" w:sz="4" w:space="0" w:color="auto"/>
            </w:tcBorders>
            <w:shd w:val="clear" w:color="auto" w:fill="auto"/>
            <w:vAlign w:val="center"/>
          </w:tcPr>
          <w:p w14:paraId="4F5BF946" w14:textId="240A2531"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3AC5D530" w14:textId="77777777" w:rsidTr="00D3615E">
        <w:trPr>
          <w:trHeight w:val="283"/>
        </w:trPr>
        <w:tc>
          <w:tcPr>
            <w:tcW w:w="140" w:type="pct"/>
            <w:shd w:val="clear" w:color="auto" w:fill="auto"/>
            <w:noWrap/>
            <w:vAlign w:val="center"/>
          </w:tcPr>
          <w:p w14:paraId="7B27A1F1" w14:textId="0B333153" w:rsidR="0002195D" w:rsidRDefault="00AF0117"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5</w:t>
            </w:r>
          </w:p>
        </w:tc>
        <w:tc>
          <w:tcPr>
            <w:tcW w:w="660" w:type="pct"/>
            <w:tcBorders>
              <w:top w:val="nil"/>
              <w:left w:val="single" w:sz="4" w:space="0" w:color="auto"/>
              <w:bottom w:val="single" w:sz="4" w:space="0" w:color="auto"/>
              <w:right w:val="single" w:sz="4" w:space="0" w:color="auto"/>
            </w:tcBorders>
            <w:shd w:val="clear" w:color="auto" w:fill="auto"/>
            <w:vAlign w:val="center"/>
          </w:tcPr>
          <w:p w14:paraId="3A7C9AFB" w14:textId="2A00FEF5"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61:33:0600015:931</w:t>
            </w:r>
          </w:p>
        </w:tc>
        <w:tc>
          <w:tcPr>
            <w:tcW w:w="378" w:type="pct"/>
            <w:tcBorders>
              <w:top w:val="nil"/>
              <w:left w:val="single" w:sz="4" w:space="0" w:color="auto"/>
              <w:bottom w:val="single" w:sz="4" w:space="0" w:color="auto"/>
              <w:right w:val="single" w:sz="4" w:space="0" w:color="auto"/>
            </w:tcBorders>
            <w:shd w:val="clear" w:color="auto" w:fill="auto"/>
            <w:vAlign w:val="center"/>
          </w:tcPr>
          <w:p w14:paraId="59524F8C" w14:textId="0341B3A1"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2,827</w:t>
            </w:r>
          </w:p>
        </w:tc>
        <w:tc>
          <w:tcPr>
            <w:tcW w:w="519" w:type="pct"/>
            <w:tcBorders>
              <w:top w:val="nil"/>
              <w:left w:val="nil"/>
              <w:bottom w:val="single" w:sz="4" w:space="0" w:color="auto"/>
              <w:right w:val="single" w:sz="4" w:space="0" w:color="auto"/>
            </w:tcBorders>
            <w:shd w:val="clear" w:color="auto" w:fill="auto"/>
            <w:vAlign w:val="center"/>
          </w:tcPr>
          <w:p w14:paraId="45C288D3" w14:textId="2C3BF129"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w:t>
            </w:r>
            <w:r w:rsidR="00DC296F">
              <w:rPr>
                <w:rFonts w:ascii="Times New Roman" w:hAnsi="Times New Roman"/>
                <w:color w:val="000000"/>
                <w:sz w:val="20"/>
                <w:szCs w:val="20"/>
              </w:rPr>
              <w:t>306</w:t>
            </w:r>
          </w:p>
        </w:tc>
        <w:tc>
          <w:tcPr>
            <w:tcW w:w="990" w:type="pct"/>
            <w:vAlign w:val="center"/>
          </w:tcPr>
          <w:p w14:paraId="5307CDC2" w14:textId="0E054BD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р-н Родионово-Несветайский, участок находится примерно в 470 м по направлению на юго-запад от ориентира земельного участка, расположенного по адресу: Ростовская область, Родионово-Несветайский район, х. Каменный Брод, ул. Первомайская</w:t>
            </w:r>
          </w:p>
        </w:tc>
        <w:tc>
          <w:tcPr>
            <w:tcW w:w="755" w:type="pct"/>
            <w:tcBorders>
              <w:top w:val="nil"/>
              <w:left w:val="single" w:sz="4" w:space="0" w:color="auto"/>
              <w:bottom w:val="single" w:sz="4" w:space="0" w:color="auto"/>
              <w:right w:val="single" w:sz="4" w:space="0" w:color="auto"/>
            </w:tcBorders>
            <w:shd w:val="clear" w:color="auto" w:fill="auto"/>
            <w:vAlign w:val="center"/>
          </w:tcPr>
          <w:p w14:paraId="6D6D73C6" w14:textId="7C3C0582"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населённых пунктов</w:t>
            </w:r>
          </w:p>
        </w:tc>
        <w:tc>
          <w:tcPr>
            <w:tcW w:w="707" w:type="pct"/>
            <w:tcBorders>
              <w:top w:val="nil"/>
              <w:left w:val="single" w:sz="4" w:space="0" w:color="auto"/>
              <w:bottom w:val="single" w:sz="4" w:space="0" w:color="auto"/>
              <w:right w:val="single" w:sz="4" w:space="0" w:color="auto"/>
            </w:tcBorders>
            <w:shd w:val="clear" w:color="auto" w:fill="auto"/>
            <w:vAlign w:val="center"/>
          </w:tcPr>
          <w:p w14:paraId="1AFF6D24" w14:textId="25AC51F0"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c>
          <w:tcPr>
            <w:tcW w:w="850" w:type="pct"/>
            <w:tcBorders>
              <w:top w:val="nil"/>
              <w:left w:val="single" w:sz="4" w:space="0" w:color="auto"/>
              <w:bottom w:val="single" w:sz="4" w:space="0" w:color="auto"/>
              <w:right w:val="single" w:sz="4" w:space="0" w:color="auto"/>
            </w:tcBorders>
            <w:shd w:val="clear" w:color="auto" w:fill="auto"/>
            <w:vAlign w:val="center"/>
          </w:tcPr>
          <w:p w14:paraId="540ABB72" w14:textId="5ED0303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72EF5079" w14:textId="77777777" w:rsidTr="00642E88">
        <w:trPr>
          <w:trHeight w:val="283"/>
        </w:trPr>
        <w:tc>
          <w:tcPr>
            <w:tcW w:w="140" w:type="pct"/>
            <w:shd w:val="clear" w:color="auto" w:fill="auto"/>
            <w:noWrap/>
            <w:vAlign w:val="center"/>
          </w:tcPr>
          <w:p w14:paraId="2059CCE4" w14:textId="51F717C2" w:rsidR="0002195D" w:rsidRDefault="00AF0117"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6</w:t>
            </w:r>
          </w:p>
        </w:tc>
        <w:tc>
          <w:tcPr>
            <w:tcW w:w="660" w:type="pct"/>
            <w:tcBorders>
              <w:top w:val="single" w:sz="4" w:space="0" w:color="auto"/>
              <w:left w:val="single" w:sz="4" w:space="0" w:color="auto"/>
              <w:bottom w:val="single" w:sz="4" w:space="0" w:color="auto"/>
              <w:right w:val="single" w:sz="4" w:space="0" w:color="auto"/>
            </w:tcBorders>
            <w:shd w:val="clear" w:color="auto" w:fill="auto"/>
            <w:vAlign w:val="center"/>
          </w:tcPr>
          <w:p w14:paraId="301614D4" w14:textId="24C4241B"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61:33:0030501:1922</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5A29E63A" w14:textId="13A9E44C"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0,100</w:t>
            </w:r>
          </w:p>
        </w:tc>
        <w:tc>
          <w:tcPr>
            <w:tcW w:w="519" w:type="pct"/>
            <w:tcBorders>
              <w:top w:val="single" w:sz="4" w:space="0" w:color="auto"/>
              <w:left w:val="nil"/>
              <w:bottom w:val="single" w:sz="4" w:space="0" w:color="auto"/>
              <w:right w:val="single" w:sz="4" w:space="0" w:color="auto"/>
            </w:tcBorders>
            <w:shd w:val="clear" w:color="auto" w:fill="auto"/>
            <w:vAlign w:val="center"/>
          </w:tcPr>
          <w:p w14:paraId="1472176A" w14:textId="77A7EBD5"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0,026</w:t>
            </w:r>
          </w:p>
        </w:tc>
        <w:tc>
          <w:tcPr>
            <w:tcW w:w="990" w:type="pct"/>
            <w:vAlign w:val="center"/>
          </w:tcPr>
          <w:p w14:paraId="77F8F6E6" w14:textId="000F3B60"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Ростовская область, р-н Родионово-Несветайский, х. Каменный Брод, пер. Аксайский, 1а</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2524DB01" w14:textId="6365820D"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населённых пунктов</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11F27C2C" w14:textId="483B250F" w:rsidR="0002195D" w:rsidRPr="00C45149"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1E92706A" w14:textId="20098CFD"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3F90803E" w14:textId="77777777" w:rsidTr="00642E88">
        <w:trPr>
          <w:trHeight w:val="283"/>
        </w:trPr>
        <w:tc>
          <w:tcPr>
            <w:tcW w:w="140" w:type="pct"/>
            <w:shd w:val="clear" w:color="auto" w:fill="auto"/>
            <w:noWrap/>
            <w:vAlign w:val="center"/>
          </w:tcPr>
          <w:p w14:paraId="72A3ABA6" w14:textId="21ED64E3" w:rsidR="0002195D" w:rsidRDefault="00AF0117"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7</w:t>
            </w:r>
          </w:p>
        </w:tc>
        <w:tc>
          <w:tcPr>
            <w:tcW w:w="660" w:type="pct"/>
            <w:vAlign w:val="center"/>
          </w:tcPr>
          <w:p w14:paraId="0BFCF625" w14:textId="5DDE332E"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vAlign w:val="center"/>
          </w:tcPr>
          <w:p w14:paraId="027BA038" w14:textId="77777777" w:rsidR="0002195D" w:rsidRPr="00A83BEC" w:rsidRDefault="0002195D" w:rsidP="0002195D">
            <w:pPr>
              <w:spacing w:after="60" w:line="240" w:lineRule="auto"/>
              <w:jc w:val="both"/>
              <w:rPr>
                <w:rFonts w:ascii="Times New Roman" w:hAnsi="Times New Roman"/>
                <w:color w:val="000000"/>
                <w:sz w:val="20"/>
                <w:szCs w:val="20"/>
              </w:rPr>
            </w:pPr>
          </w:p>
        </w:tc>
        <w:tc>
          <w:tcPr>
            <w:tcW w:w="519" w:type="pct"/>
            <w:tcBorders>
              <w:top w:val="nil"/>
              <w:left w:val="single" w:sz="4" w:space="0" w:color="auto"/>
              <w:bottom w:val="single" w:sz="4" w:space="0" w:color="auto"/>
              <w:right w:val="single" w:sz="4" w:space="0" w:color="auto"/>
            </w:tcBorders>
            <w:shd w:val="clear" w:color="auto" w:fill="auto"/>
            <w:vAlign w:val="center"/>
          </w:tcPr>
          <w:p w14:paraId="5BBE2F5A" w14:textId="0D5379F3" w:rsidR="0002195D" w:rsidRPr="0002195D" w:rsidRDefault="0002195D" w:rsidP="0002195D">
            <w:pPr>
              <w:spacing w:after="60" w:line="240" w:lineRule="auto"/>
              <w:jc w:val="both"/>
              <w:rPr>
                <w:rFonts w:ascii="Times New Roman" w:hAnsi="Times New Roman"/>
                <w:color w:val="000000"/>
                <w:sz w:val="20"/>
                <w:szCs w:val="20"/>
              </w:rPr>
            </w:pPr>
            <w:r>
              <w:rPr>
                <w:rFonts w:ascii="Times New Roman" w:hAnsi="Times New Roman"/>
                <w:color w:val="000000"/>
                <w:sz w:val="20"/>
                <w:szCs w:val="20"/>
                <w:lang w:val="en-US"/>
              </w:rPr>
              <w:t>5</w:t>
            </w:r>
            <w:r>
              <w:rPr>
                <w:rFonts w:ascii="Times New Roman" w:hAnsi="Times New Roman"/>
                <w:color w:val="000000"/>
                <w:sz w:val="20"/>
                <w:szCs w:val="20"/>
              </w:rPr>
              <w:t>,240</w:t>
            </w:r>
          </w:p>
        </w:tc>
        <w:tc>
          <w:tcPr>
            <w:tcW w:w="990" w:type="pct"/>
            <w:tcBorders>
              <w:top w:val="nil"/>
              <w:left w:val="single" w:sz="4" w:space="0" w:color="auto"/>
              <w:bottom w:val="single" w:sz="4" w:space="0" w:color="auto"/>
              <w:right w:val="single" w:sz="4" w:space="0" w:color="auto"/>
            </w:tcBorders>
            <w:shd w:val="clear" w:color="auto" w:fill="auto"/>
            <w:vAlign w:val="center"/>
          </w:tcPr>
          <w:p w14:paraId="2A2B7394" w14:textId="42BF8028" w:rsidR="0002195D" w:rsidRPr="00A83BEC" w:rsidRDefault="0002195D" w:rsidP="0002195D">
            <w:pPr>
              <w:spacing w:after="60" w:line="240" w:lineRule="auto"/>
              <w:jc w:val="both"/>
              <w:rPr>
                <w:rFonts w:ascii="Times New Roman" w:hAnsi="Times New Roman"/>
                <w:color w:val="000000"/>
                <w:sz w:val="20"/>
                <w:szCs w:val="20"/>
              </w:rPr>
            </w:pPr>
            <w:r w:rsidRPr="0002195D">
              <w:rPr>
                <w:rFonts w:ascii="Times New Roman" w:hAnsi="Times New Roman"/>
                <w:color w:val="000000"/>
                <w:sz w:val="20"/>
                <w:szCs w:val="20"/>
              </w:rPr>
              <w:t xml:space="preserve">Территория, граничащая с северной </w:t>
            </w:r>
            <w:proofErr w:type="spellStart"/>
            <w:r w:rsidRPr="0002195D">
              <w:rPr>
                <w:rFonts w:ascii="Times New Roman" w:hAnsi="Times New Roman"/>
                <w:color w:val="000000"/>
                <w:sz w:val="20"/>
                <w:szCs w:val="20"/>
              </w:rPr>
              <w:t>строной</w:t>
            </w:r>
            <w:proofErr w:type="spellEnd"/>
            <w:r w:rsidRPr="0002195D">
              <w:rPr>
                <w:rFonts w:ascii="Times New Roman" w:hAnsi="Times New Roman"/>
                <w:color w:val="000000"/>
                <w:sz w:val="20"/>
                <w:szCs w:val="20"/>
              </w:rPr>
              <w:t xml:space="preserve"> 61:33:0600015:123 и с южной стороной 61:33:0600015:842</w:t>
            </w:r>
          </w:p>
        </w:tc>
        <w:tc>
          <w:tcPr>
            <w:tcW w:w="755" w:type="pct"/>
            <w:vAlign w:val="center"/>
          </w:tcPr>
          <w:p w14:paraId="5FFDC41D" w14:textId="202DA2E9" w:rsidR="0002195D" w:rsidRPr="0002195D" w:rsidRDefault="0002195D" w:rsidP="0002195D">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lang w:val="en-US"/>
              </w:rPr>
              <w:t>-</w:t>
            </w:r>
          </w:p>
        </w:tc>
        <w:tc>
          <w:tcPr>
            <w:tcW w:w="707" w:type="pct"/>
            <w:shd w:val="clear" w:color="auto" w:fill="auto"/>
            <w:vAlign w:val="center"/>
          </w:tcPr>
          <w:p w14:paraId="25597417" w14:textId="11CF753D" w:rsidR="0002195D" w:rsidRPr="0002195D" w:rsidRDefault="0002195D" w:rsidP="0002195D">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lang w:val="en-US"/>
              </w:rPr>
              <w:t>-</w:t>
            </w:r>
          </w:p>
        </w:tc>
        <w:tc>
          <w:tcPr>
            <w:tcW w:w="850" w:type="pct"/>
            <w:tcBorders>
              <w:top w:val="nil"/>
              <w:left w:val="single" w:sz="4" w:space="0" w:color="auto"/>
              <w:bottom w:val="single" w:sz="4" w:space="0" w:color="auto"/>
              <w:right w:val="single" w:sz="4" w:space="0" w:color="auto"/>
            </w:tcBorders>
            <w:shd w:val="clear" w:color="auto" w:fill="auto"/>
            <w:vAlign w:val="center"/>
          </w:tcPr>
          <w:p w14:paraId="73C74AE1" w14:textId="20A0C1AA" w:rsidR="0002195D" w:rsidRPr="00A83BEC" w:rsidRDefault="0002195D" w:rsidP="0002195D">
            <w:pPr>
              <w:spacing w:after="60" w:line="240" w:lineRule="auto"/>
              <w:jc w:val="both"/>
              <w:rPr>
                <w:rFonts w:ascii="Times New Roman" w:hAnsi="Times New Roman"/>
                <w:color w:val="000000"/>
                <w:sz w:val="20"/>
                <w:szCs w:val="20"/>
              </w:rPr>
            </w:pPr>
            <w:r>
              <w:rPr>
                <w:rFonts w:ascii="Times New Roman" w:hAnsi="Times New Roman"/>
                <w:color w:val="000000"/>
                <w:sz w:val="20"/>
                <w:szCs w:val="20"/>
              </w:rPr>
              <w:t>Для размещения кладбища</w:t>
            </w:r>
          </w:p>
        </w:tc>
      </w:tr>
      <w:tr w:rsidR="0002195D" w:rsidRPr="00A83BEC" w14:paraId="63D36042" w14:textId="77777777" w:rsidTr="00642E88">
        <w:trPr>
          <w:trHeight w:val="283"/>
        </w:trPr>
        <w:tc>
          <w:tcPr>
            <w:tcW w:w="140" w:type="pct"/>
            <w:shd w:val="clear" w:color="auto" w:fill="auto"/>
            <w:noWrap/>
            <w:vAlign w:val="center"/>
          </w:tcPr>
          <w:p w14:paraId="1CDE7870" w14:textId="6C5450AD" w:rsidR="0002195D" w:rsidRPr="00A83BEC" w:rsidRDefault="00AF0117"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8</w:t>
            </w:r>
          </w:p>
        </w:tc>
        <w:tc>
          <w:tcPr>
            <w:tcW w:w="660" w:type="pct"/>
            <w:vAlign w:val="center"/>
          </w:tcPr>
          <w:p w14:paraId="1DBF11B1" w14:textId="743705EE"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vAlign w:val="center"/>
          </w:tcPr>
          <w:p w14:paraId="46168533" w14:textId="77777777" w:rsidR="0002195D" w:rsidRPr="00A83BEC" w:rsidRDefault="0002195D" w:rsidP="0002195D">
            <w:pPr>
              <w:spacing w:after="60" w:line="240" w:lineRule="auto"/>
              <w:jc w:val="both"/>
              <w:rPr>
                <w:rFonts w:ascii="Times New Roman" w:hAnsi="Times New Roman"/>
                <w:color w:val="000000"/>
                <w:sz w:val="20"/>
                <w:szCs w:val="20"/>
              </w:rPr>
            </w:pPr>
          </w:p>
        </w:tc>
        <w:tc>
          <w:tcPr>
            <w:tcW w:w="519" w:type="pct"/>
            <w:tcBorders>
              <w:top w:val="nil"/>
              <w:left w:val="single" w:sz="4" w:space="0" w:color="auto"/>
              <w:bottom w:val="single" w:sz="4" w:space="0" w:color="auto"/>
              <w:right w:val="single" w:sz="4" w:space="0" w:color="auto"/>
            </w:tcBorders>
            <w:shd w:val="clear" w:color="auto" w:fill="auto"/>
            <w:vAlign w:val="center"/>
          </w:tcPr>
          <w:p w14:paraId="6900BD75" w14:textId="5715667E"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1,234</w:t>
            </w:r>
          </w:p>
        </w:tc>
        <w:tc>
          <w:tcPr>
            <w:tcW w:w="990" w:type="pct"/>
            <w:tcBorders>
              <w:top w:val="nil"/>
              <w:left w:val="single" w:sz="4" w:space="0" w:color="auto"/>
              <w:bottom w:val="single" w:sz="4" w:space="0" w:color="auto"/>
              <w:right w:val="single" w:sz="4" w:space="0" w:color="auto"/>
            </w:tcBorders>
            <w:shd w:val="clear" w:color="auto" w:fill="auto"/>
            <w:vAlign w:val="center"/>
          </w:tcPr>
          <w:p w14:paraId="5C7119BA" w14:textId="2D083DEF"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Территория, граничащая с юго-западной </w:t>
            </w:r>
            <w:proofErr w:type="spellStart"/>
            <w:r w:rsidRPr="00A83BEC">
              <w:rPr>
                <w:rFonts w:ascii="Times New Roman" w:hAnsi="Times New Roman"/>
                <w:color w:val="000000"/>
                <w:sz w:val="20"/>
                <w:szCs w:val="20"/>
              </w:rPr>
              <w:t>строной</w:t>
            </w:r>
            <w:proofErr w:type="spellEnd"/>
            <w:r w:rsidRPr="00A83BEC">
              <w:rPr>
                <w:rFonts w:ascii="Times New Roman" w:hAnsi="Times New Roman"/>
                <w:color w:val="000000"/>
                <w:sz w:val="20"/>
                <w:szCs w:val="20"/>
              </w:rPr>
              <w:t xml:space="preserve"> 61:33:0600015:852</w:t>
            </w:r>
          </w:p>
        </w:tc>
        <w:tc>
          <w:tcPr>
            <w:tcW w:w="755" w:type="pct"/>
            <w:vAlign w:val="center"/>
          </w:tcPr>
          <w:p w14:paraId="79F4E7CF" w14:textId="6DE80C3E" w:rsidR="0002195D" w:rsidRPr="00A83BEC" w:rsidRDefault="0002195D" w:rsidP="0002195D">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7" w:type="pct"/>
            <w:shd w:val="clear" w:color="auto" w:fill="auto"/>
            <w:vAlign w:val="center"/>
          </w:tcPr>
          <w:p w14:paraId="436DD7FA" w14:textId="7A2AA620" w:rsidR="0002195D" w:rsidRPr="00A83BEC" w:rsidRDefault="0002195D" w:rsidP="0002195D">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50" w:type="pct"/>
            <w:tcBorders>
              <w:top w:val="nil"/>
              <w:left w:val="single" w:sz="4" w:space="0" w:color="auto"/>
              <w:bottom w:val="single" w:sz="4" w:space="0" w:color="auto"/>
              <w:right w:val="single" w:sz="4" w:space="0" w:color="auto"/>
            </w:tcBorders>
            <w:shd w:val="clear" w:color="auto" w:fill="auto"/>
            <w:vAlign w:val="center"/>
          </w:tcPr>
          <w:p w14:paraId="68035B53" w14:textId="7C108C02"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r w:rsidR="0002195D" w:rsidRPr="00A83BEC" w14:paraId="558A862B" w14:textId="77777777" w:rsidTr="00642E88">
        <w:trPr>
          <w:trHeight w:val="283"/>
        </w:trPr>
        <w:tc>
          <w:tcPr>
            <w:tcW w:w="140" w:type="pct"/>
            <w:shd w:val="clear" w:color="auto" w:fill="auto"/>
            <w:noWrap/>
            <w:vAlign w:val="center"/>
          </w:tcPr>
          <w:p w14:paraId="1EDA12D1" w14:textId="6465C941" w:rsidR="0002195D" w:rsidRPr="00A83BEC" w:rsidRDefault="00AF0117" w:rsidP="0002195D">
            <w:pPr>
              <w:spacing w:after="60" w:line="240" w:lineRule="auto"/>
              <w:rPr>
                <w:rFonts w:ascii="Times New Roman" w:hAnsi="Times New Roman"/>
                <w:b/>
                <w:color w:val="000000"/>
                <w:sz w:val="20"/>
                <w:szCs w:val="20"/>
              </w:rPr>
            </w:pPr>
            <w:r>
              <w:rPr>
                <w:rFonts w:ascii="Times New Roman" w:hAnsi="Times New Roman"/>
                <w:b/>
                <w:color w:val="000000"/>
                <w:sz w:val="20"/>
                <w:szCs w:val="20"/>
              </w:rPr>
              <w:t>9</w:t>
            </w:r>
          </w:p>
        </w:tc>
        <w:tc>
          <w:tcPr>
            <w:tcW w:w="660" w:type="pct"/>
            <w:vAlign w:val="center"/>
          </w:tcPr>
          <w:p w14:paraId="2F109EB0" w14:textId="7DEB6EFF"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8" w:type="pct"/>
            <w:vAlign w:val="center"/>
          </w:tcPr>
          <w:p w14:paraId="2BA499B5" w14:textId="77777777" w:rsidR="0002195D" w:rsidRPr="00A83BEC" w:rsidRDefault="0002195D" w:rsidP="0002195D">
            <w:pPr>
              <w:spacing w:after="60" w:line="240" w:lineRule="auto"/>
              <w:jc w:val="both"/>
              <w:rPr>
                <w:rFonts w:ascii="Times New Roman" w:hAnsi="Times New Roman"/>
                <w:color w:val="000000"/>
                <w:sz w:val="20"/>
                <w:szCs w:val="20"/>
              </w:rPr>
            </w:pPr>
          </w:p>
        </w:tc>
        <w:tc>
          <w:tcPr>
            <w:tcW w:w="519" w:type="pct"/>
            <w:tcBorders>
              <w:top w:val="nil"/>
              <w:left w:val="single" w:sz="4" w:space="0" w:color="auto"/>
              <w:bottom w:val="single" w:sz="4" w:space="0" w:color="auto"/>
              <w:right w:val="single" w:sz="4" w:space="0" w:color="auto"/>
            </w:tcBorders>
            <w:shd w:val="clear" w:color="auto" w:fill="auto"/>
            <w:vAlign w:val="center"/>
          </w:tcPr>
          <w:p w14:paraId="64A99170" w14:textId="6B09DA3F" w:rsidR="0002195D" w:rsidRPr="00A83BEC" w:rsidRDefault="0002195D" w:rsidP="0002195D">
            <w:pPr>
              <w:spacing w:after="60" w:line="240" w:lineRule="auto"/>
              <w:jc w:val="both"/>
              <w:rPr>
                <w:rFonts w:ascii="Times New Roman" w:hAnsi="Times New Roman"/>
                <w:color w:val="000000"/>
                <w:sz w:val="20"/>
                <w:szCs w:val="20"/>
                <w:lang w:val="en-US"/>
              </w:rPr>
            </w:pPr>
            <w:r w:rsidRPr="00A83BEC">
              <w:rPr>
                <w:rFonts w:ascii="Times New Roman" w:hAnsi="Times New Roman"/>
                <w:color w:val="000000"/>
                <w:sz w:val="20"/>
                <w:szCs w:val="20"/>
              </w:rPr>
              <w:t>0,705</w:t>
            </w:r>
          </w:p>
        </w:tc>
        <w:tc>
          <w:tcPr>
            <w:tcW w:w="990" w:type="pct"/>
            <w:tcBorders>
              <w:top w:val="nil"/>
              <w:left w:val="single" w:sz="4" w:space="0" w:color="auto"/>
              <w:bottom w:val="single" w:sz="4" w:space="0" w:color="auto"/>
              <w:right w:val="single" w:sz="4" w:space="0" w:color="auto"/>
            </w:tcBorders>
            <w:shd w:val="clear" w:color="auto" w:fill="auto"/>
            <w:vAlign w:val="center"/>
          </w:tcPr>
          <w:p w14:paraId="583D69FA" w14:textId="303CD46A"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 Территория, находящаяся в 4 м от южной стороны 61:33:0030501:1914 до восточной стороны 61:33:0030501:1888</w:t>
            </w:r>
          </w:p>
        </w:tc>
        <w:tc>
          <w:tcPr>
            <w:tcW w:w="755" w:type="pct"/>
            <w:vAlign w:val="center"/>
          </w:tcPr>
          <w:p w14:paraId="47177210" w14:textId="5134005A" w:rsidR="0002195D" w:rsidRPr="00A83BEC" w:rsidRDefault="0002195D" w:rsidP="0002195D">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707" w:type="pct"/>
            <w:shd w:val="clear" w:color="auto" w:fill="auto"/>
            <w:vAlign w:val="center"/>
          </w:tcPr>
          <w:p w14:paraId="697FAC46" w14:textId="52FE57BB" w:rsidR="0002195D" w:rsidRPr="00A83BEC" w:rsidRDefault="0002195D" w:rsidP="0002195D">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lang w:val="en-US"/>
              </w:rPr>
              <w:t>-</w:t>
            </w:r>
          </w:p>
        </w:tc>
        <w:tc>
          <w:tcPr>
            <w:tcW w:w="850" w:type="pct"/>
            <w:tcBorders>
              <w:top w:val="nil"/>
              <w:left w:val="single" w:sz="4" w:space="0" w:color="auto"/>
              <w:bottom w:val="single" w:sz="4" w:space="0" w:color="auto"/>
              <w:right w:val="single" w:sz="4" w:space="0" w:color="auto"/>
            </w:tcBorders>
            <w:shd w:val="clear" w:color="auto" w:fill="auto"/>
            <w:vAlign w:val="center"/>
          </w:tcPr>
          <w:p w14:paraId="6200D8D0" w14:textId="21D83512" w:rsidR="0002195D" w:rsidRPr="00A83BEC" w:rsidRDefault="0002195D" w:rsidP="0002195D">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ведения личного подсобного хозяйства</w:t>
            </w:r>
          </w:p>
        </w:tc>
      </w:tr>
    </w:tbl>
    <w:p w14:paraId="56760D9E" w14:textId="77777777" w:rsidR="00812D57" w:rsidRDefault="00812D57" w:rsidP="00A83BEC">
      <w:pPr>
        <w:spacing w:before="120" w:after="120" w:line="360" w:lineRule="auto"/>
        <w:jc w:val="center"/>
        <w:rPr>
          <w:rFonts w:ascii="Times New Roman" w:hAnsi="Times New Roman"/>
          <w:b/>
          <w:sz w:val="24"/>
          <w:szCs w:val="24"/>
        </w:rPr>
      </w:pPr>
      <w:r>
        <w:rPr>
          <w:rFonts w:ascii="Times New Roman" w:hAnsi="Times New Roman"/>
          <w:b/>
          <w:sz w:val="24"/>
          <w:szCs w:val="24"/>
        </w:rPr>
        <w:br w:type="page"/>
      </w:r>
    </w:p>
    <w:p w14:paraId="7DC40346" w14:textId="74A41993" w:rsidR="00AF7619" w:rsidRPr="00A83BEC" w:rsidRDefault="00AF7619"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исключаемых из границ</w:t>
      </w:r>
      <w:r w:rsidR="003110C3" w:rsidRPr="00A83BEC">
        <w:rPr>
          <w:rFonts w:ascii="Times New Roman" w:hAnsi="Times New Roman"/>
          <w:b/>
          <w:sz w:val="24"/>
          <w:szCs w:val="24"/>
        </w:rPr>
        <w:t xml:space="preserve"> </w:t>
      </w:r>
      <w:r w:rsidRPr="00A83BEC">
        <w:rPr>
          <w:rFonts w:ascii="Times New Roman" w:hAnsi="Times New Roman"/>
          <w:b/>
          <w:sz w:val="24"/>
          <w:szCs w:val="24"/>
        </w:rPr>
        <w:t>х. Октябрьский</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6"/>
        <w:gridCol w:w="1136"/>
        <w:gridCol w:w="1559"/>
        <w:gridCol w:w="3115"/>
        <w:gridCol w:w="2130"/>
        <w:gridCol w:w="2124"/>
        <w:gridCol w:w="2551"/>
      </w:tblGrid>
      <w:tr w:rsidR="00664CFE" w:rsidRPr="00A83BEC" w14:paraId="68B93B9D" w14:textId="77777777" w:rsidTr="00642E88">
        <w:trPr>
          <w:trHeight w:val="278"/>
        </w:trPr>
        <w:tc>
          <w:tcPr>
            <w:tcW w:w="140" w:type="pct"/>
            <w:shd w:val="clear" w:color="auto" w:fill="auto"/>
            <w:noWrap/>
            <w:vAlign w:val="center"/>
            <w:hideMark/>
          </w:tcPr>
          <w:p w14:paraId="63BE8FFC" w14:textId="77777777"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w:t>
            </w:r>
          </w:p>
        </w:tc>
        <w:tc>
          <w:tcPr>
            <w:tcW w:w="661" w:type="pct"/>
            <w:vAlign w:val="center"/>
          </w:tcPr>
          <w:p w14:paraId="20A6A49E" w14:textId="77777777" w:rsidR="00023200" w:rsidRPr="00925028" w:rsidRDefault="00023200" w:rsidP="00664CFE">
            <w:pPr>
              <w:spacing w:after="60" w:line="240" w:lineRule="auto"/>
              <w:jc w:val="center"/>
              <w:rPr>
                <w:rFonts w:ascii="Times New Roman" w:hAnsi="Times New Roman"/>
                <w:b/>
                <w:color w:val="000000"/>
                <w:sz w:val="20"/>
                <w:szCs w:val="20"/>
              </w:rPr>
            </w:pPr>
            <w:proofErr w:type="spellStart"/>
            <w:r w:rsidRPr="00925028">
              <w:rPr>
                <w:rFonts w:ascii="Times New Roman" w:hAnsi="Times New Roman"/>
                <w:b/>
                <w:color w:val="000000"/>
                <w:sz w:val="20"/>
                <w:szCs w:val="20"/>
              </w:rPr>
              <w:t>Кад.номер</w:t>
            </w:r>
            <w:proofErr w:type="spellEnd"/>
            <w:r w:rsidRPr="00925028">
              <w:rPr>
                <w:rFonts w:ascii="Times New Roman" w:hAnsi="Times New Roman"/>
                <w:b/>
                <w:color w:val="000000"/>
                <w:sz w:val="20"/>
                <w:szCs w:val="20"/>
              </w:rPr>
              <w:t xml:space="preserve"> участка</w:t>
            </w:r>
          </w:p>
        </w:tc>
        <w:tc>
          <w:tcPr>
            <w:tcW w:w="378" w:type="pct"/>
            <w:vAlign w:val="center"/>
          </w:tcPr>
          <w:p w14:paraId="340614B8" w14:textId="0857685B"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Площадь, га</w:t>
            </w:r>
          </w:p>
        </w:tc>
        <w:tc>
          <w:tcPr>
            <w:tcW w:w="519" w:type="pct"/>
            <w:vAlign w:val="center"/>
          </w:tcPr>
          <w:p w14:paraId="26E027E6" w14:textId="1165C933" w:rsidR="00023200" w:rsidRPr="00925028" w:rsidRDefault="00535285"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Исключаемая площадь (часть земельного участка), га</w:t>
            </w:r>
          </w:p>
        </w:tc>
        <w:tc>
          <w:tcPr>
            <w:tcW w:w="1037" w:type="pct"/>
            <w:vAlign w:val="center"/>
          </w:tcPr>
          <w:p w14:paraId="6855B015" w14:textId="044003D8"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Адрес</w:t>
            </w:r>
          </w:p>
        </w:tc>
        <w:tc>
          <w:tcPr>
            <w:tcW w:w="709" w:type="pct"/>
            <w:vAlign w:val="center"/>
          </w:tcPr>
          <w:p w14:paraId="3A50FC48" w14:textId="77777777"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Категория</w:t>
            </w:r>
          </w:p>
        </w:tc>
        <w:tc>
          <w:tcPr>
            <w:tcW w:w="707" w:type="pct"/>
            <w:shd w:val="clear" w:color="auto" w:fill="auto"/>
            <w:vAlign w:val="center"/>
            <w:hideMark/>
          </w:tcPr>
          <w:p w14:paraId="4FEB2A26" w14:textId="77777777"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Вид разрешенного использования</w:t>
            </w:r>
          </w:p>
        </w:tc>
        <w:tc>
          <w:tcPr>
            <w:tcW w:w="849" w:type="pct"/>
            <w:vAlign w:val="center"/>
          </w:tcPr>
          <w:p w14:paraId="0BBCE566" w14:textId="77777777" w:rsidR="00023200" w:rsidRPr="00925028" w:rsidRDefault="00023200" w:rsidP="00664CFE">
            <w:pPr>
              <w:spacing w:after="60" w:line="240" w:lineRule="auto"/>
              <w:jc w:val="center"/>
              <w:rPr>
                <w:rFonts w:ascii="Times New Roman" w:hAnsi="Times New Roman"/>
                <w:b/>
                <w:color w:val="000000"/>
                <w:sz w:val="20"/>
                <w:szCs w:val="20"/>
              </w:rPr>
            </w:pPr>
            <w:r w:rsidRPr="00925028">
              <w:rPr>
                <w:rFonts w:ascii="Times New Roman" w:hAnsi="Times New Roman"/>
                <w:b/>
                <w:color w:val="000000"/>
                <w:sz w:val="20"/>
                <w:szCs w:val="20"/>
              </w:rPr>
              <w:t>Планируемая цель использования</w:t>
            </w:r>
          </w:p>
        </w:tc>
      </w:tr>
      <w:tr w:rsidR="00664CFE" w:rsidRPr="00A83BEC" w14:paraId="396EC8D2" w14:textId="77777777" w:rsidTr="00642E88">
        <w:trPr>
          <w:trHeight w:val="278"/>
        </w:trPr>
        <w:tc>
          <w:tcPr>
            <w:tcW w:w="140" w:type="pct"/>
            <w:shd w:val="clear" w:color="auto" w:fill="auto"/>
            <w:noWrap/>
            <w:vAlign w:val="center"/>
          </w:tcPr>
          <w:p w14:paraId="2530F3C4" w14:textId="77777777"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2047819" w14:textId="2F4577A7"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61:33:0000000:5671</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60804560" w14:textId="3D5BAB99"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0,865</w:t>
            </w:r>
          </w:p>
        </w:tc>
        <w:tc>
          <w:tcPr>
            <w:tcW w:w="519" w:type="pct"/>
            <w:tcBorders>
              <w:top w:val="single" w:sz="4" w:space="0" w:color="auto"/>
              <w:left w:val="nil"/>
              <w:bottom w:val="single" w:sz="4" w:space="0" w:color="auto"/>
              <w:right w:val="single" w:sz="4" w:space="0" w:color="auto"/>
            </w:tcBorders>
            <w:shd w:val="clear" w:color="auto" w:fill="auto"/>
            <w:vAlign w:val="center"/>
          </w:tcPr>
          <w:p w14:paraId="18C3926A" w14:textId="00D2EF91"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0,694</w:t>
            </w:r>
          </w:p>
        </w:tc>
        <w:tc>
          <w:tcPr>
            <w:tcW w:w="1037" w:type="pct"/>
            <w:vAlign w:val="center"/>
          </w:tcPr>
          <w:p w14:paraId="33F25C1A" w14:textId="00675F67"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 xml:space="preserve">Ростовская </w:t>
            </w:r>
            <w:proofErr w:type="spellStart"/>
            <w:r w:rsidRPr="00925028">
              <w:rPr>
                <w:rFonts w:ascii="Times New Roman" w:hAnsi="Times New Roman"/>
                <w:color w:val="000000"/>
                <w:sz w:val="20"/>
                <w:szCs w:val="20"/>
              </w:rPr>
              <w:t>область,р</w:t>
            </w:r>
            <w:proofErr w:type="spellEnd"/>
            <w:r w:rsidRPr="00925028">
              <w:rPr>
                <w:rFonts w:ascii="Times New Roman" w:hAnsi="Times New Roman"/>
                <w:color w:val="000000"/>
                <w:sz w:val="20"/>
                <w:szCs w:val="20"/>
              </w:rPr>
              <w:t xml:space="preserve">-н </w:t>
            </w:r>
            <w:proofErr w:type="spellStart"/>
            <w:r w:rsidRPr="00925028">
              <w:rPr>
                <w:rFonts w:ascii="Times New Roman" w:hAnsi="Times New Roman"/>
                <w:color w:val="000000"/>
                <w:sz w:val="20"/>
                <w:szCs w:val="20"/>
              </w:rPr>
              <w:t>Родионово-Несветайский,х</w:t>
            </w:r>
            <w:proofErr w:type="spellEnd"/>
            <w:r w:rsidRPr="00925028">
              <w:rPr>
                <w:rFonts w:ascii="Times New Roman" w:hAnsi="Times New Roman"/>
                <w:color w:val="000000"/>
                <w:sz w:val="20"/>
                <w:szCs w:val="20"/>
              </w:rPr>
              <w:t xml:space="preserve"> Октябрьский, ул. Цветочная, 8</w:t>
            </w:r>
          </w:p>
        </w:tc>
        <w:tc>
          <w:tcPr>
            <w:tcW w:w="709" w:type="pct"/>
            <w:vAlign w:val="center"/>
          </w:tcPr>
          <w:p w14:paraId="73C41E52" w14:textId="460117F9"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Земли населённых пунктов</w:t>
            </w:r>
          </w:p>
        </w:tc>
        <w:tc>
          <w:tcPr>
            <w:tcW w:w="707" w:type="pct"/>
            <w:shd w:val="clear" w:color="auto" w:fill="auto"/>
            <w:vAlign w:val="center"/>
          </w:tcPr>
          <w:p w14:paraId="45CC1791" w14:textId="22806B37"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Для размещения и эксплуатации объектов трубопроводного транспорта</w:t>
            </w:r>
          </w:p>
        </w:tc>
        <w:tc>
          <w:tcPr>
            <w:tcW w:w="849" w:type="pct"/>
            <w:vAlign w:val="center"/>
          </w:tcPr>
          <w:p w14:paraId="41B0DF2E" w14:textId="40146DC7" w:rsidR="00023200" w:rsidRPr="00925028" w:rsidRDefault="00023200" w:rsidP="00107ECE">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Для размещения и эксплуатации объектов трубопроводного транспорта</w:t>
            </w:r>
          </w:p>
        </w:tc>
      </w:tr>
      <w:tr w:rsidR="00577408" w:rsidRPr="00A83BEC" w14:paraId="048AC3E2" w14:textId="77777777" w:rsidTr="00642E88">
        <w:trPr>
          <w:trHeight w:val="278"/>
        </w:trPr>
        <w:tc>
          <w:tcPr>
            <w:tcW w:w="140" w:type="pct"/>
            <w:shd w:val="clear" w:color="auto" w:fill="auto"/>
            <w:noWrap/>
            <w:vAlign w:val="center"/>
          </w:tcPr>
          <w:p w14:paraId="49F911D9" w14:textId="0703637E" w:rsidR="00577408"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661" w:type="pct"/>
            <w:tcBorders>
              <w:top w:val="nil"/>
              <w:left w:val="single" w:sz="4" w:space="0" w:color="auto"/>
              <w:bottom w:val="single" w:sz="4" w:space="0" w:color="auto"/>
              <w:right w:val="single" w:sz="4" w:space="0" w:color="auto"/>
            </w:tcBorders>
            <w:shd w:val="clear" w:color="auto" w:fill="auto"/>
            <w:vAlign w:val="center"/>
          </w:tcPr>
          <w:p w14:paraId="732E7E8E" w14:textId="280C9BB0"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Участки СНТ Весна</w:t>
            </w:r>
          </w:p>
        </w:tc>
        <w:tc>
          <w:tcPr>
            <w:tcW w:w="378" w:type="pct"/>
            <w:tcBorders>
              <w:top w:val="nil"/>
              <w:left w:val="single" w:sz="4" w:space="0" w:color="auto"/>
              <w:bottom w:val="single" w:sz="4" w:space="0" w:color="auto"/>
              <w:right w:val="single" w:sz="4" w:space="0" w:color="auto"/>
            </w:tcBorders>
            <w:shd w:val="clear" w:color="auto" w:fill="auto"/>
            <w:vAlign w:val="center"/>
          </w:tcPr>
          <w:p w14:paraId="59BA0DC9" w14:textId="06BD6A49"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14,800</w:t>
            </w:r>
          </w:p>
        </w:tc>
        <w:tc>
          <w:tcPr>
            <w:tcW w:w="519" w:type="pct"/>
            <w:tcBorders>
              <w:top w:val="nil"/>
              <w:left w:val="nil"/>
              <w:bottom w:val="single" w:sz="4" w:space="0" w:color="auto"/>
              <w:right w:val="single" w:sz="4" w:space="0" w:color="auto"/>
            </w:tcBorders>
            <w:shd w:val="clear" w:color="auto" w:fill="auto"/>
            <w:vAlign w:val="center"/>
          </w:tcPr>
          <w:p w14:paraId="51AFD021" w14:textId="2BA3209A"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14,800</w:t>
            </w:r>
          </w:p>
        </w:tc>
        <w:tc>
          <w:tcPr>
            <w:tcW w:w="1037" w:type="pct"/>
            <w:vAlign w:val="center"/>
          </w:tcPr>
          <w:p w14:paraId="60D06258" w14:textId="2C26829F"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СНТ Весна</w:t>
            </w:r>
          </w:p>
        </w:tc>
        <w:tc>
          <w:tcPr>
            <w:tcW w:w="709" w:type="pct"/>
            <w:vAlign w:val="center"/>
          </w:tcPr>
          <w:p w14:paraId="3559BA70" w14:textId="5C6DDCF6"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707" w:type="pct"/>
            <w:shd w:val="clear" w:color="auto" w:fill="auto"/>
            <w:vAlign w:val="center"/>
          </w:tcPr>
          <w:p w14:paraId="4E5226D0" w14:textId="7DC2A2FA"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849" w:type="pct"/>
            <w:vAlign w:val="center"/>
          </w:tcPr>
          <w:p w14:paraId="40A7E862" w14:textId="2EF35A51"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Для ведения гражданами садоводства и огородничества</w:t>
            </w:r>
          </w:p>
        </w:tc>
      </w:tr>
      <w:tr w:rsidR="00577408" w:rsidRPr="00A83BEC" w14:paraId="3F7E5516" w14:textId="77777777" w:rsidTr="00642E88">
        <w:trPr>
          <w:trHeight w:val="278"/>
        </w:trPr>
        <w:tc>
          <w:tcPr>
            <w:tcW w:w="140" w:type="pct"/>
            <w:shd w:val="clear" w:color="auto" w:fill="auto"/>
            <w:noWrap/>
            <w:vAlign w:val="center"/>
          </w:tcPr>
          <w:p w14:paraId="53B6E6C4" w14:textId="48DC94E4" w:rsidR="00577408"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3</w:t>
            </w:r>
          </w:p>
        </w:tc>
        <w:tc>
          <w:tcPr>
            <w:tcW w:w="661" w:type="pct"/>
            <w:tcBorders>
              <w:top w:val="nil"/>
              <w:left w:val="single" w:sz="4" w:space="0" w:color="auto"/>
              <w:bottom w:val="single" w:sz="4" w:space="0" w:color="auto"/>
              <w:right w:val="single" w:sz="4" w:space="0" w:color="auto"/>
            </w:tcBorders>
            <w:shd w:val="clear" w:color="auto" w:fill="auto"/>
            <w:vAlign w:val="center"/>
          </w:tcPr>
          <w:p w14:paraId="2ABFDBB9" w14:textId="5148C2E6"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Муниципальные земли, до разграничения</w:t>
            </w:r>
          </w:p>
        </w:tc>
        <w:tc>
          <w:tcPr>
            <w:tcW w:w="378" w:type="pct"/>
            <w:tcBorders>
              <w:top w:val="nil"/>
              <w:left w:val="single" w:sz="4" w:space="0" w:color="auto"/>
              <w:bottom w:val="single" w:sz="4" w:space="0" w:color="auto"/>
              <w:right w:val="single" w:sz="4" w:space="0" w:color="auto"/>
            </w:tcBorders>
            <w:shd w:val="clear" w:color="auto" w:fill="auto"/>
            <w:vAlign w:val="center"/>
          </w:tcPr>
          <w:p w14:paraId="1D5D1EFA" w14:textId="6F69C3C0"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 </w:t>
            </w:r>
          </w:p>
        </w:tc>
        <w:tc>
          <w:tcPr>
            <w:tcW w:w="519" w:type="pct"/>
            <w:tcBorders>
              <w:top w:val="nil"/>
              <w:left w:val="nil"/>
              <w:bottom w:val="single" w:sz="4" w:space="0" w:color="auto"/>
              <w:right w:val="single" w:sz="4" w:space="0" w:color="auto"/>
            </w:tcBorders>
            <w:shd w:val="clear" w:color="auto" w:fill="auto"/>
            <w:vAlign w:val="center"/>
          </w:tcPr>
          <w:p w14:paraId="187A1D56" w14:textId="4787808E"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15,305</w:t>
            </w:r>
          </w:p>
        </w:tc>
        <w:tc>
          <w:tcPr>
            <w:tcW w:w="1037" w:type="pct"/>
            <w:vAlign w:val="center"/>
          </w:tcPr>
          <w:p w14:paraId="1FC42EC8" w14:textId="345B9F54"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Территория СНТ Весна</w:t>
            </w:r>
          </w:p>
        </w:tc>
        <w:tc>
          <w:tcPr>
            <w:tcW w:w="709" w:type="pct"/>
            <w:vAlign w:val="center"/>
          </w:tcPr>
          <w:p w14:paraId="44436D85" w14:textId="39FC27E4"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707" w:type="pct"/>
            <w:shd w:val="clear" w:color="auto" w:fill="auto"/>
            <w:vAlign w:val="center"/>
          </w:tcPr>
          <w:p w14:paraId="69CD705D" w14:textId="19932F85"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849" w:type="pct"/>
            <w:vAlign w:val="center"/>
          </w:tcPr>
          <w:p w14:paraId="095C92F4" w14:textId="3E92C50D"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Для ведения гражданами садоводства и огородничества</w:t>
            </w:r>
          </w:p>
        </w:tc>
      </w:tr>
      <w:tr w:rsidR="00577408" w:rsidRPr="00A83BEC" w14:paraId="241442A4" w14:textId="77777777" w:rsidTr="00642E88">
        <w:trPr>
          <w:trHeight w:val="278"/>
        </w:trPr>
        <w:tc>
          <w:tcPr>
            <w:tcW w:w="140" w:type="pct"/>
            <w:shd w:val="clear" w:color="auto" w:fill="auto"/>
            <w:noWrap/>
            <w:vAlign w:val="center"/>
          </w:tcPr>
          <w:p w14:paraId="5512861E" w14:textId="272B8A39" w:rsidR="00577408" w:rsidRPr="00925028"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4</w:t>
            </w:r>
          </w:p>
        </w:tc>
        <w:tc>
          <w:tcPr>
            <w:tcW w:w="661" w:type="pct"/>
            <w:tcBorders>
              <w:top w:val="nil"/>
              <w:left w:val="single" w:sz="4" w:space="0" w:color="auto"/>
              <w:bottom w:val="single" w:sz="4" w:space="0" w:color="auto"/>
              <w:right w:val="single" w:sz="4" w:space="0" w:color="auto"/>
            </w:tcBorders>
            <w:shd w:val="clear" w:color="auto" w:fill="auto"/>
            <w:vAlign w:val="center"/>
          </w:tcPr>
          <w:p w14:paraId="42B01EDD" w14:textId="61812D9B"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Муниципальные земли, до разграничения</w:t>
            </w:r>
          </w:p>
        </w:tc>
        <w:tc>
          <w:tcPr>
            <w:tcW w:w="378" w:type="pct"/>
            <w:tcBorders>
              <w:top w:val="nil"/>
              <w:left w:val="single" w:sz="4" w:space="0" w:color="auto"/>
              <w:bottom w:val="single" w:sz="4" w:space="0" w:color="auto"/>
              <w:right w:val="single" w:sz="4" w:space="0" w:color="auto"/>
            </w:tcBorders>
            <w:shd w:val="clear" w:color="auto" w:fill="auto"/>
            <w:vAlign w:val="center"/>
          </w:tcPr>
          <w:p w14:paraId="799CE8B0" w14:textId="740BC2D8"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 </w:t>
            </w:r>
          </w:p>
        </w:tc>
        <w:tc>
          <w:tcPr>
            <w:tcW w:w="519" w:type="pct"/>
            <w:tcBorders>
              <w:top w:val="nil"/>
              <w:left w:val="nil"/>
              <w:bottom w:val="single" w:sz="4" w:space="0" w:color="auto"/>
              <w:right w:val="single" w:sz="4" w:space="0" w:color="auto"/>
            </w:tcBorders>
            <w:shd w:val="clear" w:color="auto" w:fill="auto"/>
            <w:vAlign w:val="center"/>
          </w:tcPr>
          <w:p w14:paraId="7EB0F265" w14:textId="394B0DBA"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7,</w:t>
            </w:r>
            <w:r>
              <w:rPr>
                <w:rFonts w:ascii="Times New Roman" w:hAnsi="Times New Roman"/>
                <w:color w:val="000000"/>
                <w:sz w:val="20"/>
                <w:szCs w:val="20"/>
              </w:rPr>
              <w:t>292</w:t>
            </w:r>
          </w:p>
        </w:tc>
        <w:tc>
          <w:tcPr>
            <w:tcW w:w="1037" w:type="pct"/>
            <w:vAlign w:val="center"/>
          </w:tcPr>
          <w:p w14:paraId="13979111" w14:textId="16118BE4"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 xml:space="preserve"> Территория, находящаяся в 167 м от южной северно-восточной 61:33:0600014:907</w:t>
            </w:r>
          </w:p>
        </w:tc>
        <w:tc>
          <w:tcPr>
            <w:tcW w:w="709" w:type="pct"/>
            <w:vAlign w:val="center"/>
          </w:tcPr>
          <w:p w14:paraId="38A4E6A8" w14:textId="00808AAB"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707" w:type="pct"/>
            <w:shd w:val="clear" w:color="auto" w:fill="auto"/>
            <w:vAlign w:val="center"/>
          </w:tcPr>
          <w:p w14:paraId="29319EB0" w14:textId="5E546BB4"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849" w:type="pct"/>
            <w:vAlign w:val="center"/>
          </w:tcPr>
          <w:p w14:paraId="6FA18FBD" w14:textId="371C54CF"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Для ведения личного подсобного хозяйства</w:t>
            </w:r>
          </w:p>
        </w:tc>
      </w:tr>
      <w:tr w:rsidR="00577408" w:rsidRPr="00A83BEC" w14:paraId="61856BB2" w14:textId="77777777" w:rsidTr="00642E88">
        <w:trPr>
          <w:trHeight w:val="278"/>
        </w:trPr>
        <w:tc>
          <w:tcPr>
            <w:tcW w:w="140" w:type="pct"/>
            <w:shd w:val="clear" w:color="auto" w:fill="auto"/>
            <w:noWrap/>
            <w:vAlign w:val="center"/>
          </w:tcPr>
          <w:p w14:paraId="326A0B67" w14:textId="01198197" w:rsidR="00577408" w:rsidRPr="00925028"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5</w:t>
            </w:r>
          </w:p>
        </w:tc>
        <w:tc>
          <w:tcPr>
            <w:tcW w:w="661" w:type="pct"/>
            <w:tcBorders>
              <w:top w:val="nil"/>
              <w:left w:val="single" w:sz="4" w:space="0" w:color="auto"/>
              <w:bottom w:val="single" w:sz="4" w:space="0" w:color="auto"/>
              <w:right w:val="single" w:sz="4" w:space="0" w:color="auto"/>
            </w:tcBorders>
            <w:shd w:val="clear" w:color="auto" w:fill="auto"/>
            <w:vAlign w:val="center"/>
          </w:tcPr>
          <w:p w14:paraId="29444D94" w14:textId="33BF8474"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Муниципальные земли, до разграничения</w:t>
            </w:r>
          </w:p>
        </w:tc>
        <w:tc>
          <w:tcPr>
            <w:tcW w:w="378" w:type="pct"/>
            <w:tcBorders>
              <w:top w:val="nil"/>
              <w:left w:val="single" w:sz="4" w:space="0" w:color="auto"/>
              <w:bottom w:val="single" w:sz="4" w:space="0" w:color="auto"/>
              <w:right w:val="single" w:sz="4" w:space="0" w:color="auto"/>
            </w:tcBorders>
            <w:shd w:val="clear" w:color="auto" w:fill="auto"/>
            <w:vAlign w:val="center"/>
          </w:tcPr>
          <w:p w14:paraId="3C60F478" w14:textId="3DF46849"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 </w:t>
            </w:r>
          </w:p>
        </w:tc>
        <w:tc>
          <w:tcPr>
            <w:tcW w:w="519" w:type="pct"/>
            <w:tcBorders>
              <w:top w:val="nil"/>
              <w:left w:val="nil"/>
              <w:bottom w:val="single" w:sz="4" w:space="0" w:color="auto"/>
              <w:right w:val="single" w:sz="4" w:space="0" w:color="auto"/>
            </w:tcBorders>
            <w:shd w:val="clear" w:color="auto" w:fill="auto"/>
            <w:vAlign w:val="center"/>
          </w:tcPr>
          <w:p w14:paraId="47D843DF" w14:textId="64519821"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1,850</w:t>
            </w:r>
          </w:p>
        </w:tc>
        <w:tc>
          <w:tcPr>
            <w:tcW w:w="1037" w:type="pct"/>
            <w:vAlign w:val="center"/>
          </w:tcPr>
          <w:p w14:paraId="6E8F60EE" w14:textId="3A30774E"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Территория р. Тузлов в районе х. Октябрьский</w:t>
            </w:r>
          </w:p>
        </w:tc>
        <w:tc>
          <w:tcPr>
            <w:tcW w:w="709" w:type="pct"/>
            <w:vAlign w:val="center"/>
          </w:tcPr>
          <w:p w14:paraId="0D86734A" w14:textId="67B4D153"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707" w:type="pct"/>
            <w:shd w:val="clear" w:color="auto" w:fill="auto"/>
            <w:vAlign w:val="center"/>
          </w:tcPr>
          <w:p w14:paraId="7A0195DA" w14:textId="1ECF48E7" w:rsidR="00577408" w:rsidRPr="00925028" w:rsidRDefault="00577408" w:rsidP="00577408">
            <w:pPr>
              <w:spacing w:after="60" w:line="240" w:lineRule="auto"/>
              <w:jc w:val="center"/>
              <w:rPr>
                <w:rFonts w:ascii="Times New Roman" w:hAnsi="Times New Roman"/>
                <w:color w:val="000000"/>
                <w:sz w:val="20"/>
                <w:szCs w:val="20"/>
                <w:lang w:val="en-US"/>
              </w:rPr>
            </w:pPr>
            <w:r w:rsidRPr="00925028">
              <w:rPr>
                <w:rFonts w:ascii="Times New Roman" w:hAnsi="Times New Roman"/>
                <w:color w:val="000000"/>
                <w:sz w:val="20"/>
                <w:szCs w:val="20"/>
                <w:lang w:val="en-US"/>
              </w:rPr>
              <w:t>-</w:t>
            </w:r>
          </w:p>
        </w:tc>
        <w:tc>
          <w:tcPr>
            <w:tcW w:w="849" w:type="pct"/>
            <w:vAlign w:val="center"/>
          </w:tcPr>
          <w:p w14:paraId="29DEC056" w14:textId="69D1490F" w:rsidR="00577408" w:rsidRPr="00925028" w:rsidRDefault="00577408" w:rsidP="00577408">
            <w:pPr>
              <w:spacing w:after="60" w:line="240" w:lineRule="auto"/>
              <w:jc w:val="both"/>
              <w:rPr>
                <w:rFonts w:ascii="Times New Roman" w:hAnsi="Times New Roman"/>
                <w:color w:val="000000"/>
                <w:sz w:val="20"/>
                <w:szCs w:val="20"/>
              </w:rPr>
            </w:pPr>
            <w:r w:rsidRPr="00925028">
              <w:rPr>
                <w:rFonts w:ascii="Times New Roman" w:hAnsi="Times New Roman"/>
                <w:color w:val="000000"/>
                <w:sz w:val="20"/>
                <w:szCs w:val="20"/>
              </w:rPr>
              <w:t>Под водными объектами</w:t>
            </w:r>
          </w:p>
        </w:tc>
      </w:tr>
    </w:tbl>
    <w:p w14:paraId="7C5F8AFB" w14:textId="315D35DB" w:rsidR="00EC77BE" w:rsidRDefault="00EC77BE" w:rsidP="00A83BEC">
      <w:pPr>
        <w:spacing w:before="120" w:after="120" w:line="360" w:lineRule="auto"/>
        <w:jc w:val="center"/>
        <w:rPr>
          <w:rFonts w:ascii="Times New Roman" w:hAnsi="Times New Roman"/>
          <w:b/>
          <w:sz w:val="24"/>
          <w:szCs w:val="24"/>
        </w:rPr>
      </w:pPr>
    </w:p>
    <w:p w14:paraId="79D8CCCE" w14:textId="77777777" w:rsidR="00577408" w:rsidRDefault="00577408" w:rsidP="00A83BEC">
      <w:pPr>
        <w:spacing w:before="120" w:after="120" w:line="360" w:lineRule="auto"/>
        <w:jc w:val="center"/>
        <w:rPr>
          <w:rFonts w:ascii="Times New Roman" w:hAnsi="Times New Roman"/>
          <w:b/>
          <w:sz w:val="24"/>
          <w:szCs w:val="24"/>
        </w:rPr>
      </w:pPr>
      <w:r>
        <w:rPr>
          <w:rFonts w:ascii="Times New Roman" w:hAnsi="Times New Roman"/>
          <w:b/>
          <w:sz w:val="24"/>
          <w:szCs w:val="24"/>
        </w:rPr>
        <w:br w:type="page"/>
      </w:r>
    </w:p>
    <w:p w14:paraId="27085CFB" w14:textId="7A3261A4" w:rsidR="00023200" w:rsidRPr="00A83BEC" w:rsidRDefault="00023200"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включаемых в границы х. Октябрьский</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5"/>
        <w:gridCol w:w="1136"/>
        <w:gridCol w:w="1559"/>
        <w:gridCol w:w="3117"/>
        <w:gridCol w:w="2128"/>
        <w:gridCol w:w="2125"/>
        <w:gridCol w:w="2752"/>
      </w:tblGrid>
      <w:tr w:rsidR="00023200" w:rsidRPr="00A83BEC" w14:paraId="2B758EDF" w14:textId="77777777" w:rsidTr="00642E88">
        <w:trPr>
          <w:trHeight w:val="278"/>
        </w:trPr>
        <w:tc>
          <w:tcPr>
            <w:tcW w:w="138" w:type="pct"/>
            <w:shd w:val="clear" w:color="auto" w:fill="auto"/>
            <w:noWrap/>
            <w:vAlign w:val="center"/>
            <w:hideMark/>
          </w:tcPr>
          <w:p w14:paraId="06E3C56E"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w:t>
            </w:r>
          </w:p>
        </w:tc>
        <w:tc>
          <w:tcPr>
            <w:tcW w:w="652" w:type="pct"/>
            <w:vAlign w:val="center"/>
          </w:tcPr>
          <w:p w14:paraId="6B19C1EF" w14:textId="77777777" w:rsidR="00023200" w:rsidRPr="00EC77BE" w:rsidRDefault="00023200" w:rsidP="00664CFE">
            <w:pPr>
              <w:spacing w:after="60" w:line="240" w:lineRule="auto"/>
              <w:jc w:val="center"/>
              <w:rPr>
                <w:rFonts w:ascii="Times New Roman" w:hAnsi="Times New Roman"/>
                <w:b/>
                <w:color w:val="000000"/>
                <w:sz w:val="20"/>
                <w:szCs w:val="20"/>
              </w:rPr>
            </w:pPr>
            <w:proofErr w:type="spellStart"/>
            <w:r w:rsidRPr="00EC77BE">
              <w:rPr>
                <w:rFonts w:ascii="Times New Roman" w:hAnsi="Times New Roman"/>
                <w:b/>
                <w:color w:val="000000"/>
                <w:sz w:val="20"/>
                <w:szCs w:val="20"/>
              </w:rPr>
              <w:t>Кад.номер</w:t>
            </w:r>
            <w:proofErr w:type="spellEnd"/>
            <w:r w:rsidRPr="00EC77BE">
              <w:rPr>
                <w:rFonts w:ascii="Times New Roman" w:hAnsi="Times New Roman"/>
                <w:b/>
                <w:color w:val="000000"/>
                <w:sz w:val="20"/>
                <w:szCs w:val="20"/>
              </w:rPr>
              <w:t xml:space="preserve"> участка</w:t>
            </w:r>
          </w:p>
        </w:tc>
        <w:tc>
          <w:tcPr>
            <w:tcW w:w="373" w:type="pct"/>
            <w:vAlign w:val="center"/>
          </w:tcPr>
          <w:p w14:paraId="5631D7C6"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Площадь, га</w:t>
            </w:r>
          </w:p>
        </w:tc>
        <w:tc>
          <w:tcPr>
            <w:tcW w:w="512" w:type="pct"/>
          </w:tcPr>
          <w:p w14:paraId="512F9AC6" w14:textId="6D7AFC4E" w:rsidR="00023200" w:rsidRPr="00EC77BE" w:rsidRDefault="00125928" w:rsidP="00664CFE">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В</w:t>
            </w:r>
            <w:r w:rsidR="00535285" w:rsidRPr="00EC77BE">
              <w:rPr>
                <w:rFonts w:ascii="Times New Roman" w:hAnsi="Times New Roman"/>
                <w:b/>
                <w:color w:val="000000"/>
                <w:sz w:val="20"/>
                <w:szCs w:val="20"/>
              </w:rPr>
              <w:t>ключаемая площадь (часть земельного участка), га</w:t>
            </w:r>
          </w:p>
        </w:tc>
        <w:tc>
          <w:tcPr>
            <w:tcW w:w="1024" w:type="pct"/>
            <w:vAlign w:val="center"/>
          </w:tcPr>
          <w:p w14:paraId="2A518196"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Адрес</w:t>
            </w:r>
          </w:p>
        </w:tc>
        <w:tc>
          <w:tcPr>
            <w:tcW w:w="699" w:type="pct"/>
            <w:vAlign w:val="center"/>
          </w:tcPr>
          <w:p w14:paraId="13E5214D"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Категория</w:t>
            </w:r>
          </w:p>
        </w:tc>
        <w:tc>
          <w:tcPr>
            <w:tcW w:w="698" w:type="pct"/>
            <w:shd w:val="clear" w:color="auto" w:fill="auto"/>
            <w:vAlign w:val="center"/>
            <w:hideMark/>
          </w:tcPr>
          <w:p w14:paraId="583B373A"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Вид разрешенного использования</w:t>
            </w:r>
          </w:p>
        </w:tc>
        <w:tc>
          <w:tcPr>
            <w:tcW w:w="904" w:type="pct"/>
            <w:vAlign w:val="center"/>
          </w:tcPr>
          <w:p w14:paraId="72C28502" w14:textId="77777777" w:rsidR="00023200" w:rsidRPr="00EC77BE" w:rsidRDefault="00023200"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Планируемая цель использования</w:t>
            </w:r>
          </w:p>
        </w:tc>
      </w:tr>
      <w:tr w:rsidR="00812D57" w:rsidRPr="00A83BEC" w14:paraId="3AD25464"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49385" w14:textId="4DCA8DFA"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1</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81C2D49" w14:textId="2577E518"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61:33:0030401:97</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C020670" w14:textId="039C9074"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0,100</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34BDC404" w14:textId="285E779A"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0,090</w:t>
            </w:r>
          </w:p>
        </w:tc>
        <w:tc>
          <w:tcPr>
            <w:tcW w:w="1024" w:type="pct"/>
            <w:tcBorders>
              <w:top w:val="single" w:sz="4" w:space="0" w:color="auto"/>
              <w:left w:val="single" w:sz="4" w:space="0" w:color="auto"/>
              <w:bottom w:val="single" w:sz="4" w:space="0" w:color="auto"/>
              <w:right w:val="single" w:sz="4" w:space="0" w:color="auto"/>
            </w:tcBorders>
            <w:vAlign w:val="center"/>
          </w:tcPr>
          <w:p w14:paraId="6F15924F" w14:textId="4B1F1108"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w:t>
            </w:r>
            <w:proofErr w:type="spellStart"/>
            <w:r w:rsidRPr="00EC77BE">
              <w:rPr>
                <w:rFonts w:ascii="Times New Roman" w:hAnsi="Times New Roman"/>
                <w:color w:val="000000"/>
                <w:sz w:val="20"/>
                <w:szCs w:val="20"/>
              </w:rPr>
              <w:t>область,р</w:t>
            </w:r>
            <w:proofErr w:type="spellEnd"/>
            <w:r w:rsidRPr="00EC77BE">
              <w:rPr>
                <w:rFonts w:ascii="Times New Roman" w:hAnsi="Times New Roman"/>
                <w:color w:val="000000"/>
                <w:sz w:val="20"/>
                <w:szCs w:val="20"/>
              </w:rPr>
              <w:t xml:space="preserve">-н </w:t>
            </w:r>
            <w:proofErr w:type="spellStart"/>
            <w:r w:rsidRPr="00EC77BE">
              <w:rPr>
                <w:rFonts w:ascii="Times New Roman" w:hAnsi="Times New Roman"/>
                <w:color w:val="000000"/>
                <w:sz w:val="20"/>
                <w:szCs w:val="20"/>
              </w:rPr>
              <w:t>Родионово-Несветайский,х</w:t>
            </w:r>
            <w:proofErr w:type="spellEnd"/>
            <w:r w:rsidRPr="00EC77BE">
              <w:rPr>
                <w:rFonts w:ascii="Times New Roman" w:hAnsi="Times New Roman"/>
                <w:color w:val="000000"/>
                <w:sz w:val="20"/>
                <w:szCs w:val="20"/>
              </w:rPr>
              <w:t xml:space="preserve"> Октябрьский, ул. Клубная, 2а</w:t>
            </w:r>
          </w:p>
        </w:tc>
        <w:tc>
          <w:tcPr>
            <w:tcW w:w="699" w:type="pct"/>
            <w:tcBorders>
              <w:top w:val="single" w:sz="4" w:space="0" w:color="auto"/>
              <w:left w:val="single" w:sz="4" w:space="0" w:color="auto"/>
              <w:bottom w:val="single" w:sz="4" w:space="0" w:color="auto"/>
              <w:right w:val="single" w:sz="4" w:space="0" w:color="auto"/>
            </w:tcBorders>
            <w:vAlign w:val="center"/>
          </w:tcPr>
          <w:p w14:paraId="299ADE22" w14:textId="01DD41B1"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5487487" w14:textId="202DD85A"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37AB1F08" w14:textId="19D1BF41"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0EA0973D"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6E320" w14:textId="6EB59B44"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9B405FD" w14:textId="6997F20A"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61:33:0030401:130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A5679B3" w14:textId="052D5F59"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0,701</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4287AA1C" w14:textId="38AF9A85"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0,071</w:t>
            </w:r>
          </w:p>
        </w:tc>
        <w:tc>
          <w:tcPr>
            <w:tcW w:w="1024" w:type="pct"/>
            <w:tcBorders>
              <w:top w:val="single" w:sz="4" w:space="0" w:color="auto"/>
              <w:left w:val="single" w:sz="4" w:space="0" w:color="auto"/>
              <w:bottom w:val="single" w:sz="4" w:space="0" w:color="auto"/>
              <w:right w:val="single" w:sz="4" w:space="0" w:color="auto"/>
            </w:tcBorders>
            <w:vAlign w:val="center"/>
          </w:tcPr>
          <w:p w14:paraId="6995C518" w14:textId="43C7BB34"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область, р-н Родионово-Несветайский, х. Октябрьский, ул. Толмачева, 3</w:t>
            </w:r>
          </w:p>
        </w:tc>
        <w:tc>
          <w:tcPr>
            <w:tcW w:w="699" w:type="pct"/>
            <w:tcBorders>
              <w:top w:val="single" w:sz="4" w:space="0" w:color="auto"/>
              <w:left w:val="single" w:sz="4" w:space="0" w:color="auto"/>
              <w:bottom w:val="single" w:sz="4" w:space="0" w:color="auto"/>
              <w:right w:val="single" w:sz="4" w:space="0" w:color="auto"/>
            </w:tcBorders>
            <w:vAlign w:val="center"/>
          </w:tcPr>
          <w:p w14:paraId="31B70A27" w14:textId="6065A064"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0D4B3D" w14:textId="35C708C0"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570C5187" w14:textId="2FA78139"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112E6631"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F6BE2" w14:textId="48126BAD"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3</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674ABCED" w14:textId="6EC054B9"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61:33:0030401:70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93ECBA8" w14:textId="637F3850"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0,169</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3917B3AA" w14:textId="22A03FB0"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0,067</w:t>
            </w:r>
          </w:p>
        </w:tc>
        <w:tc>
          <w:tcPr>
            <w:tcW w:w="1024" w:type="pct"/>
            <w:tcBorders>
              <w:top w:val="single" w:sz="4" w:space="0" w:color="auto"/>
              <w:left w:val="single" w:sz="4" w:space="0" w:color="auto"/>
              <w:bottom w:val="single" w:sz="4" w:space="0" w:color="auto"/>
              <w:right w:val="single" w:sz="4" w:space="0" w:color="auto"/>
            </w:tcBorders>
            <w:vAlign w:val="center"/>
          </w:tcPr>
          <w:p w14:paraId="5D544D1C" w14:textId="78B8089E"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область, р-н Родионово-Несветайский, х. Октябрьский, ул. Толмачева,  21</w:t>
            </w:r>
          </w:p>
        </w:tc>
        <w:tc>
          <w:tcPr>
            <w:tcW w:w="699" w:type="pct"/>
            <w:tcBorders>
              <w:top w:val="single" w:sz="4" w:space="0" w:color="auto"/>
              <w:left w:val="single" w:sz="4" w:space="0" w:color="auto"/>
              <w:bottom w:val="single" w:sz="4" w:space="0" w:color="auto"/>
              <w:right w:val="single" w:sz="4" w:space="0" w:color="auto"/>
            </w:tcBorders>
            <w:vAlign w:val="center"/>
          </w:tcPr>
          <w:p w14:paraId="061F0889" w14:textId="472F92C1"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F972FAE" w14:textId="071DCB9C"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160D2418" w14:textId="1D18DCD1"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6C4B4923"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9515D" w14:textId="05B99BF3"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4</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6F634C80" w14:textId="5B0ABF9B"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61:33:0030401:54</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4F7AC41C" w14:textId="46657580"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0,155</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33C23885" w14:textId="3D59815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0,066</w:t>
            </w:r>
          </w:p>
        </w:tc>
        <w:tc>
          <w:tcPr>
            <w:tcW w:w="1024" w:type="pct"/>
            <w:tcBorders>
              <w:top w:val="single" w:sz="4" w:space="0" w:color="auto"/>
              <w:left w:val="single" w:sz="4" w:space="0" w:color="auto"/>
              <w:bottom w:val="single" w:sz="4" w:space="0" w:color="auto"/>
              <w:right w:val="single" w:sz="4" w:space="0" w:color="auto"/>
            </w:tcBorders>
            <w:vAlign w:val="center"/>
          </w:tcPr>
          <w:p w14:paraId="3CFF11B2" w14:textId="2DC30E1E"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w:t>
            </w:r>
            <w:proofErr w:type="spellStart"/>
            <w:r w:rsidRPr="00EC77BE">
              <w:rPr>
                <w:rFonts w:ascii="Times New Roman" w:hAnsi="Times New Roman"/>
                <w:color w:val="000000"/>
                <w:sz w:val="20"/>
                <w:szCs w:val="20"/>
              </w:rPr>
              <w:t>область,р</w:t>
            </w:r>
            <w:proofErr w:type="spellEnd"/>
            <w:r w:rsidRPr="00EC77BE">
              <w:rPr>
                <w:rFonts w:ascii="Times New Roman" w:hAnsi="Times New Roman"/>
                <w:color w:val="000000"/>
                <w:sz w:val="20"/>
                <w:szCs w:val="20"/>
              </w:rPr>
              <w:t xml:space="preserve">-н </w:t>
            </w:r>
            <w:proofErr w:type="spellStart"/>
            <w:r w:rsidRPr="00EC77BE">
              <w:rPr>
                <w:rFonts w:ascii="Times New Roman" w:hAnsi="Times New Roman"/>
                <w:color w:val="000000"/>
                <w:sz w:val="20"/>
                <w:szCs w:val="20"/>
              </w:rPr>
              <w:t>Родионово-Несветайский,х</w:t>
            </w:r>
            <w:proofErr w:type="spellEnd"/>
            <w:r w:rsidRPr="00EC77BE">
              <w:rPr>
                <w:rFonts w:ascii="Times New Roman" w:hAnsi="Times New Roman"/>
                <w:color w:val="000000"/>
                <w:sz w:val="20"/>
                <w:szCs w:val="20"/>
              </w:rPr>
              <w:t xml:space="preserve"> Октябрьский, ул. Цветочная, 6</w:t>
            </w:r>
          </w:p>
        </w:tc>
        <w:tc>
          <w:tcPr>
            <w:tcW w:w="699" w:type="pct"/>
            <w:tcBorders>
              <w:top w:val="single" w:sz="4" w:space="0" w:color="auto"/>
              <w:left w:val="single" w:sz="4" w:space="0" w:color="auto"/>
              <w:bottom w:val="single" w:sz="4" w:space="0" w:color="auto"/>
              <w:right w:val="single" w:sz="4" w:space="0" w:color="auto"/>
            </w:tcBorders>
            <w:vAlign w:val="center"/>
          </w:tcPr>
          <w:p w14:paraId="2056A92A" w14:textId="2F015AE2"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7A47F62" w14:textId="62085C9A"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3CB7A53F" w14:textId="75D56B3D"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276B6B08"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0BB4EF" w14:textId="3CA0736C"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5</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2C28EBE6" w14:textId="25AED14B"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61:33:0030401:82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8EE9D70" w14:textId="3E9FE3A4"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0,150</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351AA515" w14:textId="16ECE9AA"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0,039</w:t>
            </w:r>
          </w:p>
        </w:tc>
        <w:tc>
          <w:tcPr>
            <w:tcW w:w="1024" w:type="pct"/>
            <w:tcBorders>
              <w:top w:val="single" w:sz="4" w:space="0" w:color="auto"/>
              <w:left w:val="single" w:sz="4" w:space="0" w:color="auto"/>
              <w:bottom w:val="single" w:sz="4" w:space="0" w:color="auto"/>
              <w:right w:val="single" w:sz="4" w:space="0" w:color="auto"/>
            </w:tcBorders>
            <w:vAlign w:val="center"/>
          </w:tcPr>
          <w:p w14:paraId="5A3BF6D6" w14:textId="19CCE57E"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область, р-н Родионово-Несветайский, х. Октябрьский, ул. Садовая, д. 4</w:t>
            </w:r>
          </w:p>
        </w:tc>
        <w:tc>
          <w:tcPr>
            <w:tcW w:w="699" w:type="pct"/>
            <w:tcBorders>
              <w:top w:val="single" w:sz="4" w:space="0" w:color="auto"/>
              <w:left w:val="single" w:sz="4" w:space="0" w:color="auto"/>
              <w:bottom w:val="single" w:sz="4" w:space="0" w:color="auto"/>
              <w:right w:val="single" w:sz="4" w:space="0" w:color="auto"/>
            </w:tcBorders>
            <w:vAlign w:val="center"/>
          </w:tcPr>
          <w:p w14:paraId="49795246" w14:textId="648CD83B"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E561BCC" w14:textId="0A5037E3"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58754F2E" w14:textId="427CBAE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257886E7"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0CB47" w14:textId="7278CE46" w:rsidR="00812D57"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6</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43A34207" w14:textId="79CFD181"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61:33:0030401:120</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928DB36" w14:textId="34A537CD"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0,132</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5F6E8A32" w14:textId="415A89B7"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0,027</w:t>
            </w:r>
          </w:p>
        </w:tc>
        <w:tc>
          <w:tcPr>
            <w:tcW w:w="1024" w:type="pct"/>
            <w:tcBorders>
              <w:top w:val="single" w:sz="4" w:space="0" w:color="auto"/>
              <w:left w:val="single" w:sz="4" w:space="0" w:color="auto"/>
              <w:bottom w:val="single" w:sz="4" w:space="0" w:color="auto"/>
              <w:right w:val="single" w:sz="4" w:space="0" w:color="auto"/>
            </w:tcBorders>
            <w:vAlign w:val="center"/>
          </w:tcPr>
          <w:p w14:paraId="2EB8895D" w14:textId="49620DF1"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 р-н Родионово-Несветайский, х. Октябрьский, ул. Буденновская, 11</w:t>
            </w:r>
          </w:p>
        </w:tc>
        <w:tc>
          <w:tcPr>
            <w:tcW w:w="699" w:type="pct"/>
            <w:tcBorders>
              <w:top w:val="single" w:sz="4" w:space="0" w:color="auto"/>
              <w:left w:val="single" w:sz="4" w:space="0" w:color="auto"/>
              <w:bottom w:val="single" w:sz="4" w:space="0" w:color="auto"/>
              <w:right w:val="single" w:sz="4" w:space="0" w:color="auto"/>
            </w:tcBorders>
            <w:vAlign w:val="center"/>
          </w:tcPr>
          <w:p w14:paraId="787A8F85" w14:textId="51BDB5EF"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0E0E040" w14:textId="75F9746D" w:rsidR="00812D57" w:rsidRPr="00812D57" w:rsidRDefault="00812D57" w:rsidP="00812D57">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04" w:type="pct"/>
            <w:tcBorders>
              <w:top w:val="single" w:sz="4" w:space="0" w:color="auto"/>
              <w:left w:val="single" w:sz="4" w:space="0" w:color="auto"/>
              <w:bottom w:val="single" w:sz="4" w:space="0" w:color="auto"/>
              <w:right w:val="single" w:sz="4" w:space="0" w:color="auto"/>
            </w:tcBorders>
            <w:vAlign w:val="center"/>
          </w:tcPr>
          <w:p w14:paraId="1E079F57" w14:textId="7DF47B4C"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10EC260D"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5C233" w14:textId="1F8E3DAE" w:rsidR="00812D57" w:rsidRPr="00EC77BE"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7</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3FB819B6" w14:textId="4F5F8F19"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BF2646" w14:textId="77B2675E"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042C0607" w14:textId="1234778A"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8,479</w:t>
            </w:r>
          </w:p>
        </w:tc>
        <w:tc>
          <w:tcPr>
            <w:tcW w:w="1024" w:type="pct"/>
            <w:tcBorders>
              <w:top w:val="single" w:sz="4" w:space="0" w:color="auto"/>
              <w:left w:val="single" w:sz="4" w:space="0" w:color="auto"/>
              <w:bottom w:val="single" w:sz="4" w:space="0" w:color="auto"/>
              <w:right w:val="single" w:sz="4" w:space="0" w:color="auto"/>
            </w:tcBorders>
            <w:vAlign w:val="center"/>
          </w:tcPr>
          <w:p w14:paraId="27EFEFAB" w14:textId="470D0405"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268 м от 61:33:0600014:492, в 140 м  от 61:33:0030401:105, далее по южной границе участка 61:33:0030401:120 в общем юго-</w:t>
            </w:r>
            <w:proofErr w:type="spellStart"/>
            <w:r w:rsidRPr="00EC77BE">
              <w:rPr>
                <w:rFonts w:ascii="Times New Roman" w:hAnsi="Times New Roman"/>
                <w:color w:val="000000"/>
                <w:sz w:val="20"/>
                <w:szCs w:val="20"/>
              </w:rPr>
              <w:t>заподном</w:t>
            </w:r>
            <w:proofErr w:type="spellEnd"/>
            <w:r w:rsidRPr="00EC77BE">
              <w:rPr>
                <w:rFonts w:ascii="Times New Roman" w:hAnsi="Times New Roman"/>
                <w:color w:val="000000"/>
                <w:sz w:val="20"/>
                <w:szCs w:val="20"/>
              </w:rPr>
              <w:t xml:space="preserve"> направлении, </w:t>
            </w:r>
            <w:proofErr w:type="spellStart"/>
            <w:r w:rsidRPr="00EC77BE">
              <w:rPr>
                <w:rFonts w:ascii="Times New Roman" w:hAnsi="Times New Roman"/>
                <w:color w:val="000000"/>
                <w:sz w:val="20"/>
                <w:szCs w:val="20"/>
              </w:rPr>
              <w:t>дплее</w:t>
            </w:r>
            <w:proofErr w:type="spellEnd"/>
            <w:r w:rsidRPr="00EC77BE">
              <w:rPr>
                <w:rFonts w:ascii="Times New Roman" w:hAnsi="Times New Roman"/>
                <w:color w:val="000000"/>
                <w:sz w:val="20"/>
                <w:szCs w:val="20"/>
              </w:rPr>
              <w:t xml:space="preserve"> по южной границе 61:33:0030401:411</w:t>
            </w:r>
          </w:p>
        </w:tc>
        <w:tc>
          <w:tcPr>
            <w:tcW w:w="699" w:type="pct"/>
            <w:tcBorders>
              <w:top w:val="single" w:sz="4" w:space="0" w:color="auto"/>
              <w:left w:val="single" w:sz="4" w:space="0" w:color="auto"/>
              <w:bottom w:val="single" w:sz="4" w:space="0" w:color="auto"/>
              <w:right w:val="single" w:sz="4" w:space="0" w:color="auto"/>
            </w:tcBorders>
            <w:vAlign w:val="center"/>
          </w:tcPr>
          <w:p w14:paraId="3ACA44A5" w14:textId="112C810A"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CB83964" w14:textId="735F1C2B"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4" w:type="pct"/>
            <w:tcBorders>
              <w:top w:val="single" w:sz="4" w:space="0" w:color="auto"/>
              <w:left w:val="single" w:sz="4" w:space="0" w:color="auto"/>
              <w:bottom w:val="single" w:sz="4" w:space="0" w:color="auto"/>
              <w:right w:val="single" w:sz="4" w:space="0" w:color="auto"/>
            </w:tcBorders>
            <w:vAlign w:val="center"/>
          </w:tcPr>
          <w:p w14:paraId="427EAE29" w14:textId="1D98A930"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037E78C4" w14:textId="77777777" w:rsidTr="00642E88">
        <w:trPr>
          <w:trHeight w:val="278"/>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C4EDC" w14:textId="2EE10591" w:rsidR="00812D57" w:rsidRPr="00EC77BE"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8</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02EA5506" w14:textId="20019A6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2CC6779" w14:textId="01DA9C50"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14:paraId="26AA71D1" w14:textId="3AAB5EDD"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1,645</w:t>
            </w:r>
          </w:p>
        </w:tc>
        <w:tc>
          <w:tcPr>
            <w:tcW w:w="1024" w:type="pct"/>
            <w:tcBorders>
              <w:top w:val="single" w:sz="4" w:space="0" w:color="auto"/>
              <w:left w:val="single" w:sz="4" w:space="0" w:color="auto"/>
              <w:bottom w:val="single" w:sz="4" w:space="0" w:color="auto"/>
              <w:right w:val="single" w:sz="4" w:space="0" w:color="auto"/>
            </w:tcBorders>
            <w:vAlign w:val="center"/>
          </w:tcPr>
          <w:p w14:paraId="73DD15D8" w14:textId="595FFD8B"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Территория, граничащая с южной </w:t>
            </w:r>
            <w:proofErr w:type="spellStart"/>
            <w:r w:rsidRPr="00EC77BE">
              <w:rPr>
                <w:rFonts w:ascii="Times New Roman" w:hAnsi="Times New Roman"/>
                <w:color w:val="000000"/>
                <w:sz w:val="20"/>
                <w:szCs w:val="20"/>
              </w:rPr>
              <w:t>строной</w:t>
            </w:r>
            <w:proofErr w:type="spellEnd"/>
            <w:r w:rsidRPr="00EC77BE">
              <w:rPr>
                <w:rFonts w:ascii="Times New Roman" w:hAnsi="Times New Roman"/>
                <w:color w:val="000000"/>
                <w:sz w:val="20"/>
                <w:szCs w:val="20"/>
              </w:rPr>
              <w:t xml:space="preserve"> 61:33:0600014:923</w:t>
            </w:r>
          </w:p>
        </w:tc>
        <w:tc>
          <w:tcPr>
            <w:tcW w:w="699" w:type="pct"/>
            <w:tcBorders>
              <w:top w:val="single" w:sz="4" w:space="0" w:color="auto"/>
              <w:left w:val="single" w:sz="4" w:space="0" w:color="auto"/>
              <w:bottom w:val="single" w:sz="4" w:space="0" w:color="auto"/>
              <w:right w:val="single" w:sz="4" w:space="0" w:color="auto"/>
            </w:tcBorders>
            <w:vAlign w:val="center"/>
          </w:tcPr>
          <w:p w14:paraId="039C0525" w14:textId="22C89F06"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37E11B8" w14:textId="05897755"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4" w:type="pct"/>
            <w:tcBorders>
              <w:top w:val="single" w:sz="4" w:space="0" w:color="auto"/>
              <w:left w:val="single" w:sz="4" w:space="0" w:color="auto"/>
              <w:bottom w:val="single" w:sz="4" w:space="0" w:color="auto"/>
              <w:right w:val="single" w:sz="4" w:space="0" w:color="auto"/>
            </w:tcBorders>
            <w:vAlign w:val="center"/>
          </w:tcPr>
          <w:p w14:paraId="667A78F0" w14:textId="049F4725"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0F60E3FD" w14:textId="77777777" w:rsidTr="00642E88">
        <w:trPr>
          <w:trHeight w:val="278"/>
        </w:trPr>
        <w:tc>
          <w:tcPr>
            <w:tcW w:w="138" w:type="pct"/>
            <w:tcBorders>
              <w:top w:val="single" w:sz="4" w:space="0" w:color="auto"/>
            </w:tcBorders>
            <w:shd w:val="clear" w:color="auto" w:fill="auto"/>
            <w:noWrap/>
            <w:vAlign w:val="center"/>
          </w:tcPr>
          <w:p w14:paraId="2154EAD3" w14:textId="21E36BA0" w:rsidR="00812D57" w:rsidRPr="00EC77BE"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9</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tcPr>
          <w:p w14:paraId="51C15733" w14:textId="788C7571"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13B225D" w14:textId="5B6307CC"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12" w:type="pct"/>
            <w:tcBorders>
              <w:top w:val="single" w:sz="4" w:space="0" w:color="auto"/>
              <w:left w:val="nil"/>
              <w:bottom w:val="single" w:sz="4" w:space="0" w:color="auto"/>
              <w:right w:val="single" w:sz="4" w:space="0" w:color="auto"/>
            </w:tcBorders>
            <w:shd w:val="clear" w:color="auto" w:fill="auto"/>
            <w:vAlign w:val="center"/>
          </w:tcPr>
          <w:p w14:paraId="54A1ED4D" w14:textId="012F00D8"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0,334</w:t>
            </w:r>
          </w:p>
        </w:tc>
        <w:tc>
          <w:tcPr>
            <w:tcW w:w="1024" w:type="pct"/>
            <w:tcBorders>
              <w:top w:val="single" w:sz="4" w:space="0" w:color="auto"/>
            </w:tcBorders>
            <w:vAlign w:val="center"/>
          </w:tcPr>
          <w:p w14:paraId="6319808F" w14:textId="528EB38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4 м от южной стороны 61:33:0600014:942</w:t>
            </w:r>
          </w:p>
        </w:tc>
        <w:tc>
          <w:tcPr>
            <w:tcW w:w="699" w:type="pct"/>
            <w:tcBorders>
              <w:top w:val="single" w:sz="4" w:space="0" w:color="auto"/>
            </w:tcBorders>
            <w:vAlign w:val="center"/>
          </w:tcPr>
          <w:p w14:paraId="6465CE3B" w14:textId="05B3BCAB"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tcBorders>
              <w:top w:val="single" w:sz="4" w:space="0" w:color="auto"/>
            </w:tcBorders>
            <w:shd w:val="clear" w:color="auto" w:fill="auto"/>
            <w:vAlign w:val="center"/>
          </w:tcPr>
          <w:p w14:paraId="30A596EF" w14:textId="5B5995DB"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4" w:type="pct"/>
            <w:tcBorders>
              <w:top w:val="single" w:sz="4" w:space="0" w:color="auto"/>
            </w:tcBorders>
            <w:vAlign w:val="center"/>
          </w:tcPr>
          <w:p w14:paraId="5B9C1F12" w14:textId="6D790C76"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r w:rsidR="00812D57" w:rsidRPr="00A83BEC" w14:paraId="5C6825BC" w14:textId="77777777" w:rsidTr="00642E88">
        <w:trPr>
          <w:trHeight w:val="278"/>
        </w:trPr>
        <w:tc>
          <w:tcPr>
            <w:tcW w:w="138" w:type="pct"/>
            <w:shd w:val="clear" w:color="auto" w:fill="auto"/>
            <w:noWrap/>
            <w:vAlign w:val="center"/>
          </w:tcPr>
          <w:p w14:paraId="0A8BB918" w14:textId="0CEEE540" w:rsidR="00812D57" w:rsidRPr="00EC77BE" w:rsidRDefault="00F6487B" w:rsidP="00812D57">
            <w:pPr>
              <w:spacing w:after="60" w:line="240" w:lineRule="auto"/>
              <w:jc w:val="both"/>
              <w:rPr>
                <w:rFonts w:ascii="Times New Roman" w:hAnsi="Times New Roman"/>
                <w:color w:val="000000"/>
                <w:sz w:val="20"/>
                <w:szCs w:val="20"/>
              </w:rPr>
            </w:pPr>
            <w:r>
              <w:rPr>
                <w:rFonts w:ascii="Times New Roman" w:hAnsi="Times New Roman"/>
                <w:color w:val="000000"/>
                <w:sz w:val="20"/>
                <w:szCs w:val="20"/>
              </w:rPr>
              <w:t>10</w:t>
            </w:r>
          </w:p>
        </w:tc>
        <w:tc>
          <w:tcPr>
            <w:tcW w:w="652" w:type="pct"/>
            <w:tcBorders>
              <w:top w:val="nil"/>
              <w:left w:val="single" w:sz="4" w:space="0" w:color="auto"/>
              <w:bottom w:val="single" w:sz="4" w:space="0" w:color="auto"/>
              <w:right w:val="single" w:sz="4" w:space="0" w:color="auto"/>
            </w:tcBorders>
            <w:shd w:val="clear" w:color="auto" w:fill="auto"/>
            <w:vAlign w:val="center"/>
          </w:tcPr>
          <w:p w14:paraId="2D487834" w14:textId="3F827A1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3" w:type="pct"/>
            <w:tcBorders>
              <w:top w:val="nil"/>
              <w:left w:val="single" w:sz="4" w:space="0" w:color="auto"/>
              <w:bottom w:val="single" w:sz="4" w:space="0" w:color="auto"/>
              <w:right w:val="single" w:sz="4" w:space="0" w:color="auto"/>
            </w:tcBorders>
            <w:shd w:val="clear" w:color="auto" w:fill="auto"/>
            <w:vAlign w:val="center"/>
          </w:tcPr>
          <w:p w14:paraId="50383C5B" w14:textId="034008E2"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12" w:type="pct"/>
            <w:tcBorders>
              <w:top w:val="nil"/>
              <w:left w:val="nil"/>
              <w:bottom w:val="single" w:sz="4" w:space="0" w:color="auto"/>
              <w:right w:val="single" w:sz="4" w:space="0" w:color="auto"/>
            </w:tcBorders>
            <w:shd w:val="clear" w:color="auto" w:fill="auto"/>
            <w:vAlign w:val="center"/>
          </w:tcPr>
          <w:p w14:paraId="18704441" w14:textId="4AA1723C"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0,293</w:t>
            </w:r>
          </w:p>
        </w:tc>
        <w:tc>
          <w:tcPr>
            <w:tcW w:w="1024" w:type="pct"/>
            <w:vAlign w:val="center"/>
          </w:tcPr>
          <w:p w14:paraId="25F7393F" w14:textId="47895F4A"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12 м от южной стороны 61:33:0600014:907</w:t>
            </w:r>
          </w:p>
        </w:tc>
        <w:tc>
          <w:tcPr>
            <w:tcW w:w="699" w:type="pct"/>
            <w:vAlign w:val="center"/>
          </w:tcPr>
          <w:p w14:paraId="185BF23E" w14:textId="16D6D312"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shd w:val="clear" w:color="auto" w:fill="auto"/>
            <w:vAlign w:val="center"/>
          </w:tcPr>
          <w:p w14:paraId="1A68EB86" w14:textId="4A6C0B37" w:rsidR="00812D57" w:rsidRPr="00EC77BE" w:rsidRDefault="00812D57" w:rsidP="00812D57">
            <w:pPr>
              <w:spacing w:after="60" w:line="240" w:lineRule="auto"/>
              <w:jc w:val="center"/>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4" w:type="pct"/>
            <w:vAlign w:val="center"/>
          </w:tcPr>
          <w:p w14:paraId="46203398" w14:textId="57E009A5" w:rsidR="00812D57" w:rsidRPr="00EC77BE" w:rsidRDefault="00812D57" w:rsidP="00812D57">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r>
    </w:tbl>
    <w:p w14:paraId="4DD3BB35" w14:textId="77777777" w:rsidR="00D676CA" w:rsidRDefault="00D676CA" w:rsidP="00D676CA">
      <w:pPr>
        <w:spacing w:before="120" w:after="0" w:line="360" w:lineRule="auto"/>
        <w:jc w:val="center"/>
        <w:rPr>
          <w:rFonts w:ascii="Times New Roman" w:hAnsi="Times New Roman"/>
          <w:b/>
          <w:sz w:val="24"/>
          <w:szCs w:val="24"/>
        </w:rPr>
      </w:pPr>
    </w:p>
    <w:p w14:paraId="2068E6E5" w14:textId="753D5ADD" w:rsidR="00D6672F" w:rsidRPr="00A83BEC" w:rsidRDefault="00D6672F"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участков, исключаемых из границ сл. Кутейниково</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1987"/>
        <w:gridCol w:w="1130"/>
        <w:gridCol w:w="1558"/>
        <w:gridCol w:w="3119"/>
        <w:gridCol w:w="2128"/>
        <w:gridCol w:w="2124"/>
        <w:gridCol w:w="2838"/>
      </w:tblGrid>
      <w:tr w:rsidR="00664CFE" w:rsidRPr="00A83BEC" w14:paraId="41FE4404" w14:textId="77777777" w:rsidTr="000E4FC0">
        <w:trPr>
          <w:trHeight w:val="296"/>
        </w:trPr>
        <w:tc>
          <w:tcPr>
            <w:tcW w:w="138" w:type="pct"/>
            <w:shd w:val="clear" w:color="auto" w:fill="auto"/>
            <w:noWrap/>
            <w:vAlign w:val="center"/>
            <w:hideMark/>
          </w:tcPr>
          <w:p w14:paraId="736EA1A6" w14:textId="77777777"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w:t>
            </w:r>
          </w:p>
        </w:tc>
        <w:tc>
          <w:tcPr>
            <w:tcW w:w="649" w:type="pct"/>
            <w:vAlign w:val="center"/>
          </w:tcPr>
          <w:p w14:paraId="763C61ED" w14:textId="77777777" w:rsidR="00D6672F" w:rsidRPr="00EC77BE" w:rsidRDefault="00D6672F" w:rsidP="00664CFE">
            <w:pPr>
              <w:spacing w:after="60" w:line="240" w:lineRule="auto"/>
              <w:jc w:val="center"/>
              <w:rPr>
                <w:rFonts w:ascii="Times New Roman" w:hAnsi="Times New Roman"/>
                <w:b/>
                <w:color w:val="000000"/>
                <w:sz w:val="20"/>
                <w:szCs w:val="20"/>
              </w:rPr>
            </w:pPr>
            <w:proofErr w:type="spellStart"/>
            <w:r w:rsidRPr="00EC77BE">
              <w:rPr>
                <w:rFonts w:ascii="Times New Roman" w:hAnsi="Times New Roman"/>
                <w:b/>
                <w:color w:val="000000"/>
                <w:sz w:val="20"/>
                <w:szCs w:val="20"/>
              </w:rPr>
              <w:t>Кад.номер</w:t>
            </w:r>
            <w:proofErr w:type="spellEnd"/>
            <w:r w:rsidRPr="00EC77BE">
              <w:rPr>
                <w:rFonts w:ascii="Times New Roman" w:hAnsi="Times New Roman"/>
                <w:b/>
                <w:color w:val="000000"/>
                <w:sz w:val="20"/>
                <w:szCs w:val="20"/>
              </w:rPr>
              <w:t xml:space="preserve"> участка</w:t>
            </w:r>
          </w:p>
        </w:tc>
        <w:tc>
          <w:tcPr>
            <w:tcW w:w="369" w:type="pct"/>
            <w:vAlign w:val="center"/>
          </w:tcPr>
          <w:p w14:paraId="0585AE6C" w14:textId="77777777"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Площадь, га</w:t>
            </w:r>
          </w:p>
        </w:tc>
        <w:tc>
          <w:tcPr>
            <w:tcW w:w="509" w:type="pct"/>
            <w:vAlign w:val="center"/>
          </w:tcPr>
          <w:p w14:paraId="4EB40257" w14:textId="08E45DE8" w:rsidR="00D6672F" w:rsidRPr="00EC77BE" w:rsidRDefault="00535285"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Исключаемая площадь (часть земельного участка), га</w:t>
            </w:r>
          </w:p>
        </w:tc>
        <w:tc>
          <w:tcPr>
            <w:tcW w:w="1019" w:type="pct"/>
            <w:vAlign w:val="center"/>
          </w:tcPr>
          <w:p w14:paraId="7481194F" w14:textId="3EEE154D"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Адрес</w:t>
            </w:r>
          </w:p>
        </w:tc>
        <w:tc>
          <w:tcPr>
            <w:tcW w:w="695" w:type="pct"/>
            <w:vAlign w:val="center"/>
          </w:tcPr>
          <w:p w14:paraId="17B4CEC2" w14:textId="77777777"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Категория</w:t>
            </w:r>
          </w:p>
        </w:tc>
        <w:tc>
          <w:tcPr>
            <w:tcW w:w="694" w:type="pct"/>
            <w:shd w:val="clear" w:color="auto" w:fill="auto"/>
            <w:vAlign w:val="center"/>
            <w:hideMark/>
          </w:tcPr>
          <w:p w14:paraId="0E6CA10D" w14:textId="77777777"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Вид разрешенного использования</w:t>
            </w:r>
          </w:p>
        </w:tc>
        <w:tc>
          <w:tcPr>
            <w:tcW w:w="927" w:type="pct"/>
            <w:vAlign w:val="center"/>
          </w:tcPr>
          <w:p w14:paraId="786B2884" w14:textId="77777777" w:rsidR="00D6672F" w:rsidRPr="00EC77BE" w:rsidRDefault="00D6672F" w:rsidP="00664CF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Планируемая цель использования</w:t>
            </w:r>
          </w:p>
        </w:tc>
      </w:tr>
      <w:tr w:rsidR="00664CFE" w:rsidRPr="00A83BEC" w14:paraId="07119926" w14:textId="77777777" w:rsidTr="000E4FC0">
        <w:trPr>
          <w:trHeight w:val="296"/>
        </w:trPr>
        <w:tc>
          <w:tcPr>
            <w:tcW w:w="138" w:type="pct"/>
            <w:shd w:val="clear" w:color="auto" w:fill="auto"/>
            <w:noWrap/>
            <w:vAlign w:val="center"/>
          </w:tcPr>
          <w:p w14:paraId="5284353A" w14:textId="77777777"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4FAE1DD" w14:textId="186C0115"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61:33:0600014:889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7B7B56D" w14:textId="4F23E352"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28,551</w:t>
            </w:r>
          </w:p>
        </w:tc>
        <w:tc>
          <w:tcPr>
            <w:tcW w:w="509" w:type="pct"/>
            <w:tcBorders>
              <w:top w:val="single" w:sz="4" w:space="0" w:color="auto"/>
              <w:left w:val="nil"/>
              <w:bottom w:val="single" w:sz="4" w:space="0" w:color="auto"/>
              <w:right w:val="single" w:sz="4" w:space="0" w:color="auto"/>
            </w:tcBorders>
            <w:shd w:val="clear" w:color="auto" w:fill="auto"/>
            <w:vAlign w:val="center"/>
          </w:tcPr>
          <w:p w14:paraId="78D63DCB" w14:textId="2ED4978F"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16,267</w:t>
            </w:r>
          </w:p>
        </w:tc>
        <w:tc>
          <w:tcPr>
            <w:tcW w:w="1019" w:type="pct"/>
            <w:vAlign w:val="center"/>
          </w:tcPr>
          <w:p w14:paraId="7DB7DDC7" w14:textId="6ACA9580"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w:t>
            </w:r>
            <w:proofErr w:type="spellStart"/>
            <w:r w:rsidRPr="00EC77BE">
              <w:rPr>
                <w:rFonts w:ascii="Times New Roman" w:hAnsi="Times New Roman"/>
                <w:color w:val="000000"/>
                <w:sz w:val="20"/>
                <w:szCs w:val="20"/>
              </w:rPr>
              <w:t>область,р</w:t>
            </w:r>
            <w:proofErr w:type="spellEnd"/>
            <w:r w:rsidRPr="00EC77BE">
              <w:rPr>
                <w:rFonts w:ascii="Times New Roman" w:hAnsi="Times New Roman"/>
                <w:color w:val="000000"/>
                <w:sz w:val="20"/>
                <w:szCs w:val="20"/>
              </w:rPr>
              <w:t>-н Родионово-Несветайский</w:t>
            </w:r>
          </w:p>
        </w:tc>
        <w:tc>
          <w:tcPr>
            <w:tcW w:w="695" w:type="pct"/>
            <w:vAlign w:val="center"/>
          </w:tcPr>
          <w:p w14:paraId="11C40A91" w14:textId="77777777"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shd w:val="clear" w:color="auto" w:fill="auto"/>
            <w:vAlign w:val="center"/>
          </w:tcPr>
          <w:p w14:paraId="28D6061D" w14:textId="7238B00C" w:rsidR="00D6672F" w:rsidRPr="00EC77BE" w:rsidRDefault="000E4FC0" w:rsidP="00EC77BE">
            <w:pPr>
              <w:spacing w:after="60" w:line="240" w:lineRule="auto"/>
              <w:jc w:val="both"/>
              <w:rPr>
                <w:rFonts w:ascii="Times New Roman" w:hAnsi="Times New Roman"/>
                <w:color w:val="000000"/>
                <w:sz w:val="20"/>
                <w:szCs w:val="20"/>
              </w:rPr>
            </w:pPr>
            <w:r w:rsidRPr="000E4FC0">
              <w:rPr>
                <w:rFonts w:ascii="Times New Roman" w:hAnsi="Times New Roman"/>
                <w:color w:val="000000"/>
                <w:sz w:val="20"/>
                <w:szCs w:val="20"/>
              </w:rPr>
              <w:t>Для сельскохозяйственного производства</w:t>
            </w:r>
          </w:p>
        </w:tc>
        <w:tc>
          <w:tcPr>
            <w:tcW w:w="927" w:type="pct"/>
            <w:vAlign w:val="center"/>
          </w:tcPr>
          <w:p w14:paraId="35B54B2C" w14:textId="3D6854C4" w:rsidR="00D6672F" w:rsidRPr="00EC77BE" w:rsidRDefault="000E4FC0" w:rsidP="00EC77BE">
            <w:pPr>
              <w:spacing w:after="60" w:line="240" w:lineRule="auto"/>
              <w:jc w:val="both"/>
              <w:rPr>
                <w:rFonts w:ascii="Times New Roman" w:hAnsi="Times New Roman"/>
                <w:color w:val="000000"/>
                <w:sz w:val="20"/>
                <w:szCs w:val="20"/>
              </w:rPr>
            </w:pPr>
            <w:r w:rsidRPr="000E4FC0">
              <w:rPr>
                <w:rFonts w:ascii="Times New Roman" w:hAnsi="Times New Roman"/>
                <w:color w:val="000000"/>
                <w:sz w:val="20"/>
                <w:szCs w:val="20"/>
              </w:rPr>
              <w:t>Для сельскохозяйственного производства</w:t>
            </w:r>
          </w:p>
        </w:tc>
      </w:tr>
      <w:tr w:rsidR="00664CFE" w:rsidRPr="00A83BEC" w14:paraId="6610B5CD" w14:textId="77777777" w:rsidTr="000E4FC0">
        <w:trPr>
          <w:trHeight w:val="296"/>
        </w:trPr>
        <w:tc>
          <w:tcPr>
            <w:tcW w:w="138" w:type="pct"/>
            <w:shd w:val="clear" w:color="auto" w:fill="auto"/>
            <w:noWrap/>
            <w:vAlign w:val="center"/>
          </w:tcPr>
          <w:p w14:paraId="21015EAE" w14:textId="7991DD0C"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649" w:type="pct"/>
            <w:tcBorders>
              <w:top w:val="nil"/>
              <w:left w:val="single" w:sz="4" w:space="0" w:color="auto"/>
              <w:bottom w:val="single" w:sz="4" w:space="0" w:color="auto"/>
              <w:right w:val="single" w:sz="4" w:space="0" w:color="auto"/>
            </w:tcBorders>
            <w:shd w:val="clear" w:color="auto" w:fill="auto"/>
            <w:vAlign w:val="center"/>
          </w:tcPr>
          <w:p w14:paraId="4C9A0437" w14:textId="027238CE"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61:33:0600014:425</w:t>
            </w:r>
          </w:p>
        </w:tc>
        <w:tc>
          <w:tcPr>
            <w:tcW w:w="369" w:type="pct"/>
            <w:tcBorders>
              <w:top w:val="nil"/>
              <w:left w:val="single" w:sz="4" w:space="0" w:color="auto"/>
              <w:bottom w:val="single" w:sz="4" w:space="0" w:color="auto"/>
              <w:right w:val="single" w:sz="4" w:space="0" w:color="auto"/>
            </w:tcBorders>
            <w:shd w:val="clear" w:color="auto" w:fill="auto"/>
            <w:vAlign w:val="center"/>
          </w:tcPr>
          <w:p w14:paraId="4BA08500" w14:textId="2CC70977"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67,611</w:t>
            </w:r>
          </w:p>
        </w:tc>
        <w:tc>
          <w:tcPr>
            <w:tcW w:w="509" w:type="pct"/>
            <w:tcBorders>
              <w:top w:val="nil"/>
              <w:left w:val="nil"/>
              <w:bottom w:val="single" w:sz="4" w:space="0" w:color="auto"/>
              <w:right w:val="single" w:sz="4" w:space="0" w:color="auto"/>
            </w:tcBorders>
            <w:shd w:val="clear" w:color="auto" w:fill="auto"/>
            <w:vAlign w:val="center"/>
          </w:tcPr>
          <w:p w14:paraId="76802968" w14:textId="6AC2DCC4"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9,328</w:t>
            </w:r>
          </w:p>
        </w:tc>
        <w:tc>
          <w:tcPr>
            <w:tcW w:w="1019" w:type="pct"/>
            <w:vAlign w:val="center"/>
          </w:tcPr>
          <w:p w14:paraId="681B34BA" w14:textId="767586ED"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обл., р-н Родионово-Несветайский, в границах земель СПК </w:t>
            </w:r>
            <w:proofErr w:type="spellStart"/>
            <w:r w:rsidRPr="00EC77BE">
              <w:rPr>
                <w:rFonts w:ascii="Times New Roman" w:hAnsi="Times New Roman"/>
                <w:color w:val="000000"/>
                <w:sz w:val="20"/>
                <w:szCs w:val="20"/>
              </w:rPr>
              <w:t>им.Чапаева</w:t>
            </w:r>
            <w:proofErr w:type="spellEnd"/>
          </w:p>
        </w:tc>
        <w:tc>
          <w:tcPr>
            <w:tcW w:w="695" w:type="pct"/>
            <w:vAlign w:val="center"/>
          </w:tcPr>
          <w:p w14:paraId="76C2BAB4" w14:textId="67CEAE78"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shd w:val="clear" w:color="auto" w:fill="auto"/>
            <w:vAlign w:val="center"/>
          </w:tcPr>
          <w:p w14:paraId="27818440" w14:textId="0BE6A593"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927" w:type="pct"/>
            <w:vAlign w:val="center"/>
          </w:tcPr>
          <w:p w14:paraId="2EBB64A4" w14:textId="18FD0671" w:rsidR="00D6672F" w:rsidRPr="00EC77BE" w:rsidRDefault="000E4FC0" w:rsidP="00EC77BE">
            <w:pPr>
              <w:spacing w:after="60" w:line="240" w:lineRule="auto"/>
              <w:jc w:val="both"/>
              <w:rPr>
                <w:rFonts w:ascii="Times New Roman" w:hAnsi="Times New Roman"/>
                <w:color w:val="000000"/>
                <w:sz w:val="20"/>
                <w:szCs w:val="20"/>
              </w:rPr>
            </w:pPr>
            <w:r w:rsidRPr="000E4FC0">
              <w:rPr>
                <w:rFonts w:ascii="Times New Roman" w:hAnsi="Times New Roman"/>
                <w:color w:val="000000"/>
                <w:sz w:val="20"/>
                <w:szCs w:val="20"/>
              </w:rPr>
              <w:t>Для сельскохозяйственного производства</w:t>
            </w:r>
          </w:p>
        </w:tc>
      </w:tr>
      <w:tr w:rsidR="00664CFE" w:rsidRPr="00A83BEC" w14:paraId="1BBD5C97" w14:textId="77777777" w:rsidTr="000E4FC0">
        <w:trPr>
          <w:trHeight w:val="296"/>
        </w:trPr>
        <w:tc>
          <w:tcPr>
            <w:tcW w:w="138" w:type="pct"/>
            <w:tcBorders>
              <w:bottom w:val="single" w:sz="4" w:space="0" w:color="auto"/>
            </w:tcBorders>
            <w:shd w:val="clear" w:color="auto" w:fill="auto"/>
            <w:noWrap/>
            <w:vAlign w:val="center"/>
          </w:tcPr>
          <w:p w14:paraId="3B5E454B" w14:textId="6BDA1110"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3</w:t>
            </w:r>
          </w:p>
        </w:tc>
        <w:tc>
          <w:tcPr>
            <w:tcW w:w="649" w:type="pct"/>
            <w:tcBorders>
              <w:top w:val="nil"/>
              <w:left w:val="single" w:sz="4" w:space="0" w:color="auto"/>
              <w:bottom w:val="single" w:sz="4" w:space="0" w:color="auto"/>
              <w:right w:val="single" w:sz="4" w:space="0" w:color="auto"/>
            </w:tcBorders>
            <w:shd w:val="clear" w:color="auto" w:fill="auto"/>
            <w:vAlign w:val="center"/>
          </w:tcPr>
          <w:p w14:paraId="2A952D08" w14:textId="72F9F6D2"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61:33:0600014:446</w:t>
            </w:r>
          </w:p>
        </w:tc>
        <w:tc>
          <w:tcPr>
            <w:tcW w:w="369" w:type="pct"/>
            <w:tcBorders>
              <w:top w:val="nil"/>
              <w:left w:val="single" w:sz="4" w:space="0" w:color="auto"/>
              <w:bottom w:val="single" w:sz="4" w:space="0" w:color="auto"/>
              <w:right w:val="single" w:sz="4" w:space="0" w:color="auto"/>
            </w:tcBorders>
            <w:shd w:val="clear" w:color="auto" w:fill="auto"/>
            <w:vAlign w:val="center"/>
          </w:tcPr>
          <w:p w14:paraId="37ED5D21" w14:textId="509C306E"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78,228</w:t>
            </w:r>
          </w:p>
        </w:tc>
        <w:tc>
          <w:tcPr>
            <w:tcW w:w="509" w:type="pct"/>
            <w:tcBorders>
              <w:top w:val="nil"/>
              <w:left w:val="nil"/>
              <w:bottom w:val="single" w:sz="4" w:space="0" w:color="auto"/>
              <w:right w:val="single" w:sz="4" w:space="0" w:color="auto"/>
            </w:tcBorders>
            <w:shd w:val="clear" w:color="auto" w:fill="auto"/>
            <w:vAlign w:val="center"/>
          </w:tcPr>
          <w:p w14:paraId="6FFA2580" w14:textId="12FAD503"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2,810</w:t>
            </w:r>
          </w:p>
        </w:tc>
        <w:tc>
          <w:tcPr>
            <w:tcW w:w="1019" w:type="pct"/>
            <w:tcBorders>
              <w:bottom w:val="single" w:sz="4" w:space="0" w:color="auto"/>
            </w:tcBorders>
            <w:vAlign w:val="center"/>
          </w:tcPr>
          <w:p w14:paraId="281A90EF" w14:textId="1392AF59"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обл., р-н Родионово-Несветайский, в границах земель СПК </w:t>
            </w:r>
            <w:proofErr w:type="spellStart"/>
            <w:r w:rsidRPr="00EC77BE">
              <w:rPr>
                <w:rFonts w:ascii="Times New Roman" w:hAnsi="Times New Roman"/>
                <w:color w:val="000000"/>
                <w:sz w:val="20"/>
                <w:szCs w:val="20"/>
              </w:rPr>
              <w:t>им.Чапаева</w:t>
            </w:r>
            <w:proofErr w:type="spellEnd"/>
          </w:p>
        </w:tc>
        <w:tc>
          <w:tcPr>
            <w:tcW w:w="695" w:type="pct"/>
            <w:tcBorders>
              <w:bottom w:val="single" w:sz="4" w:space="0" w:color="auto"/>
            </w:tcBorders>
            <w:vAlign w:val="center"/>
          </w:tcPr>
          <w:p w14:paraId="1E36E16A" w14:textId="76A03D90"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tcBorders>
              <w:bottom w:val="single" w:sz="4" w:space="0" w:color="auto"/>
            </w:tcBorders>
            <w:shd w:val="clear" w:color="auto" w:fill="auto"/>
            <w:vAlign w:val="center"/>
          </w:tcPr>
          <w:p w14:paraId="3A726903" w14:textId="71EC9C38"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927" w:type="pct"/>
            <w:tcBorders>
              <w:bottom w:val="single" w:sz="4" w:space="0" w:color="auto"/>
            </w:tcBorders>
            <w:vAlign w:val="center"/>
          </w:tcPr>
          <w:p w14:paraId="52337932" w14:textId="40732371" w:rsidR="00D6672F" w:rsidRPr="00EC77BE" w:rsidRDefault="000E4FC0" w:rsidP="00EC77BE">
            <w:pPr>
              <w:spacing w:after="60" w:line="240" w:lineRule="auto"/>
              <w:jc w:val="both"/>
              <w:rPr>
                <w:rFonts w:ascii="Times New Roman" w:hAnsi="Times New Roman"/>
                <w:color w:val="000000"/>
                <w:sz w:val="20"/>
                <w:szCs w:val="20"/>
              </w:rPr>
            </w:pPr>
            <w:r w:rsidRPr="000E4FC0">
              <w:rPr>
                <w:rFonts w:ascii="Times New Roman" w:hAnsi="Times New Roman"/>
                <w:color w:val="000000"/>
                <w:sz w:val="20"/>
                <w:szCs w:val="20"/>
              </w:rPr>
              <w:t>Для сельскохозяйственного производства</w:t>
            </w:r>
          </w:p>
        </w:tc>
      </w:tr>
      <w:tr w:rsidR="00664CFE" w:rsidRPr="00A83BEC" w14:paraId="1A2816B2" w14:textId="77777777" w:rsidTr="000E4FC0">
        <w:trPr>
          <w:trHeight w:val="296"/>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36D005" w14:textId="27CD8ED2"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4</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DD73411" w14:textId="7A7EDB23"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61:33:0030101:186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3F571B9" w14:textId="3BCAA0E4"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2,859</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6CD55735" w14:textId="678B2BA2"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2,859</w:t>
            </w:r>
          </w:p>
        </w:tc>
        <w:tc>
          <w:tcPr>
            <w:tcW w:w="1019" w:type="pct"/>
            <w:tcBorders>
              <w:top w:val="single" w:sz="4" w:space="0" w:color="auto"/>
              <w:left w:val="single" w:sz="4" w:space="0" w:color="auto"/>
              <w:bottom w:val="single" w:sz="4" w:space="0" w:color="auto"/>
              <w:right w:val="single" w:sz="4" w:space="0" w:color="auto"/>
            </w:tcBorders>
            <w:vAlign w:val="center"/>
          </w:tcPr>
          <w:p w14:paraId="2A18C8A9" w14:textId="17BE594E"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 р-н Родионово-Несветайский, автомобильная дорога сл. Родионово-Несветайская - г. Новочеркасск</w:t>
            </w:r>
          </w:p>
        </w:tc>
        <w:tc>
          <w:tcPr>
            <w:tcW w:w="695" w:type="pct"/>
            <w:tcBorders>
              <w:top w:val="single" w:sz="4" w:space="0" w:color="auto"/>
              <w:left w:val="single" w:sz="4" w:space="0" w:color="auto"/>
              <w:bottom w:val="single" w:sz="4" w:space="0" w:color="auto"/>
              <w:right w:val="single" w:sz="4" w:space="0" w:color="auto"/>
            </w:tcBorders>
            <w:vAlign w:val="center"/>
          </w:tcPr>
          <w:p w14:paraId="13D6B804" w14:textId="5AFD82DC"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2F5E22E8" w14:textId="1C3DF99C"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c>
          <w:tcPr>
            <w:tcW w:w="927" w:type="pct"/>
            <w:tcBorders>
              <w:top w:val="single" w:sz="4" w:space="0" w:color="auto"/>
              <w:left w:val="single" w:sz="4" w:space="0" w:color="auto"/>
              <w:bottom w:val="single" w:sz="4" w:space="0" w:color="auto"/>
              <w:right w:val="single" w:sz="4" w:space="0" w:color="auto"/>
            </w:tcBorders>
            <w:vAlign w:val="center"/>
          </w:tcPr>
          <w:p w14:paraId="496DF3A0" w14:textId="69AC9095"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и эксплуатации объектов автомобильного транспорта и объектов дорожного хозяйства</w:t>
            </w:r>
          </w:p>
        </w:tc>
      </w:tr>
      <w:tr w:rsidR="000E4FC0" w:rsidRPr="00A83BEC" w14:paraId="264E8209" w14:textId="77777777" w:rsidTr="000E4FC0">
        <w:trPr>
          <w:trHeight w:val="296"/>
        </w:trPr>
        <w:tc>
          <w:tcPr>
            <w:tcW w:w="138" w:type="pct"/>
            <w:tcBorders>
              <w:top w:val="single" w:sz="4" w:space="0" w:color="auto"/>
            </w:tcBorders>
            <w:shd w:val="clear" w:color="auto" w:fill="auto"/>
            <w:noWrap/>
            <w:vAlign w:val="center"/>
          </w:tcPr>
          <w:p w14:paraId="1433F74A" w14:textId="13ECD972" w:rsidR="000E4FC0" w:rsidRPr="00EC77BE" w:rsidRDefault="000E4FC0" w:rsidP="000E4FC0">
            <w:pPr>
              <w:spacing w:after="60" w:line="240" w:lineRule="auto"/>
              <w:jc w:val="both"/>
              <w:rPr>
                <w:rFonts w:ascii="Times New Roman" w:hAnsi="Times New Roman"/>
                <w:color w:val="000000"/>
                <w:sz w:val="20"/>
                <w:szCs w:val="20"/>
              </w:rPr>
            </w:pPr>
            <w:r>
              <w:rPr>
                <w:rFonts w:ascii="Times New Roman" w:hAnsi="Times New Roman"/>
                <w:color w:val="000000"/>
                <w:sz w:val="20"/>
                <w:szCs w:val="20"/>
              </w:rPr>
              <w:t>5</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8A2A02F" w14:textId="6FA9C06D"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61:33:0600014:946</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1E7FDCD" w14:textId="6115D9C4"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23,433</w:t>
            </w:r>
          </w:p>
        </w:tc>
        <w:tc>
          <w:tcPr>
            <w:tcW w:w="509" w:type="pct"/>
            <w:tcBorders>
              <w:top w:val="single" w:sz="4" w:space="0" w:color="auto"/>
              <w:left w:val="nil"/>
              <w:bottom w:val="single" w:sz="4" w:space="0" w:color="auto"/>
              <w:right w:val="single" w:sz="4" w:space="0" w:color="auto"/>
            </w:tcBorders>
            <w:shd w:val="clear" w:color="auto" w:fill="auto"/>
            <w:vAlign w:val="center"/>
          </w:tcPr>
          <w:p w14:paraId="67CF7DC5" w14:textId="1E500DF8"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0,769</w:t>
            </w:r>
          </w:p>
        </w:tc>
        <w:tc>
          <w:tcPr>
            <w:tcW w:w="1019" w:type="pct"/>
            <w:tcBorders>
              <w:top w:val="single" w:sz="4" w:space="0" w:color="auto"/>
            </w:tcBorders>
            <w:vAlign w:val="center"/>
          </w:tcPr>
          <w:p w14:paraId="3C0042F7" w14:textId="69A550A1"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область, р-н Родионово-Несветайский, примерно 500 м от сл. Кутейниково по направлению на северо-восток</w:t>
            </w:r>
          </w:p>
        </w:tc>
        <w:tc>
          <w:tcPr>
            <w:tcW w:w="695" w:type="pct"/>
            <w:tcBorders>
              <w:top w:val="single" w:sz="4" w:space="0" w:color="auto"/>
            </w:tcBorders>
            <w:vAlign w:val="center"/>
          </w:tcPr>
          <w:p w14:paraId="7115DEFD" w14:textId="2C829AD6"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tcBorders>
              <w:top w:val="single" w:sz="4" w:space="0" w:color="auto"/>
            </w:tcBorders>
            <w:shd w:val="clear" w:color="auto" w:fill="auto"/>
            <w:vAlign w:val="center"/>
          </w:tcPr>
          <w:p w14:paraId="6F1877E8" w14:textId="31EA79DD"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927" w:type="pct"/>
            <w:tcBorders>
              <w:top w:val="single" w:sz="4" w:space="0" w:color="auto"/>
            </w:tcBorders>
          </w:tcPr>
          <w:p w14:paraId="18BD03FB" w14:textId="6097F678" w:rsidR="000E4FC0" w:rsidRPr="00EC77BE" w:rsidRDefault="000E4FC0" w:rsidP="000E4FC0">
            <w:pPr>
              <w:spacing w:after="60" w:line="240" w:lineRule="auto"/>
              <w:jc w:val="both"/>
              <w:rPr>
                <w:rFonts w:ascii="Times New Roman" w:hAnsi="Times New Roman"/>
                <w:color w:val="000000"/>
                <w:sz w:val="20"/>
                <w:szCs w:val="20"/>
              </w:rPr>
            </w:pPr>
            <w:r w:rsidRPr="004468B7">
              <w:rPr>
                <w:rFonts w:ascii="Times New Roman" w:hAnsi="Times New Roman"/>
                <w:color w:val="000000"/>
                <w:sz w:val="20"/>
                <w:szCs w:val="20"/>
              </w:rPr>
              <w:t>Для сельскохозяйственного производства</w:t>
            </w:r>
          </w:p>
        </w:tc>
      </w:tr>
      <w:tr w:rsidR="000E4FC0" w:rsidRPr="00A83BEC" w14:paraId="7E1D1818" w14:textId="77777777" w:rsidTr="000E4FC0">
        <w:trPr>
          <w:trHeight w:val="296"/>
        </w:trPr>
        <w:tc>
          <w:tcPr>
            <w:tcW w:w="138" w:type="pct"/>
            <w:shd w:val="clear" w:color="auto" w:fill="auto"/>
            <w:noWrap/>
            <w:vAlign w:val="center"/>
          </w:tcPr>
          <w:p w14:paraId="2D4D868C" w14:textId="27ED2481" w:rsidR="000E4FC0" w:rsidRPr="00EC77BE" w:rsidRDefault="000E4FC0" w:rsidP="000E4FC0">
            <w:pPr>
              <w:spacing w:after="60" w:line="240" w:lineRule="auto"/>
              <w:jc w:val="both"/>
              <w:rPr>
                <w:rFonts w:ascii="Times New Roman" w:hAnsi="Times New Roman"/>
                <w:color w:val="000000"/>
                <w:sz w:val="20"/>
                <w:szCs w:val="20"/>
              </w:rPr>
            </w:pPr>
            <w:r>
              <w:rPr>
                <w:rFonts w:ascii="Times New Roman" w:hAnsi="Times New Roman"/>
                <w:color w:val="000000"/>
                <w:sz w:val="20"/>
                <w:szCs w:val="20"/>
              </w:rPr>
              <w:t>6</w:t>
            </w:r>
          </w:p>
        </w:tc>
        <w:tc>
          <w:tcPr>
            <w:tcW w:w="649" w:type="pct"/>
            <w:tcBorders>
              <w:top w:val="nil"/>
              <w:left w:val="single" w:sz="4" w:space="0" w:color="auto"/>
              <w:bottom w:val="single" w:sz="4" w:space="0" w:color="auto"/>
              <w:right w:val="single" w:sz="4" w:space="0" w:color="auto"/>
            </w:tcBorders>
            <w:shd w:val="clear" w:color="auto" w:fill="auto"/>
            <w:vAlign w:val="center"/>
          </w:tcPr>
          <w:p w14:paraId="122F718B" w14:textId="5E481965"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61:33:0000000:102</w:t>
            </w:r>
          </w:p>
        </w:tc>
        <w:tc>
          <w:tcPr>
            <w:tcW w:w="369" w:type="pct"/>
            <w:tcBorders>
              <w:top w:val="nil"/>
              <w:left w:val="single" w:sz="4" w:space="0" w:color="auto"/>
              <w:bottom w:val="single" w:sz="4" w:space="0" w:color="auto"/>
              <w:right w:val="single" w:sz="4" w:space="0" w:color="auto"/>
            </w:tcBorders>
            <w:shd w:val="clear" w:color="auto" w:fill="auto"/>
            <w:vAlign w:val="center"/>
          </w:tcPr>
          <w:p w14:paraId="41239C51" w14:textId="0034ADCD"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0,500</w:t>
            </w:r>
          </w:p>
        </w:tc>
        <w:tc>
          <w:tcPr>
            <w:tcW w:w="509" w:type="pct"/>
            <w:tcBorders>
              <w:top w:val="nil"/>
              <w:left w:val="nil"/>
              <w:bottom w:val="single" w:sz="4" w:space="0" w:color="auto"/>
              <w:right w:val="single" w:sz="4" w:space="0" w:color="auto"/>
            </w:tcBorders>
            <w:shd w:val="clear" w:color="auto" w:fill="auto"/>
            <w:vAlign w:val="center"/>
          </w:tcPr>
          <w:p w14:paraId="3876A7D3" w14:textId="7FFC489E"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0,229</w:t>
            </w:r>
          </w:p>
        </w:tc>
        <w:tc>
          <w:tcPr>
            <w:tcW w:w="1019" w:type="pct"/>
            <w:vAlign w:val="center"/>
          </w:tcPr>
          <w:p w14:paraId="0E309975" w14:textId="6210F16A"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 р-н Родионово-Несветайский, северо-запад от сл. Кутейниково</w:t>
            </w:r>
          </w:p>
        </w:tc>
        <w:tc>
          <w:tcPr>
            <w:tcW w:w="695" w:type="pct"/>
            <w:vAlign w:val="center"/>
          </w:tcPr>
          <w:p w14:paraId="797BE2A9" w14:textId="22E1C589"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shd w:val="clear" w:color="auto" w:fill="auto"/>
            <w:vAlign w:val="center"/>
          </w:tcPr>
          <w:p w14:paraId="20B36056" w14:textId="184EBF97" w:rsidR="000E4FC0" w:rsidRPr="00EC77BE" w:rsidRDefault="000E4FC0" w:rsidP="000E4FC0">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объектов сельскохозяйственного назначения и сельскохозяйственных угодий</w:t>
            </w:r>
          </w:p>
        </w:tc>
        <w:tc>
          <w:tcPr>
            <w:tcW w:w="927" w:type="pct"/>
          </w:tcPr>
          <w:p w14:paraId="1C838F4C" w14:textId="1EAB6F28" w:rsidR="000E4FC0" w:rsidRPr="00EC77BE" w:rsidRDefault="000E4FC0" w:rsidP="000E4FC0">
            <w:pPr>
              <w:spacing w:after="60" w:line="240" w:lineRule="auto"/>
              <w:jc w:val="both"/>
              <w:rPr>
                <w:rFonts w:ascii="Times New Roman" w:hAnsi="Times New Roman"/>
                <w:color w:val="000000"/>
                <w:sz w:val="20"/>
                <w:szCs w:val="20"/>
              </w:rPr>
            </w:pPr>
            <w:r w:rsidRPr="004468B7">
              <w:rPr>
                <w:rFonts w:ascii="Times New Roman" w:hAnsi="Times New Roman"/>
                <w:color w:val="000000"/>
                <w:sz w:val="20"/>
                <w:szCs w:val="20"/>
              </w:rPr>
              <w:t>Для сельскохозяйственного производства</w:t>
            </w:r>
          </w:p>
        </w:tc>
      </w:tr>
      <w:tr w:rsidR="00664CFE" w:rsidRPr="00A83BEC" w14:paraId="55CA480E" w14:textId="77777777" w:rsidTr="000E4FC0">
        <w:trPr>
          <w:trHeight w:val="296"/>
        </w:trPr>
        <w:tc>
          <w:tcPr>
            <w:tcW w:w="138" w:type="pct"/>
            <w:shd w:val="clear" w:color="auto" w:fill="auto"/>
            <w:noWrap/>
            <w:vAlign w:val="center"/>
          </w:tcPr>
          <w:p w14:paraId="3167489C" w14:textId="4F9E42B4"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7</w:t>
            </w:r>
          </w:p>
        </w:tc>
        <w:tc>
          <w:tcPr>
            <w:tcW w:w="649" w:type="pct"/>
            <w:tcBorders>
              <w:top w:val="nil"/>
              <w:left w:val="single" w:sz="4" w:space="0" w:color="auto"/>
              <w:bottom w:val="single" w:sz="4" w:space="0" w:color="auto"/>
              <w:right w:val="single" w:sz="4" w:space="0" w:color="auto"/>
            </w:tcBorders>
            <w:shd w:val="clear" w:color="auto" w:fill="auto"/>
            <w:vAlign w:val="center"/>
          </w:tcPr>
          <w:p w14:paraId="62595B3E" w14:textId="0F032504"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61:33:0600014:895</w:t>
            </w:r>
          </w:p>
        </w:tc>
        <w:tc>
          <w:tcPr>
            <w:tcW w:w="369" w:type="pct"/>
            <w:tcBorders>
              <w:top w:val="nil"/>
              <w:left w:val="single" w:sz="4" w:space="0" w:color="auto"/>
              <w:bottom w:val="single" w:sz="4" w:space="0" w:color="auto"/>
              <w:right w:val="single" w:sz="4" w:space="0" w:color="auto"/>
            </w:tcBorders>
            <w:shd w:val="clear" w:color="auto" w:fill="auto"/>
            <w:vAlign w:val="center"/>
          </w:tcPr>
          <w:p w14:paraId="190E39CF" w14:textId="0C7AC99E"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0,936</w:t>
            </w:r>
          </w:p>
        </w:tc>
        <w:tc>
          <w:tcPr>
            <w:tcW w:w="509" w:type="pct"/>
            <w:tcBorders>
              <w:top w:val="nil"/>
              <w:left w:val="nil"/>
              <w:bottom w:val="single" w:sz="4" w:space="0" w:color="auto"/>
              <w:right w:val="single" w:sz="4" w:space="0" w:color="auto"/>
            </w:tcBorders>
            <w:shd w:val="clear" w:color="auto" w:fill="auto"/>
            <w:vAlign w:val="center"/>
          </w:tcPr>
          <w:p w14:paraId="1988E199" w14:textId="5D9569C5"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0,137</w:t>
            </w:r>
          </w:p>
        </w:tc>
        <w:tc>
          <w:tcPr>
            <w:tcW w:w="1019" w:type="pct"/>
            <w:vAlign w:val="center"/>
          </w:tcPr>
          <w:p w14:paraId="51CC7D56" w14:textId="651E829A"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 р-н Родионово-Несветайский, сл. Кутейниково  30 метров на юго-запад</w:t>
            </w:r>
          </w:p>
        </w:tc>
        <w:tc>
          <w:tcPr>
            <w:tcW w:w="695" w:type="pct"/>
            <w:vAlign w:val="center"/>
          </w:tcPr>
          <w:p w14:paraId="2CF11C7E" w14:textId="484D4CAA"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shd w:val="clear" w:color="auto" w:fill="auto"/>
            <w:vAlign w:val="center"/>
          </w:tcPr>
          <w:p w14:paraId="38DED5DB" w14:textId="6E7A40A7"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c>
          <w:tcPr>
            <w:tcW w:w="927" w:type="pct"/>
            <w:vAlign w:val="center"/>
          </w:tcPr>
          <w:p w14:paraId="57BF025B" w14:textId="62E07F5B"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664CFE" w:rsidRPr="00A83BEC" w14:paraId="55C2127C" w14:textId="77777777" w:rsidTr="000E4FC0">
        <w:trPr>
          <w:trHeight w:val="296"/>
        </w:trPr>
        <w:tc>
          <w:tcPr>
            <w:tcW w:w="138" w:type="pct"/>
            <w:tcBorders>
              <w:bottom w:val="single" w:sz="4" w:space="0" w:color="auto"/>
            </w:tcBorders>
            <w:shd w:val="clear" w:color="auto" w:fill="auto"/>
            <w:noWrap/>
            <w:vAlign w:val="center"/>
          </w:tcPr>
          <w:p w14:paraId="3B98EAC7" w14:textId="0571C511"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8</w:t>
            </w:r>
          </w:p>
        </w:tc>
        <w:tc>
          <w:tcPr>
            <w:tcW w:w="649" w:type="pct"/>
            <w:tcBorders>
              <w:top w:val="nil"/>
              <w:left w:val="single" w:sz="4" w:space="0" w:color="auto"/>
              <w:bottom w:val="single" w:sz="4" w:space="0" w:color="auto"/>
              <w:right w:val="single" w:sz="4" w:space="0" w:color="auto"/>
            </w:tcBorders>
            <w:shd w:val="clear" w:color="auto" w:fill="auto"/>
            <w:vAlign w:val="center"/>
          </w:tcPr>
          <w:p w14:paraId="74739BD9" w14:textId="06AFBE75"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61:33:0600014:924</w:t>
            </w:r>
          </w:p>
        </w:tc>
        <w:tc>
          <w:tcPr>
            <w:tcW w:w="369" w:type="pct"/>
            <w:tcBorders>
              <w:top w:val="nil"/>
              <w:left w:val="single" w:sz="4" w:space="0" w:color="auto"/>
              <w:bottom w:val="single" w:sz="4" w:space="0" w:color="auto"/>
              <w:right w:val="single" w:sz="4" w:space="0" w:color="auto"/>
            </w:tcBorders>
            <w:shd w:val="clear" w:color="auto" w:fill="auto"/>
            <w:vAlign w:val="center"/>
          </w:tcPr>
          <w:p w14:paraId="122EBF95" w14:textId="48078D52"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1,565</w:t>
            </w:r>
          </w:p>
        </w:tc>
        <w:tc>
          <w:tcPr>
            <w:tcW w:w="509" w:type="pct"/>
            <w:tcBorders>
              <w:top w:val="nil"/>
              <w:left w:val="nil"/>
              <w:bottom w:val="single" w:sz="4" w:space="0" w:color="auto"/>
              <w:right w:val="single" w:sz="4" w:space="0" w:color="auto"/>
            </w:tcBorders>
            <w:shd w:val="clear" w:color="auto" w:fill="auto"/>
            <w:vAlign w:val="center"/>
          </w:tcPr>
          <w:p w14:paraId="3BBB48C4" w14:textId="64C56C10"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0,089</w:t>
            </w:r>
          </w:p>
        </w:tc>
        <w:tc>
          <w:tcPr>
            <w:tcW w:w="1019" w:type="pct"/>
            <w:tcBorders>
              <w:bottom w:val="single" w:sz="4" w:space="0" w:color="auto"/>
            </w:tcBorders>
            <w:vAlign w:val="center"/>
          </w:tcPr>
          <w:p w14:paraId="26787266" w14:textId="2D8C9ADF"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область, Родионово-Несветайский район, 600 метров по направлению на север от дороги сл. Кутейниково-х. </w:t>
            </w:r>
            <w:proofErr w:type="spellStart"/>
            <w:r w:rsidRPr="00EC77BE">
              <w:rPr>
                <w:rFonts w:ascii="Times New Roman" w:hAnsi="Times New Roman"/>
                <w:color w:val="000000"/>
                <w:sz w:val="20"/>
                <w:szCs w:val="20"/>
              </w:rPr>
              <w:t>Гребцово</w:t>
            </w:r>
            <w:proofErr w:type="spellEnd"/>
          </w:p>
        </w:tc>
        <w:tc>
          <w:tcPr>
            <w:tcW w:w="695" w:type="pct"/>
            <w:tcBorders>
              <w:bottom w:val="single" w:sz="4" w:space="0" w:color="auto"/>
            </w:tcBorders>
            <w:vAlign w:val="center"/>
          </w:tcPr>
          <w:p w14:paraId="75C98087" w14:textId="7A6FF26A"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tcBorders>
              <w:bottom w:val="single" w:sz="4" w:space="0" w:color="auto"/>
            </w:tcBorders>
            <w:shd w:val="clear" w:color="auto" w:fill="auto"/>
            <w:vAlign w:val="center"/>
          </w:tcPr>
          <w:p w14:paraId="4E54B434" w14:textId="59755618"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c>
          <w:tcPr>
            <w:tcW w:w="927" w:type="pct"/>
            <w:tcBorders>
              <w:bottom w:val="single" w:sz="4" w:space="0" w:color="auto"/>
            </w:tcBorders>
            <w:vAlign w:val="center"/>
          </w:tcPr>
          <w:p w14:paraId="2291FDCB" w14:textId="7348413D"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664CFE" w:rsidRPr="00A83BEC" w14:paraId="7AFB963D" w14:textId="77777777" w:rsidTr="000E4FC0">
        <w:trPr>
          <w:trHeight w:val="296"/>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8A0293" w14:textId="78A1D033" w:rsidR="00D6672F" w:rsidRPr="00EC77BE" w:rsidRDefault="00034956" w:rsidP="00EC77BE">
            <w:pPr>
              <w:spacing w:after="60" w:line="240" w:lineRule="auto"/>
              <w:jc w:val="both"/>
              <w:rPr>
                <w:rFonts w:ascii="Times New Roman" w:hAnsi="Times New Roman"/>
                <w:color w:val="000000"/>
                <w:sz w:val="20"/>
                <w:szCs w:val="20"/>
              </w:rPr>
            </w:pPr>
            <w:r>
              <w:rPr>
                <w:rFonts w:ascii="Times New Roman" w:hAnsi="Times New Roman"/>
                <w:color w:val="000000"/>
                <w:sz w:val="20"/>
                <w:szCs w:val="20"/>
              </w:rPr>
              <w:t>9</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9919DA4" w14:textId="1F2A443B"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61:33:0600014:904</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259670E" w14:textId="04CF8386"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5,889</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206D9067" w14:textId="27F559C3" w:rsidR="00D6672F" w:rsidRPr="00EC77BE" w:rsidRDefault="00D6672F"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0,195</w:t>
            </w:r>
          </w:p>
        </w:tc>
        <w:tc>
          <w:tcPr>
            <w:tcW w:w="1019" w:type="pct"/>
            <w:tcBorders>
              <w:top w:val="single" w:sz="4" w:space="0" w:color="auto"/>
              <w:left w:val="single" w:sz="4" w:space="0" w:color="auto"/>
              <w:bottom w:val="single" w:sz="4" w:space="0" w:color="auto"/>
              <w:right w:val="single" w:sz="4" w:space="0" w:color="auto"/>
            </w:tcBorders>
            <w:vAlign w:val="center"/>
          </w:tcPr>
          <w:p w14:paraId="4AD3730E" w14:textId="5493FFD6"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Ростовская область, Родионово-Несветайский район, участок находится примерно в 50 м по направлению на северо-запад от ориентира сл. Кутейниково, расположенного за пределами участка</w:t>
            </w:r>
          </w:p>
        </w:tc>
        <w:tc>
          <w:tcPr>
            <w:tcW w:w="695" w:type="pct"/>
            <w:tcBorders>
              <w:top w:val="single" w:sz="4" w:space="0" w:color="auto"/>
              <w:left w:val="single" w:sz="4" w:space="0" w:color="auto"/>
              <w:bottom w:val="single" w:sz="4" w:space="0" w:color="auto"/>
              <w:right w:val="single" w:sz="4" w:space="0" w:color="auto"/>
            </w:tcBorders>
            <w:vAlign w:val="center"/>
          </w:tcPr>
          <w:p w14:paraId="2CF1BA4D" w14:textId="3D744F7C" w:rsidR="00D6672F" w:rsidRPr="00EC77BE" w:rsidRDefault="00535285"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Земли сельскохозяйственного назначения</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5084EA1F" w14:textId="690ACBE1"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размещения иных объектов промышленности</w:t>
            </w:r>
          </w:p>
        </w:tc>
        <w:tc>
          <w:tcPr>
            <w:tcW w:w="927" w:type="pct"/>
            <w:tcBorders>
              <w:top w:val="single" w:sz="4" w:space="0" w:color="auto"/>
              <w:left w:val="single" w:sz="4" w:space="0" w:color="auto"/>
              <w:bottom w:val="single" w:sz="4" w:space="0" w:color="auto"/>
              <w:right w:val="single" w:sz="4" w:space="0" w:color="auto"/>
            </w:tcBorders>
            <w:vAlign w:val="center"/>
          </w:tcPr>
          <w:p w14:paraId="16169269" w14:textId="1272289A" w:rsidR="00D6672F" w:rsidRPr="00EC77BE" w:rsidRDefault="004243C3" w:rsidP="00EC77BE">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0A3F37E7" w14:textId="77777777" w:rsidTr="00754BB9">
        <w:trPr>
          <w:trHeight w:val="296"/>
        </w:trPr>
        <w:tc>
          <w:tcPr>
            <w:tcW w:w="13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4C457" w14:textId="08428D0D" w:rsidR="00577408"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10</w:t>
            </w:r>
          </w:p>
        </w:tc>
        <w:tc>
          <w:tcPr>
            <w:tcW w:w="649" w:type="pct"/>
            <w:tcBorders>
              <w:top w:val="nil"/>
              <w:left w:val="single" w:sz="4" w:space="0" w:color="auto"/>
              <w:bottom w:val="single" w:sz="4" w:space="0" w:color="auto"/>
              <w:right w:val="single" w:sz="4" w:space="0" w:color="auto"/>
            </w:tcBorders>
            <w:shd w:val="clear" w:color="auto" w:fill="auto"/>
            <w:vAlign w:val="center"/>
          </w:tcPr>
          <w:p w14:paraId="4AAD266E" w14:textId="106AF1DF"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61:33:0030101:166</w:t>
            </w:r>
          </w:p>
        </w:tc>
        <w:tc>
          <w:tcPr>
            <w:tcW w:w="369" w:type="pct"/>
            <w:tcBorders>
              <w:top w:val="nil"/>
              <w:left w:val="single" w:sz="4" w:space="0" w:color="auto"/>
              <w:bottom w:val="single" w:sz="4" w:space="0" w:color="auto"/>
              <w:right w:val="single" w:sz="4" w:space="0" w:color="auto"/>
            </w:tcBorders>
            <w:shd w:val="clear" w:color="auto" w:fill="auto"/>
            <w:vAlign w:val="center"/>
          </w:tcPr>
          <w:p w14:paraId="6FA82838" w14:textId="71CDA1E5"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0,064</w:t>
            </w:r>
          </w:p>
        </w:tc>
        <w:tc>
          <w:tcPr>
            <w:tcW w:w="509" w:type="pct"/>
            <w:tcBorders>
              <w:top w:val="nil"/>
              <w:left w:val="nil"/>
              <w:bottom w:val="single" w:sz="4" w:space="0" w:color="auto"/>
              <w:right w:val="single" w:sz="4" w:space="0" w:color="auto"/>
            </w:tcBorders>
            <w:shd w:val="clear" w:color="auto" w:fill="auto"/>
            <w:vAlign w:val="center"/>
          </w:tcPr>
          <w:p w14:paraId="211BD984" w14:textId="78C8BCA2"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0,049</w:t>
            </w:r>
          </w:p>
        </w:tc>
        <w:tc>
          <w:tcPr>
            <w:tcW w:w="1019" w:type="pct"/>
            <w:vAlign w:val="center"/>
          </w:tcPr>
          <w:p w14:paraId="44746974" w14:textId="47F9892A"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Ростовская </w:t>
            </w:r>
            <w:proofErr w:type="spellStart"/>
            <w:r w:rsidRPr="00EC77BE">
              <w:rPr>
                <w:rFonts w:ascii="Times New Roman" w:hAnsi="Times New Roman"/>
                <w:color w:val="000000"/>
                <w:sz w:val="20"/>
                <w:szCs w:val="20"/>
              </w:rPr>
              <w:t>область,р</w:t>
            </w:r>
            <w:proofErr w:type="spellEnd"/>
            <w:r w:rsidRPr="00EC77BE">
              <w:rPr>
                <w:rFonts w:ascii="Times New Roman" w:hAnsi="Times New Roman"/>
                <w:color w:val="000000"/>
                <w:sz w:val="20"/>
                <w:szCs w:val="20"/>
              </w:rPr>
              <w:t xml:space="preserve">-н </w:t>
            </w:r>
            <w:proofErr w:type="spellStart"/>
            <w:r w:rsidRPr="00EC77BE">
              <w:rPr>
                <w:rFonts w:ascii="Times New Roman" w:hAnsi="Times New Roman"/>
                <w:color w:val="000000"/>
                <w:sz w:val="20"/>
                <w:szCs w:val="20"/>
              </w:rPr>
              <w:t>Родионово-Несветайский,сл</w:t>
            </w:r>
            <w:proofErr w:type="spellEnd"/>
            <w:r w:rsidRPr="00EC77BE">
              <w:rPr>
                <w:rFonts w:ascii="Times New Roman" w:hAnsi="Times New Roman"/>
                <w:color w:val="000000"/>
                <w:sz w:val="20"/>
                <w:szCs w:val="20"/>
              </w:rPr>
              <w:t xml:space="preserve"> Кутейниково, ул. Гагарина, 9</w:t>
            </w:r>
          </w:p>
        </w:tc>
        <w:tc>
          <w:tcPr>
            <w:tcW w:w="695" w:type="pct"/>
            <w:vAlign w:val="center"/>
          </w:tcPr>
          <w:p w14:paraId="40FE7270" w14:textId="4B0FE2E7"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rPr>
              <w:t>Земли населённых пунктов</w:t>
            </w:r>
          </w:p>
        </w:tc>
        <w:tc>
          <w:tcPr>
            <w:tcW w:w="694" w:type="pct"/>
            <w:shd w:val="clear" w:color="auto" w:fill="auto"/>
            <w:vAlign w:val="center"/>
          </w:tcPr>
          <w:p w14:paraId="7C7910B8" w14:textId="3B809F2B" w:rsidR="00577408" w:rsidRPr="00577408"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tc>
        <w:tc>
          <w:tcPr>
            <w:tcW w:w="927" w:type="pct"/>
            <w:vAlign w:val="center"/>
          </w:tcPr>
          <w:p w14:paraId="4B836179" w14:textId="50671A00"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0A1C2C38" w14:textId="77777777" w:rsidTr="00754BB9">
        <w:trPr>
          <w:trHeight w:val="296"/>
        </w:trPr>
        <w:tc>
          <w:tcPr>
            <w:tcW w:w="138" w:type="pct"/>
            <w:tcBorders>
              <w:top w:val="single" w:sz="4" w:space="0" w:color="auto"/>
            </w:tcBorders>
            <w:shd w:val="clear" w:color="auto" w:fill="auto"/>
            <w:noWrap/>
            <w:vAlign w:val="center"/>
          </w:tcPr>
          <w:p w14:paraId="65347587" w14:textId="7C29E1AB" w:rsidR="00577408" w:rsidRPr="00EC77BE"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11</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88DA5D8" w14:textId="407A222C"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D20153A" w14:textId="30D0C8C9"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52C9801A" w14:textId="54B383C9"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0,743</w:t>
            </w:r>
          </w:p>
        </w:tc>
        <w:tc>
          <w:tcPr>
            <w:tcW w:w="1019" w:type="pct"/>
            <w:tcBorders>
              <w:top w:val="single" w:sz="4" w:space="0" w:color="auto"/>
              <w:left w:val="single" w:sz="4" w:space="0" w:color="auto"/>
              <w:bottom w:val="single" w:sz="4" w:space="0" w:color="auto"/>
              <w:right w:val="single" w:sz="4" w:space="0" w:color="auto"/>
            </w:tcBorders>
            <w:vAlign w:val="center"/>
          </w:tcPr>
          <w:p w14:paraId="32DB3008" w14:textId="464E8603"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17  м от  61:33:0030101:417</w:t>
            </w:r>
          </w:p>
        </w:tc>
        <w:tc>
          <w:tcPr>
            <w:tcW w:w="695" w:type="pct"/>
            <w:tcBorders>
              <w:top w:val="single" w:sz="4" w:space="0" w:color="auto"/>
              <w:left w:val="single" w:sz="4" w:space="0" w:color="auto"/>
              <w:bottom w:val="single" w:sz="4" w:space="0" w:color="auto"/>
              <w:right w:val="single" w:sz="4" w:space="0" w:color="auto"/>
            </w:tcBorders>
            <w:vAlign w:val="center"/>
          </w:tcPr>
          <w:p w14:paraId="1DCE7435" w14:textId="27FF771C"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14:paraId="144CCBCE" w14:textId="0E894571"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27" w:type="pct"/>
            <w:tcBorders>
              <w:top w:val="single" w:sz="4" w:space="0" w:color="auto"/>
              <w:left w:val="single" w:sz="4" w:space="0" w:color="auto"/>
              <w:bottom w:val="single" w:sz="4" w:space="0" w:color="auto"/>
              <w:right w:val="single" w:sz="4" w:space="0" w:color="auto"/>
            </w:tcBorders>
            <w:vAlign w:val="center"/>
          </w:tcPr>
          <w:p w14:paraId="61335A4D" w14:textId="11C90541"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2D4ABB3B" w14:textId="77777777" w:rsidTr="00754BB9">
        <w:trPr>
          <w:trHeight w:val="296"/>
        </w:trPr>
        <w:tc>
          <w:tcPr>
            <w:tcW w:w="138" w:type="pct"/>
            <w:shd w:val="clear" w:color="auto" w:fill="auto"/>
            <w:noWrap/>
            <w:vAlign w:val="center"/>
          </w:tcPr>
          <w:p w14:paraId="35EC61CA" w14:textId="6DC354EE" w:rsidR="00577408" w:rsidRPr="00EC77BE"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12</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48704D63" w14:textId="7A483DDC"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755A1FD" w14:textId="05D39BC7"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09" w:type="pct"/>
            <w:tcBorders>
              <w:top w:val="single" w:sz="4" w:space="0" w:color="auto"/>
              <w:left w:val="nil"/>
              <w:bottom w:val="single" w:sz="4" w:space="0" w:color="auto"/>
              <w:right w:val="single" w:sz="4" w:space="0" w:color="auto"/>
            </w:tcBorders>
            <w:shd w:val="clear" w:color="auto" w:fill="auto"/>
            <w:vAlign w:val="center"/>
          </w:tcPr>
          <w:p w14:paraId="2F0ED2C6" w14:textId="220BC808"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1,148</w:t>
            </w:r>
          </w:p>
        </w:tc>
        <w:tc>
          <w:tcPr>
            <w:tcW w:w="1019" w:type="pct"/>
            <w:tcBorders>
              <w:top w:val="single" w:sz="4" w:space="0" w:color="auto"/>
            </w:tcBorders>
            <w:vAlign w:val="center"/>
          </w:tcPr>
          <w:p w14:paraId="4B342447" w14:textId="4D780A37"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между участками 61:33:0030101:186 и 61:33:0600014:425</w:t>
            </w:r>
          </w:p>
        </w:tc>
        <w:tc>
          <w:tcPr>
            <w:tcW w:w="695" w:type="pct"/>
            <w:tcBorders>
              <w:top w:val="single" w:sz="4" w:space="0" w:color="auto"/>
            </w:tcBorders>
            <w:vAlign w:val="center"/>
          </w:tcPr>
          <w:p w14:paraId="2A608891" w14:textId="4339B27A"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4" w:type="pct"/>
            <w:tcBorders>
              <w:top w:val="single" w:sz="4" w:space="0" w:color="auto"/>
            </w:tcBorders>
            <w:shd w:val="clear" w:color="auto" w:fill="auto"/>
            <w:vAlign w:val="center"/>
          </w:tcPr>
          <w:p w14:paraId="5463F52C" w14:textId="1780D587"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27" w:type="pct"/>
            <w:tcBorders>
              <w:top w:val="single" w:sz="4" w:space="0" w:color="auto"/>
            </w:tcBorders>
            <w:vAlign w:val="center"/>
          </w:tcPr>
          <w:p w14:paraId="19C1724D" w14:textId="67DB3B58"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5C6190E4" w14:textId="77777777" w:rsidTr="000E4FC0">
        <w:trPr>
          <w:trHeight w:val="296"/>
        </w:trPr>
        <w:tc>
          <w:tcPr>
            <w:tcW w:w="138" w:type="pct"/>
            <w:shd w:val="clear" w:color="auto" w:fill="auto"/>
            <w:noWrap/>
            <w:vAlign w:val="center"/>
          </w:tcPr>
          <w:p w14:paraId="2B0F1660" w14:textId="799E1961" w:rsidR="00577408" w:rsidRPr="00EC77BE"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13</w:t>
            </w:r>
          </w:p>
        </w:tc>
        <w:tc>
          <w:tcPr>
            <w:tcW w:w="649" w:type="pct"/>
            <w:tcBorders>
              <w:top w:val="nil"/>
              <w:left w:val="single" w:sz="4" w:space="0" w:color="auto"/>
              <w:bottom w:val="single" w:sz="4" w:space="0" w:color="auto"/>
              <w:right w:val="single" w:sz="4" w:space="0" w:color="auto"/>
            </w:tcBorders>
            <w:shd w:val="clear" w:color="auto" w:fill="auto"/>
            <w:vAlign w:val="center"/>
          </w:tcPr>
          <w:p w14:paraId="7CDA3D55" w14:textId="299CAA91"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69" w:type="pct"/>
            <w:tcBorders>
              <w:top w:val="nil"/>
              <w:left w:val="single" w:sz="4" w:space="0" w:color="auto"/>
              <w:bottom w:val="single" w:sz="4" w:space="0" w:color="auto"/>
              <w:right w:val="single" w:sz="4" w:space="0" w:color="auto"/>
            </w:tcBorders>
            <w:shd w:val="clear" w:color="auto" w:fill="auto"/>
            <w:vAlign w:val="center"/>
          </w:tcPr>
          <w:p w14:paraId="5B6FEBA0" w14:textId="3905B139"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tcPr>
          <w:p w14:paraId="56D19ABC" w14:textId="2A6CBB23"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1,123</w:t>
            </w:r>
          </w:p>
        </w:tc>
        <w:tc>
          <w:tcPr>
            <w:tcW w:w="1019" w:type="pct"/>
            <w:vAlign w:val="center"/>
          </w:tcPr>
          <w:p w14:paraId="6FAF3BCE" w14:textId="112CB3C1"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между участками 61:33:0030101:186 и 61:33:0600014:425</w:t>
            </w:r>
          </w:p>
        </w:tc>
        <w:tc>
          <w:tcPr>
            <w:tcW w:w="695" w:type="pct"/>
            <w:vAlign w:val="center"/>
          </w:tcPr>
          <w:p w14:paraId="30963025" w14:textId="448C6267"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4" w:type="pct"/>
            <w:shd w:val="clear" w:color="auto" w:fill="auto"/>
            <w:vAlign w:val="center"/>
          </w:tcPr>
          <w:p w14:paraId="0CC1BAE9" w14:textId="58A7D266"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27" w:type="pct"/>
            <w:vAlign w:val="center"/>
          </w:tcPr>
          <w:p w14:paraId="7F2C2A59" w14:textId="608089AA"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7C2CCB6D" w14:textId="77777777" w:rsidTr="000E4FC0">
        <w:trPr>
          <w:trHeight w:val="296"/>
        </w:trPr>
        <w:tc>
          <w:tcPr>
            <w:tcW w:w="138" w:type="pct"/>
            <w:shd w:val="clear" w:color="auto" w:fill="auto"/>
            <w:noWrap/>
            <w:vAlign w:val="center"/>
          </w:tcPr>
          <w:p w14:paraId="1B6D3F80" w14:textId="4140A63C" w:rsidR="00577408" w:rsidRPr="00EC77BE"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14</w:t>
            </w:r>
          </w:p>
        </w:tc>
        <w:tc>
          <w:tcPr>
            <w:tcW w:w="649" w:type="pct"/>
            <w:tcBorders>
              <w:top w:val="nil"/>
              <w:left w:val="single" w:sz="4" w:space="0" w:color="auto"/>
              <w:bottom w:val="single" w:sz="4" w:space="0" w:color="auto"/>
              <w:right w:val="single" w:sz="4" w:space="0" w:color="auto"/>
            </w:tcBorders>
            <w:shd w:val="clear" w:color="auto" w:fill="auto"/>
            <w:vAlign w:val="center"/>
          </w:tcPr>
          <w:p w14:paraId="4929D7C8" w14:textId="204246A3"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69" w:type="pct"/>
            <w:tcBorders>
              <w:top w:val="nil"/>
              <w:left w:val="single" w:sz="4" w:space="0" w:color="auto"/>
              <w:bottom w:val="single" w:sz="4" w:space="0" w:color="auto"/>
              <w:right w:val="single" w:sz="4" w:space="0" w:color="auto"/>
            </w:tcBorders>
            <w:shd w:val="clear" w:color="auto" w:fill="auto"/>
            <w:vAlign w:val="center"/>
          </w:tcPr>
          <w:p w14:paraId="6547FC08" w14:textId="285408FB"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tcPr>
          <w:p w14:paraId="60B0B669" w14:textId="3AE941CD"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0,743</w:t>
            </w:r>
          </w:p>
        </w:tc>
        <w:tc>
          <w:tcPr>
            <w:tcW w:w="1019" w:type="pct"/>
            <w:vAlign w:val="center"/>
          </w:tcPr>
          <w:p w14:paraId="159C99B9" w14:textId="7AF8A96F"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16 м от южной стороны 61:33:0030101:417</w:t>
            </w:r>
          </w:p>
        </w:tc>
        <w:tc>
          <w:tcPr>
            <w:tcW w:w="695" w:type="pct"/>
            <w:vAlign w:val="center"/>
          </w:tcPr>
          <w:p w14:paraId="33C20761" w14:textId="3C53BE44"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4" w:type="pct"/>
            <w:shd w:val="clear" w:color="auto" w:fill="auto"/>
            <w:vAlign w:val="center"/>
          </w:tcPr>
          <w:p w14:paraId="35A1DE6B" w14:textId="73B71B8E"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27" w:type="pct"/>
            <w:vAlign w:val="center"/>
          </w:tcPr>
          <w:p w14:paraId="1DDE81F8" w14:textId="3E2E31C6"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r w:rsidR="00577408" w:rsidRPr="00A83BEC" w14:paraId="0E0E89CA" w14:textId="77777777" w:rsidTr="000E4FC0">
        <w:trPr>
          <w:trHeight w:val="296"/>
        </w:trPr>
        <w:tc>
          <w:tcPr>
            <w:tcW w:w="138" w:type="pct"/>
            <w:shd w:val="clear" w:color="auto" w:fill="auto"/>
            <w:noWrap/>
            <w:vAlign w:val="center"/>
          </w:tcPr>
          <w:p w14:paraId="331402E9" w14:textId="7E774518" w:rsidR="00577408" w:rsidRPr="00EC77BE" w:rsidRDefault="00577408"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15</w:t>
            </w:r>
          </w:p>
        </w:tc>
        <w:tc>
          <w:tcPr>
            <w:tcW w:w="649" w:type="pct"/>
            <w:tcBorders>
              <w:top w:val="nil"/>
              <w:left w:val="single" w:sz="4" w:space="0" w:color="auto"/>
              <w:bottom w:val="single" w:sz="4" w:space="0" w:color="auto"/>
              <w:right w:val="single" w:sz="4" w:space="0" w:color="auto"/>
            </w:tcBorders>
            <w:shd w:val="clear" w:color="auto" w:fill="auto"/>
            <w:vAlign w:val="center"/>
          </w:tcPr>
          <w:p w14:paraId="21C081DC" w14:textId="791B1D5C"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69" w:type="pct"/>
            <w:tcBorders>
              <w:top w:val="nil"/>
              <w:left w:val="single" w:sz="4" w:space="0" w:color="auto"/>
              <w:bottom w:val="single" w:sz="4" w:space="0" w:color="auto"/>
              <w:right w:val="single" w:sz="4" w:space="0" w:color="auto"/>
            </w:tcBorders>
            <w:shd w:val="clear" w:color="auto" w:fill="auto"/>
            <w:vAlign w:val="center"/>
          </w:tcPr>
          <w:p w14:paraId="714286E5" w14:textId="218E2D4A"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w:t>
            </w:r>
          </w:p>
        </w:tc>
        <w:tc>
          <w:tcPr>
            <w:tcW w:w="509" w:type="pct"/>
            <w:tcBorders>
              <w:top w:val="nil"/>
              <w:left w:val="nil"/>
              <w:bottom w:val="single" w:sz="4" w:space="0" w:color="auto"/>
              <w:right w:val="single" w:sz="4" w:space="0" w:color="auto"/>
            </w:tcBorders>
            <w:shd w:val="clear" w:color="auto" w:fill="auto"/>
            <w:vAlign w:val="center"/>
          </w:tcPr>
          <w:p w14:paraId="5E22F877" w14:textId="666C4539"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0,916</w:t>
            </w:r>
          </w:p>
        </w:tc>
        <w:tc>
          <w:tcPr>
            <w:tcW w:w="1019" w:type="pct"/>
            <w:vAlign w:val="center"/>
          </w:tcPr>
          <w:p w14:paraId="203E0551" w14:textId="3088FB9D"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19 м от северной стороны 61:33:0030101:1589</w:t>
            </w:r>
          </w:p>
        </w:tc>
        <w:tc>
          <w:tcPr>
            <w:tcW w:w="695" w:type="pct"/>
            <w:vAlign w:val="center"/>
          </w:tcPr>
          <w:p w14:paraId="065EAD4D" w14:textId="52A90328"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4" w:type="pct"/>
            <w:shd w:val="clear" w:color="auto" w:fill="auto"/>
            <w:vAlign w:val="center"/>
          </w:tcPr>
          <w:p w14:paraId="792B1146" w14:textId="38EAF704"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27" w:type="pct"/>
            <w:vAlign w:val="center"/>
          </w:tcPr>
          <w:p w14:paraId="0442B460" w14:textId="0D384BCE"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сельскохозяйственного производства</w:t>
            </w:r>
          </w:p>
        </w:tc>
      </w:tr>
    </w:tbl>
    <w:p w14:paraId="7315A507" w14:textId="77777777" w:rsidR="00D6672F" w:rsidRPr="00A83BEC" w:rsidRDefault="00D6672F" w:rsidP="00A83BEC">
      <w:pPr>
        <w:spacing w:before="120" w:after="120" w:line="360" w:lineRule="auto"/>
        <w:jc w:val="center"/>
        <w:rPr>
          <w:rFonts w:ascii="Times New Roman" w:hAnsi="Times New Roman"/>
          <w:b/>
          <w:sz w:val="24"/>
          <w:szCs w:val="24"/>
        </w:rPr>
      </w:pPr>
    </w:p>
    <w:p w14:paraId="79CC96F5" w14:textId="7E6443AE" w:rsidR="00AF7619" w:rsidRPr="00A83BEC" w:rsidRDefault="00237595"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Перечень земельных участ</w:t>
      </w:r>
      <w:r w:rsidR="00AF7619" w:rsidRPr="00A83BEC">
        <w:rPr>
          <w:rFonts w:ascii="Times New Roman" w:hAnsi="Times New Roman"/>
          <w:b/>
          <w:sz w:val="24"/>
          <w:szCs w:val="24"/>
        </w:rPr>
        <w:t>ков, включаемых в границы сл. Кутейниково</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7"/>
        <w:gridCol w:w="1133"/>
        <w:gridCol w:w="1557"/>
        <w:gridCol w:w="2837"/>
        <w:gridCol w:w="2410"/>
        <w:gridCol w:w="2124"/>
        <w:gridCol w:w="2766"/>
      </w:tblGrid>
      <w:tr w:rsidR="00955F4E" w:rsidRPr="00A83BEC" w14:paraId="1E7E4F2C" w14:textId="77777777" w:rsidTr="00107ECE">
        <w:trPr>
          <w:trHeight w:val="284"/>
        </w:trPr>
        <w:tc>
          <w:tcPr>
            <w:tcW w:w="138" w:type="pct"/>
            <w:shd w:val="clear" w:color="auto" w:fill="auto"/>
            <w:noWrap/>
            <w:vAlign w:val="center"/>
            <w:hideMark/>
          </w:tcPr>
          <w:p w14:paraId="3D80BF12" w14:textId="77777777"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52" w:type="pct"/>
            <w:vAlign w:val="center"/>
          </w:tcPr>
          <w:p w14:paraId="0F2EDB3A" w14:textId="77777777" w:rsidR="00955F4E" w:rsidRPr="00A83BEC" w:rsidRDefault="00955F4E" w:rsidP="00107EC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2" w:type="pct"/>
            <w:vAlign w:val="center"/>
          </w:tcPr>
          <w:p w14:paraId="139CF0B4" w14:textId="77777777"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511" w:type="pct"/>
          </w:tcPr>
          <w:p w14:paraId="10E4AC71" w14:textId="5F65B374" w:rsidR="00955F4E" w:rsidRPr="00A83BEC" w:rsidRDefault="00125928" w:rsidP="00107ECE">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В</w:t>
            </w:r>
            <w:r w:rsidR="00955F4E" w:rsidRPr="00A83BEC">
              <w:rPr>
                <w:rFonts w:ascii="Times New Roman" w:hAnsi="Times New Roman"/>
                <w:b/>
                <w:color w:val="000000"/>
                <w:sz w:val="20"/>
                <w:szCs w:val="20"/>
              </w:rPr>
              <w:t>ключаемая площадь (часть земельного участка), га</w:t>
            </w:r>
          </w:p>
        </w:tc>
        <w:tc>
          <w:tcPr>
            <w:tcW w:w="931" w:type="pct"/>
            <w:vAlign w:val="center"/>
          </w:tcPr>
          <w:p w14:paraId="06CAD873" w14:textId="5AEB533A"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791" w:type="pct"/>
            <w:vAlign w:val="center"/>
          </w:tcPr>
          <w:p w14:paraId="2EDE69F4" w14:textId="77777777"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697" w:type="pct"/>
            <w:shd w:val="clear" w:color="auto" w:fill="auto"/>
            <w:vAlign w:val="center"/>
            <w:hideMark/>
          </w:tcPr>
          <w:p w14:paraId="259375A2" w14:textId="77777777"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908" w:type="pct"/>
            <w:vAlign w:val="center"/>
          </w:tcPr>
          <w:p w14:paraId="25147FFA" w14:textId="77777777" w:rsidR="00955F4E" w:rsidRPr="00A83BEC" w:rsidRDefault="00955F4E" w:rsidP="00107EC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F6487B" w:rsidRPr="00A83BEC" w14:paraId="742576F8" w14:textId="77777777" w:rsidTr="00F6487B">
        <w:trPr>
          <w:trHeight w:val="284"/>
        </w:trPr>
        <w:tc>
          <w:tcPr>
            <w:tcW w:w="138" w:type="pct"/>
            <w:shd w:val="clear" w:color="auto" w:fill="auto"/>
            <w:noWrap/>
            <w:vAlign w:val="center"/>
          </w:tcPr>
          <w:p w14:paraId="55C169AF" w14:textId="05B3A54B" w:rsidR="00F6487B" w:rsidRDefault="00F6487B" w:rsidP="00F6487B">
            <w:pPr>
              <w:spacing w:after="60" w:line="240" w:lineRule="auto"/>
              <w:jc w:val="center"/>
              <w:rPr>
                <w:rFonts w:ascii="Times New Roman" w:hAnsi="Times New Roman"/>
                <w:color w:val="000000"/>
                <w:sz w:val="20"/>
                <w:szCs w:val="20"/>
                <w:lang w:val="en-US"/>
              </w:rPr>
            </w:pPr>
            <w:r w:rsidRPr="00A83BEC">
              <w:rPr>
                <w:rFonts w:ascii="Times New Roman" w:hAnsi="Times New Roman"/>
                <w:color w:val="000000"/>
                <w:sz w:val="20"/>
                <w:szCs w:val="20"/>
              </w:rPr>
              <w:t>1</w:t>
            </w:r>
          </w:p>
        </w:tc>
        <w:tc>
          <w:tcPr>
            <w:tcW w:w="652" w:type="pct"/>
            <w:vAlign w:val="center"/>
          </w:tcPr>
          <w:p w14:paraId="780043A6" w14:textId="57D8E9BD" w:rsidR="00F6487B" w:rsidRPr="00A83BEC"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61:33:0600014:897</w:t>
            </w:r>
          </w:p>
        </w:tc>
        <w:tc>
          <w:tcPr>
            <w:tcW w:w="372" w:type="pct"/>
            <w:vAlign w:val="center"/>
          </w:tcPr>
          <w:p w14:paraId="3D3038C8" w14:textId="01D70363" w:rsidR="00F6487B" w:rsidRPr="00F946C7" w:rsidRDefault="00F6487B" w:rsidP="00D676CA">
            <w:pPr>
              <w:spacing w:after="0" w:line="360" w:lineRule="auto"/>
              <w:jc w:val="center"/>
              <w:rPr>
                <w:rFonts w:ascii="Times New Roman" w:hAnsi="Times New Roman"/>
                <w:color w:val="000000"/>
                <w:sz w:val="20"/>
                <w:szCs w:val="20"/>
              </w:rPr>
            </w:pPr>
            <w:r w:rsidRPr="00F6487B">
              <w:rPr>
                <w:rFonts w:ascii="Times New Roman" w:hAnsi="Times New Roman"/>
                <w:color w:val="000000"/>
                <w:sz w:val="20"/>
                <w:szCs w:val="20"/>
              </w:rPr>
              <w:t>2,000</w:t>
            </w: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7DFF25B2" w14:textId="30A990B5" w:rsidR="00F6487B" w:rsidRPr="00F946C7" w:rsidRDefault="00F6487B" w:rsidP="00D676CA">
            <w:pPr>
              <w:spacing w:after="0" w:line="360" w:lineRule="auto"/>
              <w:rPr>
                <w:rFonts w:ascii="Times New Roman" w:hAnsi="Times New Roman"/>
                <w:color w:val="000000"/>
                <w:sz w:val="20"/>
                <w:szCs w:val="20"/>
              </w:rPr>
            </w:pPr>
            <w:r w:rsidRPr="00F6487B">
              <w:rPr>
                <w:rFonts w:ascii="Times New Roman" w:hAnsi="Times New Roman"/>
                <w:color w:val="000000"/>
                <w:sz w:val="20"/>
                <w:szCs w:val="20"/>
              </w:rPr>
              <w:t>2,000</w:t>
            </w:r>
          </w:p>
        </w:tc>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0562416" w14:textId="4C100A37" w:rsidR="00F6487B" w:rsidRPr="00F946C7"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 xml:space="preserve">Ростовская </w:t>
            </w:r>
            <w:proofErr w:type="spellStart"/>
            <w:r w:rsidRPr="00A83BEC">
              <w:rPr>
                <w:rFonts w:ascii="Times New Roman" w:hAnsi="Times New Roman"/>
                <w:color w:val="000000"/>
                <w:sz w:val="20"/>
                <w:szCs w:val="20"/>
              </w:rPr>
              <w:t>область,р</w:t>
            </w:r>
            <w:proofErr w:type="spellEnd"/>
            <w:r w:rsidRPr="00A83BEC">
              <w:rPr>
                <w:rFonts w:ascii="Times New Roman" w:hAnsi="Times New Roman"/>
                <w:color w:val="000000"/>
                <w:sz w:val="20"/>
                <w:szCs w:val="20"/>
              </w:rPr>
              <w:t>-н Родионово-Несветайский</w:t>
            </w:r>
          </w:p>
        </w:tc>
        <w:tc>
          <w:tcPr>
            <w:tcW w:w="791" w:type="pct"/>
            <w:vAlign w:val="center"/>
          </w:tcPr>
          <w:p w14:paraId="43B334BC" w14:textId="1E64C044" w:rsidR="00F6487B" w:rsidRPr="00F946C7"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Земли сельскохозяйственного назначения</w:t>
            </w:r>
          </w:p>
        </w:tc>
        <w:tc>
          <w:tcPr>
            <w:tcW w:w="697" w:type="pct"/>
            <w:shd w:val="clear" w:color="auto" w:fill="auto"/>
            <w:vAlign w:val="center"/>
          </w:tcPr>
          <w:p w14:paraId="4CFAFAD8" w14:textId="1A30B3D7" w:rsidR="00F6487B" w:rsidRPr="00F946C7"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места погребения</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14:paraId="5376158C" w14:textId="59700F5A" w:rsidR="00F6487B" w:rsidRPr="00F946C7"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Для размещения места погребения</w:t>
            </w:r>
          </w:p>
        </w:tc>
      </w:tr>
      <w:tr w:rsidR="00F6487B" w:rsidRPr="00A83BEC" w14:paraId="3D79400B" w14:textId="77777777" w:rsidTr="00107ECE">
        <w:trPr>
          <w:trHeight w:val="284"/>
        </w:trPr>
        <w:tc>
          <w:tcPr>
            <w:tcW w:w="138" w:type="pct"/>
            <w:shd w:val="clear" w:color="auto" w:fill="auto"/>
            <w:noWrap/>
            <w:vAlign w:val="center"/>
          </w:tcPr>
          <w:p w14:paraId="56A24990" w14:textId="35B65B0A" w:rsidR="00F6487B" w:rsidRPr="00F6487B" w:rsidRDefault="00F6487B" w:rsidP="00F6487B">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652" w:type="pct"/>
            <w:vAlign w:val="center"/>
          </w:tcPr>
          <w:p w14:paraId="2AED0716" w14:textId="41D4AF16" w:rsidR="00F6487B" w:rsidRPr="00A83BEC"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2" w:type="pct"/>
            <w:vAlign w:val="center"/>
          </w:tcPr>
          <w:p w14:paraId="62358E70" w14:textId="77777777" w:rsidR="00F6487B" w:rsidRPr="00F946C7" w:rsidRDefault="00F6487B" w:rsidP="00F6487B">
            <w:pPr>
              <w:spacing w:after="0" w:line="240" w:lineRule="auto"/>
              <w:jc w:val="both"/>
              <w:rPr>
                <w:rFonts w:ascii="Times New Roman" w:hAnsi="Times New Roman"/>
                <w:color w:val="000000"/>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BA64869" w14:textId="3DFEDD7A" w:rsidR="00F6487B" w:rsidRPr="00F946C7" w:rsidRDefault="00F6487B" w:rsidP="00F6487B">
            <w:pPr>
              <w:spacing w:after="0" w:line="240" w:lineRule="auto"/>
              <w:jc w:val="both"/>
              <w:rPr>
                <w:rFonts w:ascii="Times New Roman" w:hAnsi="Times New Roman"/>
                <w:color w:val="000000"/>
                <w:sz w:val="20"/>
                <w:szCs w:val="20"/>
              </w:rPr>
            </w:pPr>
            <w:r w:rsidRPr="00F946C7">
              <w:rPr>
                <w:rFonts w:ascii="Times New Roman" w:hAnsi="Times New Roman"/>
                <w:color w:val="000000"/>
                <w:sz w:val="20"/>
                <w:szCs w:val="20"/>
              </w:rPr>
              <w:t>0,149</w:t>
            </w:r>
          </w:p>
        </w:tc>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534C94B" w14:textId="7575464D"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 xml:space="preserve"> Территория, находящаяся в 13 м от западной стороны 61:33:0030101:500</w:t>
            </w:r>
          </w:p>
        </w:tc>
        <w:tc>
          <w:tcPr>
            <w:tcW w:w="791" w:type="pct"/>
            <w:vAlign w:val="center"/>
          </w:tcPr>
          <w:p w14:paraId="051B4AB2" w14:textId="291313FE"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697" w:type="pct"/>
            <w:shd w:val="clear" w:color="auto" w:fill="auto"/>
            <w:vAlign w:val="center"/>
          </w:tcPr>
          <w:p w14:paraId="030D394D" w14:textId="5BF2D24F"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908" w:type="pct"/>
            <w:tcBorders>
              <w:top w:val="single" w:sz="4" w:space="0" w:color="auto"/>
              <w:left w:val="single" w:sz="4" w:space="0" w:color="auto"/>
              <w:bottom w:val="single" w:sz="4" w:space="0" w:color="auto"/>
              <w:right w:val="single" w:sz="4" w:space="0" w:color="auto"/>
            </w:tcBorders>
            <w:shd w:val="clear" w:color="auto" w:fill="auto"/>
            <w:vAlign w:val="center"/>
          </w:tcPr>
          <w:p w14:paraId="2D5C0003" w14:textId="51B8A4C8"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Для ведения личного подсобного хозяйства</w:t>
            </w:r>
          </w:p>
        </w:tc>
      </w:tr>
      <w:tr w:rsidR="00F6487B" w:rsidRPr="00A83BEC" w14:paraId="53A37EB5" w14:textId="77777777" w:rsidTr="00107ECE">
        <w:trPr>
          <w:trHeight w:val="284"/>
        </w:trPr>
        <w:tc>
          <w:tcPr>
            <w:tcW w:w="138" w:type="pct"/>
            <w:shd w:val="clear" w:color="auto" w:fill="auto"/>
            <w:noWrap/>
            <w:vAlign w:val="center"/>
          </w:tcPr>
          <w:p w14:paraId="567D46EB" w14:textId="3F64041C" w:rsidR="00F6487B" w:rsidRPr="00F6487B" w:rsidRDefault="00F6487B" w:rsidP="00F6487B">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652" w:type="pct"/>
            <w:vAlign w:val="center"/>
          </w:tcPr>
          <w:p w14:paraId="1F16953E" w14:textId="174DC3C6" w:rsidR="00F6487B" w:rsidRPr="00A83BEC"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2" w:type="pct"/>
            <w:vAlign w:val="center"/>
          </w:tcPr>
          <w:p w14:paraId="40682644" w14:textId="77777777" w:rsidR="00F6487B" w:rsidRPr="00F946C7" w:rsidRDefault="00F6487B" w:rsidP="00F6487B">
            <w:pPr>
              <w:spacing w:after="0" w:line="240" w:lineRule="auto"/>
              <w:jc w:val="both"/>
              <w:rPr>
                <w:rFonts w:ascii="Times New Roman" w:hAnsi="Times New Roman"/>
                <w:color w:val="000000"/>
                <w:sz w:val="20"/>
                <w:szCs w:val="20"/>
              </w:rPr>
            </w:pPr>
          </w:p>
        </w:tc>
        <w:tc>
          <w:tcPr>
            <w:tcW w:w="511" w:type="pct"/>
            <w:tcBorders>
              <w:top w:val="nil"/>
              <w:left w:val="single" w:sz="4" w:space="0" w:color="auto"/>
              <w:bottom w:val="single" w:sz="4" w:space="0" w:color="auto"/>
              <w:right w:val="single" w:sz="4" w:space="0" w:color="auto"/>
            </w:tcBorders>
            <w:shd w:val="clear" w:color="auto" w:fill="auto"/>
            <w:vAlign w:val="center"/>
          </w:tcPr>
          <w:p w14:paraId="7690E820" w14:textId="758360BE" w:rsidR="00F6487B" w:rsidRPr="00F946C7" w:rsidRDefault="00F6487B" w:rsidP="00F6487B">
            <w:pPr>
              <w:spacing w:after="0" w:line="240" w:lineRule="auto"/>
              <w:jc w:val="both"/>
              <w:rPr>
                <w:rFonts w:ascii="Times New Roman" w:hAnsi="Times New Roman"/>
                <w:color w:val="000000"/>
                <w:sz w:val="20"/>
                <w:szCs w:val="20"/>
              </w:rPr>
            </w:pPr>
            <w:r w:rsidRPr="00F946C7">
              <w:rPr>
                <w:rFonts w:ascii="Times New Roman" w:hAnsi="Times New Roman"/>
                <w:color w:val="000000"/>
                <w:sz w:val="20"/>
                <w:szCs w:val="20"/>
              </w:rPr>
              <w:t>0,778</w:t>
            </w:r>
          </w:p>
        </w:tc>
        <w:tc>
          <w:tcPr>
            <w:tcW w:w="931" w:type="pct"/>
            <w:tcBorders>
              <w:top w:val="nil"/>
              <w:left w:val="single" w:sz="4" w:space="0" w:color="auto"/>
              <w:bottom w:val="single" w:sz="4" w:space="0" w:color="auto"/>
              <w:right w:val="single" w:sz="4" w:space="0" w:color="auto"/>
            </w:tcBorders>
            <w:shd w:val="clear" w:color="auto" w:fill="auto"/>
            <w:vAlign w:val="center"/>
          </w:tcPr>
          <w:p w14:paraId="30260345" w14:textId="2F16DF00"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Территория, граничащая с северной стороной  61:33:0600014:504</w:t>
            </w:r>
          </w:p>
        </w:tc>
        <w:tc>
          <w:tcPr>
            <w:tcW w:w="791" w:type="pct"/>
            <w:vAlign w:val="center"/>
          </w:tcPr>
          <w:p w14:paraId="3D583A6B" w14:textId="0D7B1524"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697" w:type="pct"/>
            <w:shd w:val="clear" w:color="auto" w:fill="auto"/>
            <w:vAlign w:val="center"/>
          </w:tcPr>
          <w:p w14:paraId="7CC5F83A" w14:textId="45E6C3E5"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908" w:type="pct"/>
            <w:tcBorders>
              <w:top w:val="nil"/>
              <w:left w:val="single" w:sz="4" w:space="0" w:color="auto"/>
              <w:bottom w:val="single" w:sz="4" w:space="0" w:color="auto"/>
              <w:right w:val="single" w:sz="4" w:space="0" w:color="auto"/>
            </w:tcBorders>
            <w:shd w:val="clear" w:color="auto" w:fill="auto"/>
            <w:vAlign w:val="center"/>
          </w:tcPr>
          <w:p w14:paraId="51D0D5B6" w14:textId="33965C88"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Для ведения личного подсобного хозяйства</w:t>
            </w:r>
          </w:p>
        </w:tc>
      </w:tr>
      <w:tr w:rsidR="00F6487B" w:rsidRPr="00A83BEC" w14:paraId="5D2CAC53" w14:textId="77777777" w:rsidTr="00107ECE">
        <w:trPr>
          <w:trHeight w:val="284"/>
        </w:trPr>
        <w:tc>
          <w:tcPr>
            <w:tcW w:w="138" w:type="pct"/>
            <w:shd w:val="clear" w:color="auto" w:fill="auto"/>
            <w:noWrap/>
            <w:vAlign w:val="center"/>
          </w:tcPr>
          <w:p w14:paraId="35108DC9" w14:textId="0E45BE80" w:rsidR="00F6487B" w:rsidRPr="00F6487B" w:rsidRDefault="00F6487B" w:rsidP="00F6487B">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652" w:type="pct"/>
            <w:vAlign w:val="center"/>
          </w:tcPr>
          <w:p w14:paraId="571C23EC" w14:textId="1D5C4DA3" w:rsidR="00F6487B" w:rsidRPr="00A83BEC" w:rsidRDefault="00F6487B" w:rsidP="00F6487B">
            <w:pPr>
              <w:spacing w:after="60" w:line="240" w:lineRule="auto"/>
              <w:jc w:val="both"/>
              <w:rPr>
                <w:rFonts w:ascii="Times New Roman" w:hAnsi="Times New Roman"/>
                <w:color w:val="000000"/>
                <w:sz w:val="20"/>
                <w:szCs w:val="20"/>
              </w:rPr>
            </w:pPr>
            <w:r w:rsidRPr="00A83BEC">
              <w:rPr>
                <w:rFonts w:ascii="Times New Roman" w:hAnsi="Times New Roman"/>
                <w:color w:val="000000"/>
                <w:sz w:val="20"/>
                <w:szCs w:val="20"/>
              </w:rPr>
              <w:t>Муниципальные земли, до разграничения</w:t>
            </w:r>
          </w:p>
        </w:tc>
        <w:tc>
          <w:tcPr>
            <w:tcW w:w="372" w:type="pct"/>
            <w:vAlign w:val="center"/>
          </w:tcPr>
          <w:p w14:paraId="6D9AEEA5" w14:textId="77777777" w:rsidR="00F6487B" w:rsidRPr="00F946C7" w:rsidRDefault="00F6487B" w:rsidP="00F6487B">
            <w:pPr>
              <w:spacing w:after="0" w:line="240" w:lineRule="auto"/>
              <w:jc w:val="both"/>
              <w:rPr>
                <w:rFonts w:ascii="Times New Roman" w:hAnsi="Times New Roman"/>
                <w:color w:val="000000"/>
                <w:sz w:val="20"/>
                <w:szCs w:val="20"/>
              </w:rPr>
            </w:pPr>
          </w:p>
        </w:tc>
        <w:tc>
          <w:tcPr>
            <w:tcW w:w="511" w:type="pct"/>
            <w:tcBorders>
              <w:top w:val="nil"/>
              <w:left w:val="single" w:sz="4" w:space="0" w:color="auto"/>
              <w:bottom w:val="single" w:sz="4" w:space="0" w:color="auto"/>
              <w:right w:val="single" w:sz="4" w:space="0" w:color="auto"/>
            </w:tcBorders>
            <w:shd w:val="clear" w:color="auto" w:fill="auto"/>
            <w:vAlign w:val="center"/>
          </w:tcPr>
          <w:p w14:paraId="6BC22EF1" w14:textId="4C23478B" w:rsidR="00F6487B" w:rsidRPr="00F946C7" w:rsidRDefault="00F6487B" w:rsidP="00F6487B">
            <w:pPr>
              <w:spacing w:after="0" w:line="240" w:lineRule="auto"/>
              <w:jc w:val="both"/>
              <w:rPr>
                <w:rFonts w:ascii="Times New Roman" w:hAnsi="Times New Roman"/>
                <w:color w:val="000000"/>
                <w:sz w:val="20"/>
                <w:szCs w:val="20"/>
              </w:rPr>
            </w:pPr>
            <w:r w:rsidRPr="00F946C7">
              <w:rPr>
                <w:rFonts w:ascii="Times New Roman" w:hAnsi="Times New Roman"/>
                <w:color w:val="000000"/>
                <w:sz w:val="20"/>
                <w:szCs w:val="20"/>
              </w:rPr>
              <w:t>0,068</w:t>
            </w:r>
          </w:p>
        </w:tc>
        <w:tc>
          <w:tcPr>
            <w:tcW w:w="931" w:type="pct"/>
            <w:tcBorders>
              <w:top w:val="nil"/>
              <w:left w:val="single" w:sz="4" w:space="0" w:color="auto"/>
              <w:bottom w:val="single" w:sz="4" w:space="0" w:color="auto"/>
              <w:right w:val="single" w:sz="4" w:space="0" w:color="auto"/>
            </w:tcBorders>
            <w:shd w:val="clear" w:color="auto" w:fill="auto"/>
            <w:vAlign w:val="center"/>
          </w:tcPr>
          <w:p w14:paraId="138FCF43" w14:textId="1B75D38D"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 xml:space="preserve">Территория, граничащая с </w:t>
            </w:r>
            <w:proofErr w:type="spellStart"/>
            <w:r w:rsidRPr="00F946C7">
              <w:rPr>
                <w:rFonts w:ascii="Times New Roman" w:hAnsi="Times New Roman"/>
                <w:color w:val="000000"/>
                <w:sz w:val="20"/>
                <w:szCs w:val="20"/>
              </w:rPr>
              <w:t>восточно</w:t>
            </w:r>
            <w:proofErr w:type="spellEnd"/>
            <w:r w:rsidRPr="00F946C7">
              <w:rPr>
                <w:rFonts w:ascii="Times New Roman" w:hAnsi="Times New Roman"/>
                <w:color w:val="000000"/>
                <w:sz w:val="20"/>
                <w:szCs w:val="20"/>
              </w:rPr>
              <w:t xml:space="preserve"> стороной 61:33:0600014:904</w:t>
            </w:r>
          </w:p>
        </w:tc>
        <w:tc>
          <w:tcPr>
            <w:tcW w:w="791" w:type="pct"/>
            <w:vAlign w:val="center"/>
          </w:tcPr>
          <w:p w14:paraId="0F0EEC9F" w14:textId="40F5FC69"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697" w:type="pct"/>
            <w:shd w:val="clear" w:color="auto" w:fill="auto"/>
            <w:vAlign w:val="center"/>
          </w:tcPr>
          <w:p w14:paraId="4A985AD7" w14:textId="37E12847" w:rsidR="00F6487B" w:rsidRPr="00F946C7"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w:t>
            </w:r>
          </w:p>
        </w:tc>
        <w:tc>
          <w:tcPr>
            <w:tcW w:w="908" w:type="pct"/>
            <w:tcBorders>
              <w:top w:val="nil"/>
              <w:left w:val="single" w:sz="4" w:space="0" w:color="auto"/>
              <w:bottom w:val="single" w:sz="4" w:space="0" w:color="auto"/>
              <w:right w:val="single" w:sz="4" w:space="0" w:color="auto"/>
            </w:tcBorders>
            <w:shd w:val="clear" w:color="auto" w:fill="auto"/>
            <w:vAlign w:val="center"/>
          </w:tcPr>
          <w:p w14:paraId="51E1C418" w14:textId="2A689903" w:rsidR="00F6487B" w:rsidRPr="00A83BEC" w:rsidRDefault="00F6487B" w:rsidP="00F6487B">
            <w:pPr>
              <w:spacing w:after="60" w:line="240" w:lineRule="auto"/>
              <w:jc w:val="both"/>
              <w:rPr>
                <w:rFonts w:ascii="Times New Roman" w:hAnsi="Times New Roman"/>
                <w:color w:val="000000"/>
                <w:sz w:val="20"/>
                <w:szCs w:val="20"/>
              </w:rPr>
            </w:pPr>
            <w:r w:rsidRPr="00F946C7">
              <w:rPr>
                <w:rFonts w:ascii="Times New Roman" w:hAnsi="Times New Roman"/>
                <w:color w:val="000000"/>
                <w:sz w:val="20"/>
                <w:szCs w:val="20"/>
              </w:rPr>
              <w:t>Для ведения личного подсобного хозяйства</w:t>
            </w:r>
          </w:p>
        </w:tc>
      </w:tr>
    </w:tbl>
    <w:p w14:paraId="4496FEF3" w14:textId="77777777" w:rsidR="00577408" w:rsidRDefault="00577408" w:rsidP="007A4DD8">
      <w:pPr>
        <w:spacing w:before="120" w:after="120" w:line="360" w:lineRule="auto"/>
        <w:jc w:val="center"/>
        <w:rPr>
          <w:rFonts w:ascii="Times New Roman" w:hAnsi="Times New Roman"/>
          <w:b/>
          <w:sz w:val="24"/>
          <w:szCs w:val="24"/>
        </w:rPr>
      </w:pPr>
    </w:p>
    <w:p w14:paraId="31D54748" w14:textId="77777777" w:rsidR="00577408" w:rsidRDefault="00577408" w:rsidP="007A4DD8">
      <w:pPr>
        <w:spacing w:before="120" w:after="120" w:line="360" w:lineRule="auto"/>
        <w:jc w:val="center"/>
        <w:rPr>
          <w:rFonts w:ascii="Times New Roman" w:hAnsi="Times New Roman"/>
          <w:b/>
          <w:sz w:val="24"/>
          <w:szCs w:val="24"/>
        </w:rPr>
      </w:pPr>
      <w:r>
        <w:rPr>
          <w:rFonts w:ascii="Times New Roman" w:hAnsi="Times New Roman"/>
          <w:b/>
          <w:sz w:val="24"/>
          <w:szCs w:val="24"/>
        </w:rPr>
        <w:br w:type="page"/>
      </w:r>
    </w:p>
    <w:p w14:paraId="44054FCE" w14:textId="24B794D4" w:rsidR="007A4DD8" w:rsidRPr="00A83BEC" w:rsidRDefault="007A4DD8" w:rsidP="007A4DD8">
      <w:pPr>
        <w:spacing w:before="120" w:after="120" w:line="360" w:lineRule="auto"/>
        <w:jc w:val="center"/>
        <w:rPr>
          <w:rFonts w:ascii="Times New Roman" w:hAnsi="Times New Roman"/>
          <w:b/>
          <w:sz w:val="24"/>
          <w:szCs w:val="24"/>
        </w:rPr>
      </w:pPr>
      <w:r w:rsidRPr="00A83BEC">
        <w:rPr>
          <w:rFonts w:ascii="Times New Roman" w:hAnsi="Times New Roman"/>
          <w:b/>
          <w:sz w:val="24"/>
          <w:szCs w:val="24"/>
        </w:rPr>
        <w:t xml:space="preserve">Перечень земельных участков, </w:t>
      </w:r>
      <w:r>
        <w:rPr>
          <w:rFonts w:ascii="Times New Roman" w:hAnsi="Times New Roman"/>
          <w:b/>
          <w:sz w:val="24"/>
          <w:szCs w:val="24"/>
        </w:rPr>
        <w:t>ис</w:t>
      </w:r>
      <w:r w:rsidRPr="00A83BEC">
        <w:rPr>
          <w:rFonts w:ascii="Times New Roman" w:hAnsi="Times New Roman"/>
          <w:b/>
          <w:sz w:val="24"/>
          <w:szCs w:val="24"/>
        </w:rPr>
        <w:t xml:space="preserve">ключаемых </w:t>
      </w:r>
      <w:r>
        <w:rPr>
          <w:rFonts w:ascii="Times New Roman" w:hAnsi="Times New Roman"/>
          <w:b/>
          <w:sz w:val="24"/>
          <w:szCs w:val="24"/>
        </w:rPr>
        <w:t xml:space="preserve">из </w:t>
      </w:r>
      <w:r w:rsidRPr="00A83BEC">
        <w:rPr>
          <w:rFonts w:ascii="Times New Roman" w:hAnsi="Times New Roman"/>
          <w:b/>
          <w:sz w:val="24"/>
          <w:szCs w:val="24"/>
        </w:rPr>
        <w:t xml:space="preserve">границ х. </w:t>
      </w:r>
      <w:proofErr w:type="spellStart"/>
      <w:r w:rsidRPr="00A83BEC">
        <w:rPr>
          <w:rFonts w:ascii="Times New Roman" w:hAnsi="Times New Roman"/>
          <w:b/>
          <w:sz w:val="24"/>
          <w:szCs w:val="24"/>
        </w:rPr>
        <w:t>Кирбитово</w:t>
      </w:r>
      <w:proofErr w:type="spellEnd"/>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7"/>
        <w:gridCol w:w="1133"/>
        <w:gridCol w:w="1557"/>
        <w:gridCol w:w="2837"/>
        <w:gridCol w:w="2410"/>
        <w:gridCol w:w="2124"/>
        <w:gridCol w:w="2766"/>
      </w:tblGrid>
      <w:tr w:rsidR="007A4DD8" w:rsidRPr="00A83BEC" w14:paraId="0DD3CF9A" w14:textId="77777777" w:rsidTr="00CD7F33">
        <w:trPr>
          <w:trHeight w:val="284"/>
        </w:trPr>
        <w:tc>
          <w:tcPr>
            <w:tcW w:w="138" w:type="pct"/>
            <w:shd w:val="clear" w:color="auto" w:fill="auto"/>
            <w:noWrap/>
            <w:vAlign w:val="center"/>
            <w:hideMark/>
          </w:tcPr>
          <w:p w14:paraId="1AD37CFC"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w:t>
            </w:r>
          </w:p>
        </w:tc>
        <w:tc>
          <w:tcPr>
            <w:tcW w:w="652" w:type="pct"/>
            <w:vAlign w:val="center"/>
          </w:tcPr>
          <w:p w14:paraId="3E6E9FA5" w14:textId="77777777" w:rsidR="007A4DD8" w:rsidRPr="00EC77BE" w:rsidRDefault="007A4DD8" w:rsidP="00CD7F33">
            <w:pPr>
              <w:spacing w:after="60" w:line="240" w:lineRule="auto"/>
              <w:jc w:val="center"/>
              <w:rPr>
                <w:rFonts w:ascii="Times New Roman" w:hAnsi="Times New Roman"/>
                <w:b/>
                <w:color w:val="000000"/>
                <w:sz w:val="20"/>
                <w:szCs w:val="20"/>
              </w:rPr>
            </w:pPr>
            <w:proofErr w:type="spellStart"/>
            <w:r w:rsidRPr="00EC77BE">
              <w:rPr>
                <w:rFonts w:ascii="Times New Roman" w:hAnsi="Times New Roman"/>
                <w:b/>
                <w:color w:val="000000"/>
                <w:sz w:val="20"/>
                <w:szCs w:val="20"/>
              </w:rPr>
              <w:t>Кад.номер</w:t>
            </w:r>
            <w:proofErr w:type="spellEnd"/>
            <w:r w:rsidRPr="00EC77BE">
              <w:rPr>
                <w:rFonts w:ascii="Times New Roman" w:hAnsi="Times New Roman"/>
                <w:b/>
                <w:color w:val="000000"/>
                <w:sz w:val="20"/>
                <w:szCs w:val="20"/>
              </w:rPr>
              <w:t xml:space="preserve"> участка</w:t>
            </w:r>
          </w:p>
        </w:tc>
        <w:tc>
          <w:tcPr>
            <w:tcW w:w="372" w:type="pct"/>
            <w:vAlign w:val="center"/>
          </w:tcPr>
          <w:p w14:paraId="34EF5D73"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Площадь, га</w:t>
            </w:r>
          </w:p>
        </w:tc>
        <w:tc>
          <w:tcPr>
            <w:tcW w:w="511" w:type="pct"/>
          </w:tcPr>
          <w:p w14:paraId="5DE0DCD1" w14:textId="77831DD9" w:rsidR="007A4DD8" w:rsidRPr="00EC77BE" w:rsidRDefault="007A4DD8" w:rsidP="00CD7F33">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Иск</w:t>
            </w:r>
            <w:r w:rsidRPr="00EC77BE">
              <w:rPr>
                <w:rFonts w:ascii="Times New Roman" w:hAnsi="Times New Roman"/>
                <w:b/>
                <w:color w:val="000000"/>
                <w:sz w:val="20"/>
                <w:szCs w:val="20"/>
              </w:rPr>
              <w:t>лючаемая площадь (часть земельного участка), га</w:t>
            </w:r>
          </w:p>
        </w:tc>
        <w:tc>
          <w:tcPr>
            <w:tcW w:w="931" w:type="pct"/>
            <w:vAlign w:val="center"/>
          </w:tcPr>
          <w:p w14:paraId="1684282D"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Адрес</w:t>
            </w:r>
          </w:p>
        </w:tc>
        <w:tc>
          <w:tcPr>
            <w:tcW w:w="791" w:type="pct"/>
            <w:vAlign w:val="center"/>
          </w:tcPr>
          <w:p w14:paraId="67060F8D"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Категория</w:t>
            </w:r>
          </w:p>
        </w:tc>
        <w:tc>
          <w:tcPr>
            <w:tcW w:w="697" w:type="pct"/>
            <w:shd w:val="clear" w:color="auto" w:fill="auto"/>
            <w:vAlign w:val="center"/>
            <w:hideMark/>
          </w:tcPr>
          <w:p w14:paraId="6E8F7FD1"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Вид разрешенного использования</w:t>
            </w:r>
          </w:p>
        </w:tc>
        <w:tc>
          <w:tcPr>
            <w:tcW w:w="908" w:type="pct"/>
            <w:vAlign w:val="center"/>
          </w:tcPr>
          <w:p w14:paraId="12276ED6" w14:textId="77777777" w:rsidR="007A4DD8" w:rsidRPr="00EC77BE" w:rsidRDefault="007A4DD8" w:rsidP="00CD7F33">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Планируемая цель использования</w:t>
            </w:r>
          </w:p>
        </w:tc>
      </w:tr>
      <w:tr w:rsidR="007A4DD8" w:rsidRPr="00A83BEC" w14:paraId="23661162" w14:textId="77777777" w:rsidTr="00CD7F33">
        <w:trPr>
          <w:trHeight w:val="284"/>
        </w:trPr>
        <w:tc>
          <w:tcPr>
            <w:tcW w:w="138" w:type="pct"/>
            <w:shd w:val="clear" w:color="auto" w:fill="auto"/>
            <w:noWrap/>
            <w:vAlign w:val="center"/>
          </w:tcPr>
          <w:p w14:paraId="11D001D8" w14:textId="77777777" w:rsidR="007A4DD8" w:rsidRPr="00EC77BE" w:rsidRDefault="007A4DD8" w:rsidP="00CD7F33">
            <w:pPr>
              <w:spacing w:after="60" w:line="240" w:lineRule="auto"/>
              <w:jc w:val="center"/>
              <w:rPr>
                <w:rFonts w:ascii="Times New Roman" w:hAnsi="Times New Roman"/>
                <w:color w:val="000000"/>
                <w:sz w:val="20"/>
                <w:szCs w:val="20"/>
              </w:rPr>
            </w:pPr>
            <w:r w:rsidRPr="00EC77BE">
              <w:rPr>
                <w:rFonts w:ascii="Times New Roman" w:hAnsi="Times New Roman"/>
                <w:color w:val="000000"/>
                <w:sz w:val="20"/>
                <w:szCs w:val="20"/>
              </w:rPr>
              <w:t>1</w:t>
            </w:r>
          </w:p>
        </w:tc>
        <w:tc>
          <w:tcPr>
            <w:tcW w:w="652" w:type="pct"/>
            <w:vAlign w:val="center"/>
          </w:tcPr>
          <w:p w14:paraId="73E3661A" w14:textId="77777777" w:rsidR="007A4DD8" w:rsidRPr="00EC77BE" w:rsidRDefault="007A4DD8" w:rsidP="00CD7F33">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2" w:type="pct"/>
            <w:vAlign w:val="center"/>
          </w:tcPr>
          <w:p w14:paraId="75D0DAD8" w14:textId="77777777" w:rsidR="007A4DD8" w:rsidRPr="00EC77BE" w:rsidRDefault="007A4DD8" w:rsidP="00CD7F33">
            <w:pPr>
              <w:spacing w:after="0" w:line="240" w:lineRule="auto"/>
              <w:jc w:val="both"/>
              <w:rPr>
                <w:rFonts w:ascii="Times New Roman" w:hAnsi="Times New Roman"/>
                <w:color w:val="000000"/>
                <w:sz w:val="20"/>
                <w:szCs w:val="20"/>
              </w:rPr>
            </w:pPr>
          </w:p>
        </w:tc>
        <w:tc>
          <w:tcPr>
            <w:tcW w:w="511" w:type="pct"/>
            <w:vAlign w:val="center"/>
          </w:tcPr>
          <w:p w14:paraId="686883C8" w14:textId="77777777" w:rsidR="007A4DD8" w:rsidRPr="00EC77BE" w:rsidRDefault="007A4DD8" w:rsidP="00CD7F33">
            <w:pPr>
              <w:spacing w:line="240" w:lineRule="auto"/>
              <w:jc w:val="both"/>
              <w:rPr>
                <w:rFonts w:ascii="Times New Roman" w:hAnsi="Times New Roman"/>
                <w:sz w:val="20"/>
                <w:szCs w:val="20"/>
              </w:rPr>
            </w:pPr>
            <w:r w:rsidRPr="00EC77BE">
              <w:rPr>
                <w:rFonts w:ascii="Times New Roman" w:hAnsi="Times New Roman"/>
                <w:color w:val="000000"/>
                <w:sz w:val="20"/>
                <w:szCs w:val="20"/>
              </w:rPr>
              <w:t>0,119</w:t>
            </w:r>
          </w:p>
        </w:tc>
        <w:tc>
          <w:tcPr>
            <w:tcW w:w="931" w:type="pct"/>
            <w:vAlign w:val="center"/>
          </w:tcPr>
          <w:p w14:paraId="0C947E7B" w14:textId="77777777" w:rsidR="007A4DD8" w:rsidRPr="00EC77BE" w:rsidRDefault="007A4DD8" w:rsidP="00CD7F33">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Территория, находящаяся в 19 м от южной стороны 61:33:0600014:894</w:t>
            </w:r>
          </w:p>
        </w:tc>
        <w:tc>
          <w:tcPr>
            <w:tcW w:w="791" w:type="pct"/>
            <w:vAlign w:val="center"/>
          </w:tcPr>
          <w:p w14:paraId="37C4DA99" w14:textId="77777777" w:rsidR="007A4DD8" w:rsidRPr="00EC77BE" w:rsidRDefault="007A4DD8" w:rsidP="00CD7F33">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7" w:type="pct"/>
            <w:shd w:val="clear" w:color="auto" w:fill="auto"/>
            <w:vAlign w:val="center"/>
          </w:tcPr>
          <w:p w14:paraId="1602F5FA" w14:textId="77777777" w:rsidR="007A4DD8" w:rsidRPr="00EC77BE" w:rsidRDefault="007A4DD8" w:rsidP="00CD7F33">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8" w:type="pct"/>
            <w:vAlign w:val="center"/>
          </w:tcPr>
          <w:p w14:paraId="0AA33BDC" w14:textId="77777777" w:rsidR="007A4DD8" w:rsidRPr="00EC77BE" w:rsidRDefault="007A4DD8" w:rsidP="00CD7F33">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p w14:paraId="333C17B4" w14:textId="77777777" w:rsidR="007A4DD8" w:rsidRPr="00EC77BE" w:rsidRDefault="007A4DD8" w:rsidP="00CD7F33">
            <w:pPr>
              <w:spacing w:after="60" w:line="240" w:lineRule="auto"/>
              <w:jc w:val="both"/>
              <w:rPr>
                <w:rFonts w:ascii="Times New Roman" w:hAnsi="Times New Roman"/>
                <w:color w:val="000000"/>
                <w:sz w:val="20"/>
                <w:szCs w:val="20"/>
              </w:rPr>
            </w:pPr>
          </w:p>
        </w:tc>
      </w:tr>
    </w:tbl>
    <w:p w14:paraId="2A6A1DC8" w14:textId="77777777" w:rsidR="007A4DD8" w:rsidRDefault="007A4DD8" w:rsidP="00A83BEC">
      <w:pPr>
        <w:spacing w:before="120" w:after="120" w:line="360" w:lineRule="auto"/>
        <w:jc w:val="center"/>
        <w:rPr>
          <w:rFonts w:ascii="Times New Roman" w:hAnsi="Times New Roman"/>
          <w:b/>
          <w:sz w:val="24"/>
          <w:szCs w:val="24"/>
        </w:rPr>
      </w:pPr>
    </w:p>
    <w:p w14:paraId="7EC9B967" w14:textId="56D0DF50" w:rsidR="00955F4E" w:rsidRPr="00A83BEC" w:rsidRDefault="00955F4E" w:rsidP="00A83BEC">
      <w:pPr>
        <w:spacing w:before="120" w:after="120" w:line="360" w:lineRule="auto"/>
        <w:jc w:val="center"/>
        <w:rPr>
          <w:rFonts w:ascii="Times New Roman" w:hAnsi="Times New Roman"/>
          <w:b/>
          <w:sz w:val="24"/>
          <w:szCs w:val="24"/>
        </w:rPr>
      </w:pPr>
      <w:r w:rsidRPr="00A83BEC">
        <w:rPr>
          <w:rFonts w:ascii="Times New Roman" w:hAnsi="Times New Roman"/>
          <w:b/>
          <w:sz w:val="24"/>
          <w:szCs w:val="24"/>
        </w:rPr>
        <w:t xml:space="preserve">Перечень земельных участков, </w:t>
      </w:r>
      <w:r w:rsidR="007A4DD8">
        <w:rPr>
          <w:rFonts w:ascii="Times New Roman" w:hAnsi="Times New Roman"/>
          <w:b/>
          <w:sz w:val="24"/>
          <w:szCs w:val="24"/>
        </w:rPr>
        <w:t>в</w:t>
      </w:r>
      <w:r w:rsidRPr="00A83BEC">
        <w:rPr>
          <w:rFonts w:ascii="Times New Roman" w:hAnsi="Times New Roman"/>
          <w:b/>
          <w:sz w:val="24"/>
          <w:szCs w:val="24"/>
        </w:rPr>
        <w:t xml:space="preserve">ключаемых </w:t>
      </w:r>
      <w:r w:rsidR="007A4DD8">
        <w:rPr>
          <w:rFonts w:ascii="Times New Roman" w:hAnsi="Times New Roman"/>
          <w:b/>
          <w:sz w:val="24"/>
          <w:szCs w:val="24"/>
        </w:rPr>
        <w:t>в</w:t>
      </w:r>
      <w:r w:rsidRPr="00A83BEC">
        <w:rPr>
          <w:rFonts w:ascii="Times New Roman" w:hAnsi="Times New Roman"/>
          <w:b/>
          <w:sz w:val="24"/>
          <w:szCs w:val="24"/>
        </w:rPr>
        <w:t xml:space="preserve"> границ</w:t>
      </w:r>
      <w:r w:rsidR="007A4DD8">
        <w:rPr>
          <w:rFonts w:ascii="Times New Roman" w:hAnsi="Times New Roman"/>
          <w:b/>
          <w:sz w:val="24"/>
          <w:szCs w:val="24"/>
        </w:rPr>
        <w:t>ы</w:t>
      </w:r>
      <w:r w:rsidRPr="00A83BEC">
        <w:rPr>
          <w:rFonts w:ascii="Times New Roman" w:hAnsi="Times New Roman"/>
          <w:b/>
          <w:sz w:val="24"/>
          <w:szCs w:val="24"/>
        </w:rPr>
        <w:t xml:space="preserve"> х. </w:t>
      </w:r>
      <w:proofErr w:type="spellStart"/>
      <w:r w:rsidRPr="00A83BEC">
        <w:rPr>
          <w:rFonts w:ascii="Times New Roman" w:hAnsi="Times New Roman"/>
          <w:b/>
          <w:sz w:val="24"/>
          <w:szCs w:val="24"/>
        </w:rPr>
        <w:t>Кирбитово</w:t>
      </w:r>
      <w:proofErr w:type="spellEnd"/>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7"/>
        <w:gridCol w:w="1133"/>
        <w:gridCol w:w="1557"/>
        <w:gridCol w:w="2834"/>
        <w:gridCol w:w="2410"/>
        <w:gridCol w:w="2127"/>
        <w:gridCol w:w="2766"/>
      </w:tblGrid>
      <w:tr w:rsidR="00955F4E" w:rsidRPr="00A83BEC" w14:paraId="106DF1BE" w14:textId="77777777" w:rsidTr="00107ECE">
        <w:trPr>
          <w:trHeight w:val="284"/>
        </w:trPr>
        <w:tc>
          <w:tcPr>
            <w:tcW w:w="138" w:type="pct"/>
            <w:shd w:val="clear" w:color="auto" w:fill="auto"/>
            <w:noWrap/>
            <w:vAlign w:val="center"/>
            <w:hideMark/>
          </w:tcPr>
          <w:p w14:paraId="1BDA98A3"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w:t>
            </w:r>
          </w:p>
        </w:tc>
        <w:tc>
          <w:tcPr>
            <w:tcW w:w="652" w:type="pct"/>
            <w:vAlign w:val="center"/>
          </w:tcPr>
          <w:p w14:paraId="2C1E59BE" w14:textId="77777777" w:rsidR="00955F4E" w:rsidRPr="00EC77BE" w:rsidRDefault="00955F4E" w:rsidP="00107ECE">
            <w:pPr>
              <w:spacing w:after="60" w:line="240" w:lineRule="auto"/>
              <w:jc w:val="center"/>
              <w:rPr>
                <w:rFonts w:ascii="Times New Roman" w:hAnsi="Times New Roman"/>
                <w:b/>
                <w:color w:val="000000"/>
                <w:sz w:val="20"/>
                <w:szCs w:val="20"/>
              </w:rPr>
            </w:pPr>
            <w:proofErr w:type="spellStart"/>
            <w:r w:rsidRPr="00EC77BE">
              <w:rPr>
                <w:rFonts w:ascii="Times New Roman" w:hAnsi="Times New Roman"/>
                <w:b/>
                <w:color w:val="000000"/>
                <w:sz w:val="20"/>
                <w:szCs w:val="20"/>
              </w:rPr>
              <w:t>Кад.номер</w:t>
            </w:r>
            <w:proofErr w:type="spellEnd"/>
            <w:r w:rsidRPr="00EC77BE">
              <w:rPr>
                <w:rFonts w:ascii="Times New Roman" w:hAnsi="Times New Roman"/>
                <w:b/>
                <w:color w:val="000000"/>
                <w:sz w:val="20"/>
                <w:szCs w:val="20"/>
              </w:rPr>
              <w:t xml:space="preserve"> участка</w:t>
            </w:r>
          </w:p>
        </w:tc>
        <w:tc>
          <w:tcPr>
            <w:tcW w:w="372" w:type="pct"/>
            <w:vAlign w:val="center"/>
          </w:tcPr>
          <w:p w14:paraId="23658E2A"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Площадь, га</w:t>
            </w:r>
          </w:p>
        </w:tc>
        <w:tc>
          <w:tcPr>
            <w:tcW w:w="511" w:type="pct"/>
            <w:vAlign w:val="center"/>
          </w:tcPr>
          <w:p w14:paraId="0A0BA752" w14:textId="6607FD25" w:rsidR="00955F4E" w:rsidRPr="00EC77BE" w:rsidRDefault="007A4DD8" w:rsidP="00107ECE">
            <w:pPr>
              <w:spacing w:after="60" w:line="240" w:lineRule="auto"/>
              <w:jc w:val="center"/>
              <w:rPr>
                <w:rFonts w:ascii="Times New Roman" w:hAnsi="Times New Roman"/>
                <w:b/>
                <w:color w:val="000000"/>
                <w:sz w:val="20"/>
                <w:szCs w:val="20"/>
              </w:rPr>
            </w:pPr>
            <w:r>
              <w:rPr>
                <w:rFonts w:ascii="Times New Roman" w:hAnsi="Times New Roman"/>
                <w:b/>
                <w:color w:val="000000"/>
                <w:sz w:val="20"/>
                <w:szCs w:val="20"/>
              </w:rPr>
              <w:t>В</w:t>
            </w:r>
            <w:r w:rsidR="00955F4E" w:rsidRPr="00EC77BE">
              <w:rPr>
                <w:rFonts w:ascii="Times New Roman" w:hAnsi="Times New Roman"/>
                <w:b/>
                <w:color w:val="000000"/>
                <w:sz w:val="20"/>
                <w:szCs w:val="20"/>
              </w:rPr>
              <w:t>ключаемая площадь (часть земельного участка), га</w:t>
            </w:r>
          </w:p>
        </w:tc>
        <w:tc>
          <w:tcPr>
            <w:tcW w:w="930" w:type="pct"/>
            <w:vAlign w:val="center"/>
          </w:tcPr>
          <w:p w14:paraId="7C1EA1E4"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Адрес</w:t>
            </w:r>
          </w:p>
        </w:tc>
        <w:tc>
          <w:tcPr>
            <w:tcW w:w="791" w:type="pct"/>
            <w:vAlign w:val="center"/>
          </w:tcPr>
          <w:p w14:paraId="3E35B55E"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Категория</w:t>
            </w:r>
          </w:p>
        </w:tc>
        <w:tc>
          <w:tcPr>
            <w:tcW w:w="698" w:type="pct"/>
            <w:shd w:val="clear" w:color="auto" w:fill="auto"/>
            <w:vAlign w:val="center"/>
            <w:hideMark/>
          </w:tcPr>
          <w:p w14:paraId="2D7BB5A2"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Вид разрешенного использования</w:t>
            </w:r>
          </w:p>
        </w:tc>
        <w:tc>
          <w:tcPr>
            <w:tcW w:w="908" w:type="pct"/>
            <w:vAlign w:val="center"/>
          </w:tcPr>
          <w:p w14:paraId="7DF3E38F" w14:textId="77777777" w:rsidR="00955F4E" w:rsidRPr="00EC77BE" w:rsidRDefault="00955F4E" w:rsidP="00107ECE">
            <w:pPr>
              <w:spacing w:after="60" w:line="240" w:lineRule="auto"/>
              <w:jc w:val="center"/>
              <w:rPr>
                <w:rFonts w:ascii="Times New Roman" w:hAnsi="Times New Roman"/>
                <w:b/>
                <w:color w:val="000000"/>
                <w:sz w:val="20"/>
                <w:szCs w:val="20"/>
              </w:rPr>
            </w:pPr>
            <w:r w:rsidRPr="00EC77BE">
              <w:rPr>
                <w:rFonts w:ascii="Times New Roman" w:hAnsi="Times New Roman"/>
                <w:b/>
                <w:color w:val="000000"/>
                <w:sz w:val="20"/>
                <w:szCs w:val="20"/>
              </w:rPr>
              <w:t>Планируемая цель использования</w:t>
            </w:r>
          </w:p>
        </w:tc>
      </w:tr>
      <w:tr w:rsidR="00577408" w:rsidRPr="00A83BEC" w14:paraId="25C4D90D" w14:textId="77777777" w:rsidTr="00107ECE">
        <w:trPr>
          <w:trHeight w:val="284"/>
        </w:trPr>
        <w:tc>
          <w:tcPr>
            <w:tcW w:w="138" w:type="pct"/>
            <w:shd w:val="clear" w:color="auto" w:fill="auto"/>
            <w:noWrap/>
            <w:vAlign w:val="center"/>
          </w:tcPr>
          <w:p w14:paraId="64DFC530" w14:textId="3A032C90" w:rsidR="00577408" w:rsidRPr="00EC77BE" w:rsidRDefault="00D676CA"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1</w:t>
            </w:r>
          </w:p>
        </w:tc>
        <w:tc>
          <w:tcPr>
            <w:tcW w:w="652" w:type="pct"/>
            <w:vAlign w:val="center"/>
          </w:tcPr>
          <w:p w14:paraId="779CA0FE" w14:textId="63FCD1F1"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2" w:type="pct"/>
            <w:vAlign w:val="center"/>
          </w:tcPr>
          <w:p w14:paraId="7E78BACE" w14:textId="2BEA0108" w:rsidR="00577408" w:rsidRPr="00EC77BE" w:rsidRDefault="00577408" w:rsidP="00577408">
            <w:pPr>
              <w:spacing w:after="0" w:line="240" w:lineRule="auto"/>
              <w:jc w:val="both"/>
              <w:rPr>
                <w:rFonts w:ascii="Times New Roman" w:hAnsi="Times New Roman"/>
                <w:color w:val="000000"/>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2FD58E1F" w14:textId="277FAB00" w:rsidR="00577408" w:rsidRPr="00EC77BE" w:rsidRDefault="00577408" w:rsidP="00577408">
            <w:pPr>
              <w:spacing w:line="240" w:lineRule="auto"/>
              <w:jc w:val="both"/>
              <w:rPr>
                <w:rFonts w:ascii="Times New Roman" w:hAnsi="Times New Roman"/>
                <w:sz w:val="20"/>
                <w:szCs w:val="20"/>
              </w:rPr>
            </w:pPr>
            <w:r w:rsidRPr="00EC77BE">
              <w:rPr>
                <w:rFonts w:ascii="Times New Roman" w:hAnsi="Times New Roman"/>
                <w:color w:val="000000"/>
                <w:sz w:val="20"/>
                <w:szCs w:val="20"/>
              </w:rPr>
              <w:t>0,689</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EB9FC27" w14:textId="6D5DC5F8"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6 м от восточной стороны 61:33:0030301:25</w:t>
            </w:r>
          </w:p>
        </w:tc>
        <w:tc>
          <w:tcPr>
            <w:tcW w:w="791" w:type="pct"/>
            <w:vAlign w:val="center"/>
          </w:tcPr>
          <w:p w14:paraId="300B232F" w14:textId="53D3075B"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shd w:val="clear" w:color="auto" w:fill="auto"/>
            <w:vAlign w:val="center"/>
          </w:tcPr>
          <w:p w14:paraId="365192B3" w14:textId="61CE068C"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8" w:type="pct"/>
            <w:vAlign w:val="center"/>
          </w:tcPr>
          <w:p w14:paraId="765C232B" w14:textId="77777777" w:rsidR="00577408" w:rsidRPr="00EC77BE" w:rsidRDefault="00577408" w:rsidP="00577408">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p w14:paraId="7275A195" w14:textId="7320BB24" w:rsidR="00577408" w:rsidRPr="00EC77BE" w:rsidRDefault="00577408" w:rsidP="00577408">
            <w:pPr>
              <w:spacing w:after="60" w:line="240" w:lineRule="auto"/>
              <w:jc w:val="both"/>
              <w:rPr>
                <w:rFonts w:ascii="Times New Roman" w:hAnsi="Times New Roman"/>
                <w:color w:val="000000"/>
                <w:sz w:val="20"/>
                <w:szCs w:val="20"/>
              </w:rPr>
            </w:pPr>
          </w:p>
        </w:tc>
      </w:tr>
      <w:tr w:rsidR="00577408" w:rsidRPr="00A83BEC" w14:paraId="6DD4230E" w14:textId="77777777" w:rsidTr="00107ECE">
        <w:trPr>
          <w:trHeight w:val="284"/>
        </w:trPr>
        <w:tc>
          <w:tcPr>
            <w:tcW w:w="138" w:type="pct"/>
            <w:shd w:val="clear" w:color="auto" w:fill="auto"/>
            <w:noWrap/>
            <w:vAlign w:val="center"/>
          </w:tcPr>
          <w:p w14:paraId="73676B78" w14:textId="4783D2A3" w:rsidR="00577408" w:rsidRPr="00EC77BE" w:rsidRDefault="00D676CA"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2</w:t>
            </w:r>
          </w:p>
        </w:tc>
        <w:tc>
          <w:tcPr>
            <w:tcW w:w="652" w:type="pct"/>
            <w:tcBorders>
              <w:bottom w:val="single" w:sz="4" w:space="0" w:color="auto"/>
            </w:tcBorders>
            <w:vAlign w:val="center"/>
          </w:tcPr>
          <w:p w14:paraId="6192CC68" w14:textId="1776159B"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2" w:type="pct"/>
            <w:tcBorders>
              <w:bottom w:val="single" w:sz="4" w:space="0" w:color="auto"/>
            </w:tcBorders>
            <w:vAlign w:val="center"/>
          </w:tcPr>
          <w:p w14:paraId="57B8AEB0" w14:textId="77777777" w:rsidR="00577408" w:rsidRPr="00EC77BE" w:rsidRDefault="00577408" w:rsidP="00577408">
            <w:pPr>
              <w:spacing w:after="0" w:line="240" w:lineRule="auto"/>
              <w:jc w:val="both"/>
              <w:rPr>
                <w:rFonts w:ascii="Times New Roman" w:hAnsi="Times New Roman"/>
                <w:color w:val="000000"/>
                <w:sz w:val="20"/>
                <w:szCs w:val="20"/>
              </w:rPr>
            </w:pPr>
          </w:p>
        </w:tc>
        <w:tc>
          <w:tcPr>
            <w:tcW w:w="511" w:type="pct"/>
            <w:tcBorders>
              <w:top w:val="nil"/>
              <w:left w:val="single" w:sz="4" w:space="0" w:color="auto"/>
              <w:bottom w:val="single" w:sz="4" w:space="0" w:color="auto"/>
              <w:right w:val="single" w:sz="4" w:space="0" w:color="auto"/>
            </w:tcBorders>
            <w:shd w:val="clear" w:color="auto" w:fill="auto"/>
            <w:vAlign w:val="center"/>
          </w:tcPr>
          <w:p w14:paraId="631267E8" w14:textId="67CFE668" w:rsidR="00577408" w:rsidRPr="00EC77BE" w:rsidRDefault="00577408" w:rsidP="00577408">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0,150</w:t>
            </w:r>
          </w:p>
        </w:tc>
        <w:tc>
          <w:tcPr>
            <w:tcW w:w="930" w:type="pct"/>
            <w:tcBorders>
              <w:top w:val="nil"/>
              <w:left w:val="single" w:sz="4" w:space="0" w:color="auto"/>
              <w:bottom w:val="single" w:sz="4" w:space="0" w:color="auto"/>
              <w:right w:val="single" w:sz="4" w:space="0" w:color="auto"/>
            </w:tcBorders>
            <w:shd w:val="clear" w:color="auto" w:fill="auto"/>
            <w:vAlign w:val="center"/>
          </w:tcPr>
          <w:p w14:paraId="5429248B" w14:textId="4180B766"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 xml:space="preserve"> Территория, находящаяся в 63 м от восточной стороны 61:33:0030301:29</w:t>
            </w:r>
          </w:p>
        </w:tc>
        <w:tc>
          <w:tcPr>
            <w:tcW w:w="791" w:type="pct"/>
            <w:tcBorders>
              <w:bottom w:val="single" w:sz="4" w:space="0" w:color="auto"/>
            </w:tcBorders>
            <w:vAlign w:val="center"/>
          </w:tcPr>
          <w:p w14:paraId="496BCC9A" w14:textId="37DE168E"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tcBorders>
              <w:bottom w:val="single" w:sz="4" w:space="0" w:color="auto"/>
            </w:tcBorders>
            <w:shd w:val="clear" w:color="auto" w:fill="auto"/>
            <w:vAlign w:val="center"/>
          </w:tcPr>
          <w:p w14:paraId="4794FD32" w14:textId="5E141C6D"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8" w:type="pct"/>
            <w:tcBorders>
              <w:bottom w:val="single" w:sz="4" w:space="0" w:color="auto"/>
            </w:tcBorders>
            <w:vAlign w:val="center"/>
          </w:tcPr>
          <w:p w14:paraId="5B5C52DC" w14:textId="77777777" w:rsidR="00577408" w:rsidRPr="00EC77BE" w:rsidRDefault="00577408" w:rsidP="00577408">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p w14:paraId="39C24B6B" w14:textId="77777777" w:rsidR="00577408" w:rsidRPr="00EC77BE" w:rsidRDefault="00577408" w:rsidP="00577408">
            <w:pPr>
              <w:spacing w:after="60" w:line="240" w:lineRule="auto"/>
              <w:jc w:val="both"/>
              <w:rPr>
                <w:rFonts w:ascii="Times New Roman" w:hAnsi="Times New Roman"/>
                <w:color w:val="000000"/>
                <w:sz w:val="20"/>
                <w:szCs w:val="20"/>
              </w:rPr>
            </w:pPr>
          </w:p>
        </w:tc>
      </w:tr>
      <w:tr w:rsidR="00577408" w:rsidRPr="00A83BEC" w14:paraId="2990743F" w14:textId="77777777" w:rsidTr="00107ECE">
        <w:trPr>
          <w:trHeight w:val="284"/>
        </w:trPr>
        <w:tc>
          <w:tcPr>
            <w:tcW w:w="138" w:type="pct"/>
            <w:tcBorders>
              <w:right w:val="single" w:sz="4" w:space="0" w:color="auto"/>
            </w:tcBorders>
            <w:shd w:val="clear" w:color="auto" w:fill="auto"/>
            <w:noWrap/>
            <w:vAlign w:val="center"/>
          </w:tcPr>
          <w:p w14:paraId="0494DB21" w14:textId="27E9C989" w:rsidR="00577408" w:rsidRPr="00EC77BE" w:rsidRDefault="00D676CA" w:rsidP="00577408">
            <w:pPr>
              <w:spacing w:after="60" w:line="240" w:lineRule="auto"/>
              <w:jc w:val="both"/>
              <w:rPr>
                <w:rFonts w:ascii="Times New Roman" w:hAnsi="Times New Roman"/>
                <w:color w:val="000000"/>
                <w:sz w:val="20"/>
                <w:szCs w:val="20"/>
              </w:rPr>
            </w:pPr>
            <w:r>
              <w:rPr>
                <w:rFonts w:ascii="Times New Roman" w:hAnsi="Times New Roman"/>
                <w:color w:val="000000"/>
                <w:sz w:val="20"/>
                <w:szCs w:val="20"/>
              </w:rPr>
              <w:t>3</w:t>
            </w:r>
          </w:p>
        </w:tc>
        <w:tc>
          <w:tcPr>
            <w:tcW w:w="652" w:type="pct"/>
            <w:tcBorders>
              <w:top w:val="single" w:sz="4" w:space="0" w:color="auto"/>
              <w:left w:val="single" w:sz="4" w:space="0" w:color="auto"/>
              <w:bottom w:val="single" w:sz="4" w:space="0" w:color="auto"/>
              <w:right w:val="single" w:sz="4" w:space="0" w:color="auto"/>
            </w:tcBorders>
            <w:vAlign w:val="center"/>
          </w:tcPr>
          <w:p w14:paraId="5DA73968" w14:textId="2827A38B"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Муниципальные земли, до разграничения</w:t>
            </w:r>
          </w:p>
        </w:tc>
        <w:tc>
          <w:tcPr>
            <w:tcW w:w="372" w:type="pct"/>
            <w:tcBorders>
              <w:top w:val="single" w:sz="4" w:space="0" w:color="auto"/>
              <w:left w:val="single" w:sz="4" w:space="0" w:color="auto"/>
              <w:bottom w:val="single" w:sz="4" w:space="0" w:color="auto"/>
              <w:right w:val="single" w:sz="4" w:space="0" w:color="auto"/>
            </w:tcBorders>
            <w:vAlign w:val="center"/>
          </w:tcPr>
          <w:p w14:paraId="7352425D" w14:textId="77777777" w:rsidR="00577408" w:rsidRPr="00EC77BE" w:rsidRDefault="00577408" w:rsidP="00577408">
            <w:pPr>
              <w:spacing w:after="0" w:line="240" w:lineRule="auto"/>
              <w:jc w:val="both"/>
              <w:rPr>
                <w:rFonts w:ascii="Times New Roman" w:hAnsi="Times New Roman"/>
                <w:color w:val="000000"/>
                <w:sz w:val="20"/>
                <w:szCs w:val="20"/>
              </w:rP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tcPr>
          <w:p w14:paraId="35C8E618" w14:textId="2DC70198" w:rsidR="00577408" w:rsidRPr="00EC77BE" w:rsidRDefault="00577408" w:rsidP="00577408">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0,730</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772FE761" w14:textId="0208AB16" w:rsidR="00577408" w:rsidRPr="00EC77BE" w:rsidRDefault="00577408" w:rsidP="00577408">
            <w:pPr>
              <w:spacing w:after="60" w:line="240" w:lineRule="auto"/>
              <w:jc w:val="both"/>
              <w:rPr>
                <w:rFonts w:ascii="Times New Roman" w:hAnsi="Times New Roman"/>
                <w:color w:val="000000"/>
                <w:sz w:val="20"/>
                <w:szCs w:val="20"/>
              </w:rPr>
            </w:pPr>
            <w:r w:rsidRPr="00EC77BE">
              <w:rPr>
                <w:rFonts w:ascii="Times New Roman" w:hAnsi="Times New Roman"/>
                <w:color w:val="000000"/>
                <w:sz w:val="20"/>
                <w:szCs w:val="20"/>
              </w:rPr>
              <w:t>Территория, граничащая с восточной стороной  61:33:0030301:22 и западной стороной 61:33:0600014:902</w:t>
            </w:r>
          </w:p>
        </w:tc>
        <w:tc>
          <w:tcPr>
            <w:tcW w:w="791" w:type="pct"/>
            <w:tcBorders>
              <w:top w:val="single" w:sz="4" w:space="0" w:color="auto"/>
              <w:left w:val="single" w:sz="4" w:space="0" w:color="auto"/>
              <w:bottom w:val="single" w:sz="4" w:space="0" w:color="auto"/>
              <w:right w:val="single" w:sz="4" w:space="0" w:color="auto"/>
            </w:tcBorders>
            <w:vAlign w:val="center"/>
          </w:tcPr>
          <w:p w14:paraId="03CC6B14" w14:textId="44936F71"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434950A" w14:textId="672726D4" w:rsidR="00577408" w:rsidRPr="00EC77BE" w:rsidRDefault="00577408" w:rsidP="00577408">
            <w:pPr>
              <w:spacing w:after="60" w:line="240" w:lineRule="auto"/>
              <w:jc w:val="both"/>
              <w:rPr>
                <w:rFonts w:ascii="Times New Roman" w:hAnsi="Times New Roman"/>
                <w:color w:val="000000"/>
                <w:sz w:val="20"/>
                <w:szCs w:val="20"/>
                <w:lang w:val="en-US"/>
              </w:rPr>
            </w:pPr>
            <w:r w:rsidRPr="00EC77BE">
              <w:rPr>
                <w:rFonts w:ascii="Times New Roman" w:hAnsi="Times New Roman"/>
                <w:color w:val="000000"/>
                <w:sz w:val="20"/>
                <w:szCs w:val="20"/>
                <w:lang w:val="en-US"/>
              </w:rPr>
              <w:t>-</w:t>
            </w:r>
          </w:p>
        </w:tc>
        <w:tc>
          <w:tcPr>
            <w:tcW w:w="908" w:type="pct"/>
            <w:tcBorders>
              <w:top w:val="single" w:sz="4" w:space="0" w:color="auto"/>
              <w:left w:val="single" w:sz="4" w:space="0" w:color="auto"/>
              <w:bottom w:val="single" w:sz="4" w:space="0" w:color="auto"/>
              <w:right w:val="single" w:sz="4" w:space="0" w:color="auto"/>
            </w:tcBorders>
            <w:vAlign w:val="center"/>
          </w:tcPr>
          <w:p w14:paraId="2B7780BC" w14:textId="77777777" w:rsidR="00577408" w:rsidRPr="00EC77BE" w:rsidRDefault="00577408" w:rsidP="00577408">
            <w:pPr>
              <w:spacing w:after="0" w:line="240" w:lineRule="auto"/>
              <w:jc w:val="both"/>
              <w:rPr>
                <w:rFonts w:ascii="Times New Roman" w:hAnsi="Times New Roman"/>
                <w:color w:val="000000"/>
                <w:sz w:val="20"/>
                <w:szCs w:val="20"/>
              </w:rPr>
            </w:pPr>
            <w:r w:rsidRPr="00EC77BE">
              <w:rPr>
                <w:rFonts w:ascii="Times New Roman" w:hAnsi="Times New Roman"/>
                <w:color w:val="000000"/>
                <w:sz w:val="20"/>
                <w:szCs w:val="20"/>
              </w:rPr>
              <w:t>Для ведения личного подсобного хозяйства</w:t>
            </w:r>
          </w:p>
          <w:p w14:paraId="00467202" w14:textId="77777777" w:rsidR="00577408" w:rsidRPr="00EC77BE" w:rsidRDefault="00577408" w:rsidP="00577408">
            <w:pPr>
              <w:spacing w:after="60" w:line="240" w:lineRule="auto"/>
              <w:jc w:val="both"/>
              <w:rPr>
                <w:rFonts w:ascii="Times New Roman" w:hAnsi="Times New Roman"/>
                <w:color w:val="000000"/>
                <w:sz w:val="20"/>
                <w:szCs w:val="20"/>
              </w:rPr>
            </w:pPr>
          </w:p>
        </w:tc>
      </w:tr>
    </w:tbl>
    <w:p w14:paraId="00D8232A" w14:textId="72D6CE40" w:rsidR="00955F4E" w:rsidRPr="00A83BEC" w:rsidRDefault="00955F4E" w:rsidP="00A83BEC">
      <w:pPr>
        <w:spacing w:before="120" w:after="120" w:line="360" w:lineRule="auto"/>
        <w:ind w:left="-142"/>
        <w:jc w:val="center"/>
        <w:rPr>
          <w:rFonts w:ascii="Times New Roman" w:hAnsi="Times New Roman"/>
          <w:b/>
          <w:sz w:val="24"/>
          <w:szCs w:val="24"/>
        </w:rPr>
      </w:pPr>
    </w:p>
    <w:p w14:paraId="14FC0EBA" w14:textId="77777777" w:rsidR="00955F4E" w:rsidRPr="00A83BEC" w:rsidRDefault="00955F4E" w:rsidP="00A83BEC">
      <w:pPr>
        <w:spacing w:before="120" w:after="120" w:line="360" w:lineRule="auto"/>
        <w:ind w:left="-142"/>
        <w:jc w:val="center"/>
        <w:rPr>
          <w:rFonts w:ascii="Times New Roman" w:hAnsi="Times New Roman"/>
          <w:b/>
          <w:sz w:val="24"/>
          <w:szCs w:val="24"/>
        </w:rPr>
      </w:pPr>
    </w:p>
    <w:p w14:paraId="0DECCC0F" w14:textId="77777777" w:rsidR="00577408" w:rsidRDefault="00577408" w:rsidP="00A83BEC">
      <w:pPr>
        <w:spacing w:before="120" w:after="120" w:line="360" w:lineRule="auto"/>
        <w:ind w:left="-142"/>
        <w:jc w:val="center"/>
        <w:rPr>
          <w:rFonts w:ascii="Times New Roman" w:hAnsi="Times New Roman"/>
          <w:b/>
          <w:sz w:val="24"/>
          <w:szCs w:val="24"/>
        </w:rPr>
      </w:pPr>
    </w:p>
    <w:p w14:paraId="0D7303AC" w14:textId="77777777" w:rsidR="00D676CA" w:rsidRDefault="00D676CA" w:rsidP="00A83BEC">
      <w:pPr>
        <w:spacing w:before="120" w:after="120" w:line="360" w:lineRule="auto"/>
        <w:ind w:left="-142"/>
        <w:jc w:val="center"/>
        <w:rPr>
          <w:rFonts w:ascii="Times New Roman" w:hAnsi="Times New Roman"/>
          <w:b/>
          <w:sz w:val="24"/>
          <w:szCs w:val="24"/>
        </w:rPr>
      </w:pPr>
    </w:p>
    <w:p w14:paraId="562025D8" w14:textId="77777777" w:rsidR="00D676CA" w:rsidRPr="008D77D7" w:rsidRDefault="00D676CA" w:rsidP="00D676CA">
      <w:pPr>
        <w:spacing w:before="120" w:after="120" w:line="240" w:lineRule="auto"/>
        <w:jc w:val="center"/>
        <w:rPr>
          <w:rFonts w:ascii="Times New Roman" w:eastAsia="Times New Roman" w:hAnsi="Times New Roman"/>
          <w:b/>
          <w:sz w:val="26"/>
          <w:szCs w:val="26"/>
        </w:rPr>
      </w:pPr>
      <w:bookmarkStart w:id="7" w:name="_Hlk57207253"/>
      <w:r w:rsidRPr="008D77D7">
        <w:rPr>
          <w:rFonts w:ascii="Times New Roman" w:eastAsia="Times New Roman" w:hAnsi="Times New Roman"/>
          <w:b/>
          <w:sz w:val="26"/>
          <w:szCs w:val="26"/>
        </w:rPr>
        <w:t>Перечень отнесения участков земель населенных пунктов</w:t>
      </w:r>
    </w:p>
    <w:tbl>
      <w:tblPr>
        <w:tblW w:w="15163" w:type="dxa"/>
        <w:tblLayout w:type="fixed"/>
        <w:tblLook w:val="04A0" w:firstRow="1" w:lastRow="0" w:firstColumn="1" w:lastColumn="0" w:noHBand="0" w:noVBand="1"/>
      </w:tblPr>
      <w:tblGrid>
        <w:gridCol w:w="602"/>
        <w:gridCol w:w="3504"/>
        <w:gridCol w:w="2410"/>
        <w:gridCol w:w="2410"/>
        <w:gridCol w:w="6237"/>
      </w:tblGrid>
      <w:tr w:rsidR="00D676CA" w:rsidRPr="008D77D7" w14:paraId="28C61F35" w14:textId="77777777" w:rsidTr="00D3615E">
        <w:trPr>
          <w:trHeight w:val="594"/>
        </w:trPr>
        <w:tc>
          <w:tcPr>
            <w:tcW w:w="602" w:type="dxa"/>
            <w:tcBorders>
              <w:top w:val="single" w:sz="4" w:space="0" w:color="auto"/>
              <w:left w:val="single" w:sz="4" w:space="0" w:color="auto"/>
              <w:bottom w:val="single" w:sz="4" w:space="0" w:color="auto"/>
              <w:right w:val="single" w:sz="4" w:space="0" w:color="auto"/>
            </w:tcBorders>
            <w:vAlign w:val="center"/>
            <w:hideMark/>
          </w:tcPr>
          <w:p w14:paraId="2A58B85F" w14:textId="77777777" w:rsidR="00D676CA" w:rsidRPr="008D77D7" w:rsidRDefault="00D676CA" w:rsidP="00D3615E">
            <w:pPr>
              <w:spacing w:after="0" w:line="240" w:lineRule="auto"/>
              <w:jc w:val="center"/>
              <w:rPr>
                <w:rFonts w:ascii="Times New Roman" w:hAnsi="Times New Roman"/>
                <w:b/>
                <w:bCs/>
                <w:color w:val="000000"/>
                <w:sz w:val="20"/>
                <w:szCs w:val="20"/>
              </w:rPr>
            </w:pPr>
            <w:r w:rsidRPr="008D77D7">
              <w:rPr>
                <w:rFonts w:ascii="Times New Roman" w:hAnsi="Times New Roman"/>
                <w:b/>
                <w:bCs/>
                <w:color w:val="000000"/>
                <w:sz w:val="20"/>
                <w:szCs w:val="20"/>
              </w:rPr>
              <w:t>№ п/п</w:t>
            </w:r>
          </w:p>
        </w:tc>
        <w:tc>
          <w:tcPr>
            <w:tcW w:w="3504" w:type="dxa"/>
            <w:tcBorders>
              <w:top w:val="single" w:sz="4" w:space="0" w:color="auto"/>
              <w:left w:val="nil"/>
              <w:bottom w:val="single" w:sz="4" w:space="0" w:color="auto"/>
              <w:right w:val="single" w:sz="4" w:space="0" w:color="auto"/>
            </w:tcBorders>
            <w:vAlign w:val="center"/>
            <w:hideMark/>
          </w:tcPr>
          <w:p w14:paraId="28A5D361" w14:textId="77777777" w:rsidR="00D676CA" w:rsidRPr="008D77D7" w:rsidRDefault="00D676CA" w:rsidP="00D3615E">
            <w:pPr>
              <w:spacing w:after="0" w:line="240" w:lineRule="auto"/>
              <w:jc w:val="center"/>
              <w:rPr>
                <w:rFonts w:ascii="Times New Roman" w:hAnsi="Times New Roman"/>
                <w:b/>
                <w:bCs/>
                <w:color w:val="000000"/>
                <w:sz w:val="20"/>
                <w:szCs w:val="20"/>
              </w:rPr>
            </w:pPr>
            <w:r w:rsidRPr="008D77D7">
              <w:rPr>
                <w:rFonts w:ascii="Times New Roman" w:hAnsi="Times New Roman"/>
                <w:b/>
                <w:bCs/>
                <w:color w:val="000000"/>
                <w:sz w:val="20"/>
                <w:szCs w:val="20"/>
              </w:rPr>
              <w:t>Перечень ЗУ</w:t>
            </w:r>
          </w:p>
        </w:tc>
        <w:tc>
          <w:tcPr>
            <w:tcW w:w="2410" w:type="dxa"/>
            <w:tcBorders>
              <w:top w:val="single" w:sz="4" w:space="0" w:color="auto"/>
              <w:left w:val="nil"/>
              <w:bottom w:val="single" w:sz="4" w:space="0" w:color="auto"/>
              <w:right w:val="single" w:sz="4" w:space="0" w:color="auto"/>
            </w:tcBorders>
            <w:vAlign w:val="center"/>
          </w:tcPr>
          <w:p w14:paraId="7CAAF2EC" w14:textId="77777777" w:rsidR="00D676CA" w:rsidRPr="008D77D7" w:rsidRDefault="00D676CA" w:rsidP="00D3615E">
            <w:pPr>
              <w:spacing w:after="0" w:line="240" w:lineRule="auto"/>
              <w:jc w:val="center"/>
              <w:rPr>
                <w:rFonts w:ascii="Times New Roman" w:hAnsi="Times New Roman"/>
                <w:b/>
                <w:bCs/>
                <w:color w:val="000000"/>
                <w:sz w:val="20"/>
                <w:szCs w:val="20"/>
              </w:rPr>
            </w:pPr>
            <w:r w:rsidRPr="008D77D7">
              <w:rPr>
                <w:rFonts w:ascii="Times New Roman" w:hAnsi="Times New Roman"/>
                <w:b/>
                <w:bCs/>
                <w:color w:val="000000"/>
                <w:sz w:val="20"/>
                <w:szCs w:val="20"/>
              </w:rPr>
              <w:t>Площадь, га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363AE6" w14:textId="77777777" w:rsidR="00D676CA" w:rsidRPr="008D77D7" w:rsidRDefault="00D676CA" w:rsidP="00D3615E">
            <w:pPr>
              <w:spacing w:after="0" w:line="240" w:lineRule="auto"/>
              <w:jc w:val="center"/>
              <w:rPr>
                <w:rFonts w:ascii="Times New Roman" w:hAnsi="Times New Roman"/>
                <w:b/>
                <w:bCs/>
                <w:color w:val="000000"/>
                <w:sz w:val="20"/>
                <w:szCs w:val="20"/>
              </w:rPr>
            </w:pPr>
            <w:r w:rsidRPr="008D77D7">
              <w:rPr>
                <w:rFonts w:ascii="Times New Roman" w:hAnsi="Times New Roman"/>
                <w:b/>
                <w:bCs/>
                <w:color w:val="000000"/>
                <w:sz w:val="20"/>
                <w:szCs w:val="20"/>
              </w:rPr>
              <w:t>Площадь отнесения (часть ЗУ), га</w:t>
            </w:r>
          </w:p>
        </w:tc>
        <w:tc>
          <w:tcPr>
            <w:tcW w:w="6237" w:type="dxa"/>
            <w:tcBorders>
              <w:top w:val="single" w:sz="4" w:space="0" w:color="auto"/>
              <w:left w:val="nil"/>
              <w:bottom w:val="single" w:sz="4" w:space="0" w:color="auto"/>
              <w:right w:val="single" w:sz="4" w:space="0" w:color="auto"/>
            </w:tcBorders>
            <w:vAlign w:val="center"/>
            <w:hideMark/>
          </w:tcPr>
          <w:p w14:paraId="4C7E6A70" w14:textId="77777777" w:rsidR="00D676CA" w:rsidRPr="008D77D7" w:rsidRDefault="00D676CA" w:rsidP="00D3615E">
            <w:pPr>
              <w:spacing w:after="0" w:line="240" w:lineRule="auto"/>
              <w:jc w:val="center"/>
              <w:rPr>
                <w:rFonts w:ascii="Times New Roman" w:hAnsi="Times New Roman"/>
                <w:b/>
                <w:bCs/>
                <w:color w:val="000000"/>
                <w:sz w:val="20"/>
                <w:szCs w:val="20"/>
              </w:rPr>
            </w:pPr>
            <w:r w:rsidRPr="008D77D7">
              <w:rPr>
                <w:rFonts w:ascii="Times New Roman" w:hAnsi="Times New Roman"/>
                <w:b/>
                <w:bCs/>
                <w:color w:val="000000"/>
                <w:sz w:val="20"/>
                <w:szCs w:val="20"/>
              </w:rPr>
              <w:t>Примечание</w:t>
            </w:r>
          </w:p>
        </w:tc>
      </w:tr>
      <w:tr w:rsidR="00D676CA" w:rsidRPr="008D77D7" w14:paraId="26073B93" w14:textId="77777777" w:rsidTr="00D3615E">
        <w:trPr>
          <w:trHeight w:val="594"/>
        </w:trPr>
        <w:tc>
          <w:tcPr>
            <w:tcW w:w="4106" w:type="dxa"/>
            <w:gridSpan w:val="2"/>
            <w:tcBorders>
              <w:top w:val="single" w:sz="4" w:space="0" w:color="auto"/>
              <w:left w:val="single" w:sz="4" w:space="0" w:color="auto"/>
              <w:bottom w:val="single" w:sz="4" w:space="0" w:color="auto"/>
            </w:tcBorders>
            <w:shd w:val="clear" w:color="auto" w:fill="D0CECE"/>
            <w:vAlign w:val="center"/>
            <w:hideMark/>
          </w:tcPr>
          <w:p w14:paraId="53A809E5"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х. Каменный Брод</w:t>
            </w:r>
          </w:p>
        </w:tc>
        <w:tc>
          <w:tcPr>
            <w:tcW w:w="2410" w:type="dxa"/>
            <w:tcBorders>
              <w:top w:val="single" w:sz="4" w:space="0" w:color="auto"/>
              <w:bottom w:val="single" w:sz="4" w:space="0" w:color="auto"/>
            </w:tcBorders>
            <w:shd w:val="clear" w:color="auto" w:fill="D0CECE"/>
            <w:vAlign w:val="center"/>
          </w:tcPr>
          <w:p w14:paraId="709087A1" w14:textId="77777777" w:rsidR="00D676CA" w:rsidRPr="008D77D7" w:rsidRDefault="00D676CA" w:rsidP="00D3615E">
            <w:pPr>
              <w:spacing w:after="0" w:line="240" w:lineRule="auto"/>
              <w:rPr>
                <w:rFonts w:ascii="Times New Roman" w:hAnsi="Times New Roman"/>
                <w:color w:val="000000"/>
                <w:sz w:val="20"/>
                <w:szCs w:val="20"/>
              </w:rPr>
            </w:pPr>
          </w:p>
        </w:tc>
        <w:tc>
          <w:tcPr>
            <w:tcW w:w="2410" w:type="dxa"/>
            <w:tcBorders>
              <w:top w:val="single" w:sz="4" w:space="0" w:color="auto"/>
              <w:bottom w:val="single" w:sz="4" w:space="0" w:color="auto"/>
            </w:tcBorders>
            <w:shd w:val="clear" w:color="auto" w:fill="D0CECE"/>
            <w:vAlign w:val="center"/>
            <w:hideMark/>
          </w:tcPr>
          <w:p w14:paraId="73B02BD6" w14:textId="77777777" w:rsidR="00D676CA" w:rsidRPr="008D77D7" w:rsidRDefault="00D676CA" w:rsidP="00D3615E">
            <w:pPr>
              <w:spacing w:after="0" w:line="240" w:lineRule="auto"/>
              <w:rPr>
                <w:rFonts w:ascii="Times New Roman" w:hAnsi="Times New Roman"/>
                <w:color w:val="000000"/>
                <w:sz w:val="20"/>
                <w:szCs w:val="20"/>
              </w:rPr>
            </w:pPr>
            <w:r w:rsidRPr="008D77D7">
              <w:rPr>
                <w:rFonts w:ascii="Times New Roman" w:hAnsi="Times New Roman"/>
                <w:color w:val="000000"/>
                <w:sz w:val="20"/>
                <w:szCs w:val="20"/>
              </w:rPr>
              <w:t> </w:t>
            </w:r>
          </w:p>
        </w:tc>
        <w:tc>
          <w:tcPr>
            <w:tcW w:w="6237" w:type="dxa"/>
            <w:tcBorders>
              <w:top w:val="single" w:sz="4" w:space="0" w:color="auto"/>
              <w:bottom w:val="single" w:sz="4" w:space="0" w:color="auto"/>
              <w:right w:val="single" w:sz="4" w:space="0" w:color="auto"/>
            </w:tcBorders>
            <w:shd w:val="clear" w:color="auto" w:fill="D0CECE"/>
            <w:vAlign w:val="center"/>
            <w:hideMark/>
          </w:tcPr>
          <w:p w14:paraId="488EB6CA" w14:textId="77777777" w:rsidR="00D676CA" w:rsidRPr="008D77D7" w:rsidRDefault="00D676CA" w:rsidP="00D3615E">
            <w:pPr>
              <w:spacing w:after="0" w:line="240" w:lineRule="auto"/>
              <w:rPr>
                <w:rFonts w:ascii="Times New Roman" w:hAnsi="Times New Roman"/>
                <w:color w:val="000000"/>
                <w:sz w:val="20"/>
                <w:szCs w:val="20"/>
              </w:rPr>
            </w:pPr>
            <w:r w:rsidRPr="008D77D7">
              <w:rPr>
                <w:rFonts w:ascii="Times New Roman" w:hAnsi="Times New Roman"/>
                <w:color w:val="000000"/>
                <w:sz w:val="20"/>
                <w:szCs w:val="20"/>
              </w:rPr>
              <w:t> </w:t>
            </w:r>
          </w:p>
        </w:tc>
      </w:tr>
      <w:tr w:rsidR="00D676CA" w:rsidRPr="008D77D7" w14:paraId="6E671F9D"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7E854838"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w:t>
            </w:r>
          </w:p>
        </w:tc>
        <w:tc>
          <w:tcPr>
            <w:tcW w:w="3504" w:type="dxa"/>
            <w:tcBorders>
              <w:top w:val="nil"/>
              <w:left w:val="single" w:sz="4" w:space="0" w:color="auto"/>
              <w:bottom w:val="single" w:sz="4" w:space="0" w:color="auto"/>
              <w:right w:val="single" w:sz="4" w:space="0" w:color="auto"/>
            </w:tcBorders>
            <w:shd w:val="clear" w:color="auto" w:fill="auto"/>
            <w:vAlign w:val="center"/>
          </w:tcPr>
          <w:p w14:paraId="5A309A08"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61:33:0030501:365</w:t>
            </w:r>
          </w:p>
        </w:tc>
        <w:tc>
          <w:tcPr>
            <w:tcW w:w="2410" w:type="dxa"/>
            <w:tcBorders>
              <w:top w:val="nil"/>
              <w:left w:val="single" w:sz="4" w:space="0" w:color="auto"/>
              <w:bottom w:val="single" w:sz="4" w:space="0" w:color="auto"/>
              <w:right w:val="single" w:sz="4" w:space="0" w:color="auto"/>
            </w:tcBorders>
            <w:vAlign w:val="center"/>
          </w:tcPr>
          <w:p w14:paraId="15921155"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0,149</w:t>
            </w:r>
          </w:p>
        </w:tc>
        <w:tc>
          <w:tcPr>
            <w:tcW w:w="2410" w:type="dxa"/>
            <w:tcBorders>
              <w:top w:val="nil"/>
              <w:left w:val="single" w:sz="4" w:space="0" w:color="auto"/>
              <w:bottom w:val="single" w:sz="4" w:space="0" w:color="auto"/>
              <w:right w:val="single" w:sz="4" w:space="0" w:color="auto"/>
            </w:tcBorders>
            <w:shd w:val="clear" w:color="auto" w:fill="auto"/>
            <w:vAlign w:val="center"/>
          </w:tcPr>
          <w:p w14:paraId="1FAF96FD"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0,149</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2E4028B9"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tr w:rsidR="00D676CA" w:rsidRPr="008D77D7" w14:paraId="31AD0D36"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0534C525"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w:t>
            </w:r>
          </w:p>
        </w:tc>
        <w:tc>
          <w:tcPr>
            <w:tcW w:w="3504" w:type="dxa"/>
            <w:tcBorders>
              <w:top w:val="nil"/>
              <w:left w:val="single" w:sz="4" w:space="0" w:color="auto"/>
              <w:bottom w:val="single" w:sz="4" w:space="0" w:color="auto"/>
              <w:right w:val="single" w:sz="4" w:space="0" w:color="auto"/>
            </w:tcBorders>
            <w:shd w:val="clear" w:color="auto" w:fill="auto"/>
            <w:vAlign w:val="center"/>
          </w:tcPr>
          <w:p w14:paraId="547BE0B3"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61:33:0030501:364</w:t>
            </w:r>
          </w:p>
        </w:tc>
        <w:tc>
          <w:tcPr>
            <w:tcW w:w="2410" w:type="dxa"/>
            <w:tcBorders>
              <w:top w:val="nil"/>
              <w:left w:val="single" w:sz="4" w:space="0" w:color="auto"/>
              <w:bottom w:val="single" w:sz="4" w:space="0" w:color="auto"/>
              <w:right w:val="single" w:sz="4" w:space="0" w:color="auto"/>
            </w:tcBorders>
            <w:vAlign w:val="center"/>
          </w:tcPr>
          <w:p w14:paraId="2F681F13"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0,146</w:t>
            </w:r>
          </w:p>
        </w:tc>
        <w:tc>
          <w:tcPr>
            <w:tcW w:w="2410" w:type="dxa"/>
            <w:tcBorders>
              <w:top w:val="nil"/>
              <w:left w:val="single" w:sz="4" w:space="0" w:color="auto"/>
              <w:bottom w:val="single" w:sz="4" w:space="0" w:color="auto"/>
              <w:right w:val="single" w:sz="4" w:space="0" w:color="auto"/>
            </w:tcBorders>
            <w:shd w:val="clear" w:color="auto" w:fill="auto"/>
            <w:vAlign w:val="center"/>
          </w:tcPr>
          <w:p w14:paraId="487CF2E5"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0,146</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7C7F109B"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tr w:rsidR="00D676CA" w:rsidRPr="008D77D7" w14:paraId="11CBAEAE"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56E090AE"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3504" w:type="dxa"/>
            <w:tcBorders>
              <w:top w:val="nil"/>
              <w:left w:val="single" w:sz="4" w:space="0" w:color="auto"/>
              <w:bottom w:val="single" w:sz="4" w:space="0" w:color="auto"/>
              <w:right w:val="single" w:sz="4" w:space="0" w:color="auto"/>
            </w:tcBorders>
            <w:shd w:val="clear" w:color="auto" w:fill="auto"/>
            <w:vAlign w:val="center"/>
          </w:tcPr>
          <w:p w14:paraId="001B48AB"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61:33:0600015:158</w:t>
            </w:r>
          </w:p>
        </w:tc>
        <w:tc>
          <w:tcPr>
            <w:tcW w:w="2410" w:type="dxa"/>
            <w:tcBorders>
              <w:top w:val="nil"/>
              <w:left w:val="single" w:sz="4" w:space="0" w:color="auto"/>
              <w:bottom w:val="single" w:sz="4" w:space="0" w:color="auto"/>
              <w:right w:val="single" w:sz="4" w:space="0" w:color="auto"/>
            </w:tcBorders>
            <w:vAlign w:val="center"/>
          </w:tcPr>
          <w:p w14:paraId="31BF795A"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0,144</w:t>
            </w:r>
          </w:p>
        </w:tc>
        <w:tc>
          <w:tcPr>
            <w:tcW w:w="2410" w:type="dxa"/>
            <w:tcBorders>
              <w:top w:val="nil"/>
              <w:left w:val="single" w:sz="4" w:space="0" w:color="auto"/>
              <w:bottom w:val="single" w:sz="4" w:space="0" w:color="auto"/>
              <w:right w:val="single" w:sz="4" w:space="0" w:color="auto"/>
            </w:tcBorders>
            <w:shd w:val="clear" w:color="auto" w:fill="auto"/>
            <w:vAlign w:val="center"/>
          </w:tcPr>
          <w:p w14:paraId="199F3223"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0,144</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0B5332AC"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tr w:rsidR="00D676CA" w:rsidRPr="008D77D7" w14:paraId="5553415B"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4DF8F38B"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3504" w:type="dxa"/>
            <w:tcBorders>
              <w:top w:val="nil"/>
              <w:left w:val="single" w:sz="4" w:space="0" w:color="auto"/>
              <w:bottom w:val="single" w:sz="4" w:space="0" w:color="auto"/>
              <w:right w:val="single" w:sz="4" w:space="0" w:color="auto"/>
            </w:tcBorders>
            <w:shd w:val="clear" w:color="auto" w:fill="auto"/>
            <w:vAlign w:val="center"/>
          </w:tcPr>
          <w:p w14:paraId="62A40D63"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61:33:0600015:208</w:t>
            </w:r>
          </w:p>
        </w:tc>
        <w:tc>
          <w:tcPr>
            <w:tcW w:w="2410" w:type="dxa"/>
            <w:tcBorders>
              <w:top w:val="nil"/>
              <w:left w:val="single" w:sz="4" w:space="0" w:color="auto"/>
              <w:bottom w:val="single" w:sz="4" w:space="0" w:color="auto"/>
              <w:right w:val="single" w:sz="4" w:space="0" w:color="auto"/>
            </w:tcBorders>
            <w:vAlign w:val="center"/>
          </w:tcPr>
          <w:p w14:paraId="4AA26C66"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0,144</w:t>
            </w:r>
          </w:p>
        </w:tc>
        <w:tc>
          <w:tcPr>
            <w:tcW w:w="2410" w:type="dxa"/>
            <w:tcBorders>
              <w:top w:val="nil"/>
              <w:left w:val="single" w:sz="4" w:space="0" w:color="auto"/>
              <w:bottom w:val="single" w:sz="4" w:space="0" w:color="auto"/>
              <w:right w:val="single" w:sz="4" w:space="0" w:color="auto"/>
            </w:tcBorders>
            <w:shd w:val="clear" w:color="auto" w:fill="auto"/>
            <w:vAlign w:val="center"/>
          </w:tcPr>
          <w:p w14:paraId="5425724D"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0,144</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3B9EC75E"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tr w:rsidR="00D676CA" w:rsidRPr="008D77D7" w14:paraId="46CEC87D"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75FF2296"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3504" w:type="dxa"/>
            <w:tcBorders>
              <w:top w:val="nil"/>
              <w:left w:val="single" w:sz="4" w:space="0" w:color="auto"/>
              <w:bottom w:val="single" w:sz="4" w:space="0" w:color="auto"/>
              <w:right w:val="single" w:sz="4" w:space="0" w:color="auto"/>
            </w:tcBorders>
            <w:shd w:val="clear" w:color="auto" w:fill="auto"/>
            <w:vAlign w:val="center"/>
          </w:tcPr>
          <w:p w14:paraId="57DECF39"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61:33:0030501:1888</w:t>
            </w:r>
          </w:p>
        </w:tc>
        <w:tc>
          <w:tcPr>
            <w:tcW w:w="2410" w:type="dxa"/>
            <w:tcBorders>
              <w:top w:val="nil"/>
              <w:left w:val="single" w:sz="4" w:space="0" w:color="auto"/>
              <w:bottom w:val="single" w:sz="4" w:space="0" w:color="auto"/>
              <w:right w:val="single" w:sz="4" w:space="0" w:color="auto"/>
            </w:tcBorders>
            <w:vAlign w:val="center"/>
          </w:tcPr>
          <w:p w14:paraId="19C0ABEE"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0,143</w:t>
            </w:r>
          </w:p>
        </w:tc>
        <w:tc>
          <w:tcPr>
            <w:tcW w:w="2410" w:type="dxa"/>
            <w:tcBorders>
              <w:top w:val="nil"/>
              <w:left w:val="single" w:sz="4" w:space="0" w:color="auto"/>
              <w:bottom w:val="single" w:sz="4" w:space="0" w:color="auto"/>
              <w:right w:val="single" w:sz="4" w:space="0" w:color="auto"/>
            </w:tcBorders>
            <w:shd w:val="clear" w:color="auto" w:fill="auto"/>
            <w:vAlign w:val="center"/>
          </w:tcPr>
          <w:p w14:paraId="0F90845C"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0,143</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3632680F"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tr w:rsidR="00D676CA" w:rsidRPr="008D77D7" w14:paraId="0CB0B55A" w14:textId="77777777" w:rsidTr="00D3615E">
        <w:trPr>
          <w:trHeight w:val="594"/>
        </w:trPr>
        <w:tc>
          <w:tcPr>
            <w:tcW w:w="602" w:type="dxa"/>
            <w:tcBorders>
              <w:top w:val="nil"/>
              <w:left w:val="single" w:sz="4" w:space="0" w:color="auto"/>
              <w:bottom w:val="single" w:sz="4" w:space="0" w:color="auto"/>
              <w:right w:val="single" w:sz="4" w:space="0" w:color="auto"/>
            </w:tcBorders>
            <w:shd w:val="clear" w:color="auto" w:fill="FFFFFF"/>
            <w:vAlign w:val="center"/>
          </w:tcPr>
          <w:p w14:paraId="05EE305E" w14:textId="77777777" w:rsidR="00D676CA" w:rsidRPr="008D77D7" w:rsidRDefault="00D676CA" w:rsidP="00D3615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3504" w:type="dxa"/>
            <w:tcBorders>
              <w:top w:val="single" w:sz="4" w:space="0" w:color="auto"/>
              <w:left w:val="single" w:sz="4" w:space="0" w:color="auto"/>
              <w:bottom w:val="single" w:sz="4" w:space="0" w:color="auto"/>
              <w:right w:val="single" w:sz="4" w:space="0" w:color="auto"/>
            </w:tcBorders>
            <w:shd w:val="clear" w:color="auto" w:fill="auto"/>
            <w:vAlign w:val="center"/>
          </w:tcPr>
          <w:p w14:paraId="1DC2282B"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61:33:0030501:258</w:t>
            </w:r>
          </w:p>
        </w:tc>
        <w:tc>
          <w:tcPr>
            <w:tcW w:w="2410" w:type="dxa"/>
            <w:tcBorders>
              <w:top w:val="nil"/>
              <w:left w:val="single" w:sz="4" w:space="0" w:color="auto"/>
              <w:bottom w:val="single" w:sz="4" w:space="0" w:color="auto"/>
              <w:right w:val="single" w:sz="4" w:space="0" w:color="auto"/>
            </w:tcBorders>
            <w:vAlign w:val="center"/>
          </w:tcPr>
          <w:p w14:paraId="3C8BBEEE"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0,120</w:t>
            </w:r>
          </w:p>
        </w:tc>
        <w:tc>
          <w:tcPr>
            <w:tcW w:w="2410" w:type="dxa"/>
            <w:tcBorders>
              <w:top w:val="nil"/>
              <w:left w:val="single" w:sz="4" w:space="0" w:color="auto"/>
              <w:bottom w:val="single" w:sz="4" w:space="0" w:color="auto"/>
              <w:right w:val="single" w:sz="4" w:space="0" w:color="auto"/>
            </w:tcBorders>
            <w:shd w:val="clear" w:color="auto" w:fill="auto"/>
            <w:vAlign w:val="center"/>
          </w:tcPr>
          <w:p w14:paraId="58288AF9"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0,120</w:t>
            </w:r>
          </w:p>
        </w:tc>
        <w:tc>
          <w:tcPr>
            <w:tcW w:w="6237" w:type="dxa"/>
            <w:tcBorders>
              <w:top w:val="nil"/>
              <w:left w:val="single" w:sz="4" w:space="0" w:color="auto"/>
              <w:bottom w:val="single" w:sz="4" w:space="0" w:color="auto"/>
              <w:right w:val="single" w:sz="4" w:space="0" w:color="auto"/>
            </w:tcBorders>
            <w:shd w:val="clear" w:color="auto" w:fill="FFFFFF"/>
            <w:vAlign w:val="center"/>
          </w:tcPr>
          <w:p w14:paraId="26685C7C" w14:textId="77777777" w:rsidR="00D676CA" w:rsidRPr="008D77D7" w:rsidRDefault="00D676CA" w:rsidP="00D3615E">
            <w:pPr>
              <w:spacing w:after="0" w:line="240" w:lineRule="auto"/>
              <w:jc w:val="center"/>
              <w:rPr>
                <w:rFonts w:ascii="Times New Roman" w:hAnsi="Times New Roman"/>
                <w:color w:val="000000"/>
                <w:sz w:val="20"/>
                <w:szCs w:val="20"/>
              </w:rPr>
            </w:pPr>
            <w:r w:rsidRPr="008D77D7">
              <w:rPr>
                <w:rFonts w:ascii="Times New Roman" w:hAnsi="Times New Roman"/>
                <w:color w:val="000000"/>
                <w:sz w:val="20"/>
                <w:szCs w:val="20"/>
              </w:rPr>
              <w:t>Устранена ошибка, допущенная предыдущим генеральным планом</w:t>
            </w:r>
          </w:p>
        </w:tc>
      </w:tr>
      <w:bookmarkEnd w:id="7"/>
    </w:tbl>
    <w:p w14:paraId="66BF5B58" w14:textId="77777777" w:rsidR="00D676CA" w:rsidRDefault="00D676CA" w:rsidP="00A83BEC">
      <w:pPr>
        <w:spacing w:before="120" w:after="120" w:line="360" w:lineRule="auto"/>
        <w:ind w:left="-142"/>
        <w:jc w:val="center"/>
        <w:rPr>
          <w:rFonts w:ascii="Times New Roman" w:hAnsi="Times New Roman"/>
          <w:b/>
          <w:sz w:val="24"/>
          <w:szCs w:val="24"/>
        </w:rPr>
      </w:pPr>
    </w:p>
    <w:p w14:paraId="0A113C7A" w14:textId="77777777" w:rsidR="00D676CA" w:rsidRDefault="00D676CA" w:rsidP="00A83BEC">
      <w:pPr>
        <w:spacing w:before="120" w:after="120" w:line="360" w:lineRule="auto"/>
        <w:ind w:left="-142"/>
        <w:jc w:val="center"/>
        <w:rPr>
          <w:rFonts w:ascii="Times New Roman" w:hAnsi="Times New Roman"/>
          <w:b/>
          <w:sz w:val="24"/>
          <w:szCs w:val="24"/>
        </w:rPr>
      </w:pPr>
      <w:r>
        <w:rPr>
          <w:rFonts w:ascii="Times New Roman" w:hAnsi="Times New Roman"/>
          <w:b/>
          <w:sz w:val="24"/>
          <w:szCs w:val="24"/>
        </w:rPr>
        <w:br w:type="page"/>
      </w:r>
    </w:p>
    <w:p w14:paraId="1CFDB25E" w14:textId="5ED0C48D" w:rsidR="00237595" w:rsidRPr="00A83BEC" w:rsidRDefault="00237595" w:rsidP="00A83BEC">
      <w:pPr>
        <w:spacing w:before="120" w:after="120" w:line="360" w:lineRule="auto"/>
        <w:ind w:left="-142"/>
        <w:jc w:val="center"/>
        <w:rPr>
          <w:rFonts w:ascii="Times New Roman" w:hAnsi="Times New Roman"/>
          <w:b/>
          <w:sz w:val="24"/>
          <w:szCs w:val="24"/>
        </w:rPr>
      </w:pPr>
      <w:r w:rsidRPr="007A4DD8">
        <w:rPr>
          <w:rFonts w:ascii="Times New Roman" w:hAnsi="Times New Roman"/>
          <w:b/>
          <w:sz w:val="24"/>
          <w:szCs w:val="24"/>
        </w:rPr>
        <w:t>Перечень земельных участков для перевода из категории «</w:t>
      </w:r>
      <w:r w:rsidR="00B9262D" w:rsidRPr="007A4DD8">
        <w:rPr>
          <w:rFonts w:ascii="Times New Roman" w:hAnsi="Times New Roman"/>
          <w:b/>
          <w:sz w:val="24"/>
          <w:szCs w:val="24"/>
        </w:rPr>
        <w:t>Земли особо охраняемых территорий и объектов</w:t>
      </w:r>
      <w:r w:rsidRPr="007A4DD8">
        <w:rPr>
          <w:rFonts w:ascii="Times New Roman" w:hAnsi="Times New Roman"/>
          <w:b/>
          <w:sz w:val="24"/>
          <w:szCs w:val="24"/>
        </w:rPr>
        <w:t>»</w:t>
      </w:r>
      <w:r w:rsidR="003110C3" w:rsidRPr="007A4DD8">
        <w:rPr>
          <w:rFonts w:ascii="Times New Roman" w:hAnsi="Times New Roman"/>
          <w:b/>
          <w:sz w:val="24"/>
          <w:szCs w:val="24"/>
        </w:rPr>
        <w:t xml:space="preserve"> </w:t>
      </w:r>
      <w:r w:rsidRPr="007A4DD8">
        <w:rPr>
          <w:rFonts w:ascii="Times New Roman" w:hAnsi="Times New Roman"/>
          <w:b/>
          <w:sz w:val="24"/>
          <w:szCs w:val="24"/>
        </w:rPr>
        <w:t>в категорию</w:t>
      </w:r>
      <w:r w:rsidR="003110C3" w:rsidRPr="007A4DD8">
        <w:rPr>
          <w:rFonts w:ascii="Times New Roman" w:hAnsi="Times New Roman"/>
          <w:b/>
          <w:sz w:val="24"/>
          <w:szCs w:val="24"/>
        </w:rPr>
        <w:t xml:space="preserve"> </w:t>
      </w:r>
      <w:r w:rsidRPr="007A4DD8">
        <w:rPr>
          <w:rFonts w:ascii="Times New Roman" w:hAnsi="Times New Roman"/>
          <w:b/>
          <w:sz w:val="24"/>
          <w:szCs w:val="24"/>
        </w:rPr>
        <w:t>«</w:t>
      </w:r>
      <w:r w:rsidR="00B9262D" w:rsidRPr="007A4DD8">
        <w:rPr>
          <w:rFonts w:ascii="Times New Roman" w:hAnsi="Times New Roman"/>
          <w:b/>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4DD8">
        <w:rPr>
          <w:rFonts w:ascii="Times New Roman" w:hAnsi="Times New Roman"/>
          <w:b/>
          <w:sz w:val="24"/>
          <w:szCs w:val="24"/>
        </w:rPr>
        <w:t>»</w:t>
      </w:r>
      <w:r w:rsidRPr="00A83BEC">
        <w:rPr>
          <w:rFonts w:ascii="Times New Roman" w:hAnsi="Times New Roman"/>
          <w:b/>
          <w:sz w:val="24"/>
          <w:szCs w:val="24"/>
        </w:rPr>
        <w:t xml:space="preserve">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5"/>
        <w:gridCol w:w="1133"/>
        <w:gridCol w:w="3827"/>
        <w:gridCol w:w="3087"/>
        <w:gridCol w:w="2499"/>
        <w:gridCol w:w="2271"/>
      </w:tblGrid>
      <w:tr w:rsidR="00237595" w:rsidRPr="00A83BEC" w14:paraId="4447DA28" w14:textId="77777777" w:rsidTr="00107ECE">
        <w:trPr>
          <w:trHeight w:val="300"/>
        </w:trPr>
        <w:tc>
          <w:tcPr>
            <w:tcW w:w="138" w:type="pct"/>
            <w:shd w:val="clear" w:color="auto" w:fill="auto"/>
            <w:noWrap/>
            <w:vAlign w:val="center"/>
            <w:hideMark/>
          </w:tcPr>
          <w:p w14:paraId="4BB09138"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w:t>
            </w:r>
          </w:p>
        </w:tc>
        <w:tc>
          <w:tcPr>
            <w:tcW w:w="652" w:type="pct"/>
            <w:vAlign w:val="center"/>
          </w:tcPr>
          <w:p w14:paraId="4FBFFFB6" w14:textId="77777777" w:rsidR="00237595" w:rsidRPr="00A83BEC" w:rsidRDefault="00237595" w:rsidP="00EC77BE">
            <w:pPr>
              <w:spacing w:after="60" w:line="240" w:lineRule="auto"/>
              <w:jc w:val="center"/>
              <w:rPr>
                <w:rFonts w:ascii="Times New Roman" w:hAnsi="Times New Roman"/>
                <w:b/>
                <w:color w:val="000000"/>
                <w:sz w:val="20"/>
                <w:szCs w:val="20"/>
              </w:rPr>
            </w:pPr>
            <w:proofErr w:type="spellStart"/>
            <w:r w:rsidRPr="00A83BEC">
              <w:rPr>
                <w:rFonts w:ascii="Times New Roman" w:hAnsi="Times New Roman"/>
                <w:b/>
                <w:color w:val="000000"/>
                <w:sz w:val="20"/>
                <w:szCs w:val="20"/>
              </w:rPr>
              <w:t>Кад.номер</w:t>
            </w:r>
            <w:proofErr w:type="spellEnd"/>
            <w:r w:rsidRPr="00A83BEC">
              <w:rPr>
                <w:rFonts w:ascii="Times New Roman" w:hAnsi="Times New Roman"/>
                <w:b/>
                <w:color w:val="000000"/>
                <w:sz w:val="20"/>
                <w:szCs w:val="20"/>
              </w:rPr>
              <w:t xml:space="preserve"> участка</w:t>
            </w:r>
          </w:p>
        </w:tc>
        <w:tc>
          <w:tcPr>
            <w:tcW w:w="372" w:type="pct"/>
            <w:vAlign w:val="center"/>
          </w:tcPr>
          <w:p w14:paraId="13C1D850"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Площадь, га</w:t>
            </w:r>
          </w:p>
        </w:tc>
        <w:tc>
          <w:tcPr>
            <w:tcW w:w="1257" w:type="pct"/>
            <w:vAlign w:val="center"/>
          </w:tcPr>
          <w:p w14:paraId="0E943DD2"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Адрес</w:t>
            </w:r>
          </w:p>
        </w:tc>
        <w:tc>
          <w:tcPr>
            <w:tcW w:w="1014" w:type="pct"/>
            <w:vAlign w:val="center"/>
          </w:tcPr>
          <w:p w14:paraId="68146313"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Категория</w:t>
            </w:r>
          </w:p>
        </w:tc>
        <w:tc>
          <w:tcPr>
            <w:tcW w:w="821" w:type="pct"/>
            <w:shd w:val="clear" w:color="auto" w:fill="auto"/>
            <w:vAlign w:val="center"/>
            <w:hideMark/>
          </w:tcPr>
          <w:p w14:paraId="7129BC2C"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Вид разрешенного использования</w:t>
            </w:r>
          </w:p>
        </w:tc>
        <w:tc>
          <w:tcPr>
            <w:tcW w:w="746" w:type="pct"/>
            <w:vAlign w:val="center"/>
          </w:tcPr>
          <w:p w14:paraId="6924CFE1" w14:textId="77777777" w:rsidR="00237595" w:rsidRPr="00A83BEC" w:rsidRDefault="00237595" w:rsidP="00EC77BE">
            <w:pPr>
              <w:spacing w:after="60" w:line="240" w:lineRule="auto"/>
              <w:jc w:val="center"/>
              <w:rPr>
                <w:rFonts w:ascii="Times New Roman" w:hAnsi="Times New Roman"/>
                <w:b/>
                <w:color w:val="000000"/>
                <w:sz w:val="20"/>
                <w:szCs w:val="20"/>
              </w:rPr>
            </w:pPr>
            <w:r w:rsidRPr="00A83BEC">
              <w:rPr>
                <w:rFonts w:ascii="Times New Roman" w:hAnsi="Times New Roman"/>
                <w:b/>
                <w:color w:val="000000"/>
                <w:sz w:val="20"/>
                <w:szCs w:val="20"/>
              </w:rPr>
              <w:t>Планируемая цель использования</w:t>
            </w:r>
          </w:p>
        </w:tc>
      </w:tr>
      <w:tr w:rsidR="00237595" w:rsidRPr="00A83BEC" w14:paraId="75907EED" w14:textId="77777777" w:rsidTr="00107ECE">
        <w:trPr>
          <w:trHeight w:val="936"/>
        </w:trPr>
        <w:tc>
          <w:tcPr>
            <w:tcW w:w="138" w:type="pct"/>
            <w:shd w:val="clear" w:color="auto" w:fill="auto"/>
            <w:noWrap/>
            <w:vAlign w:val="center"/>
          </w:tcPr>
          <w:p w14:paraId="13890E32" w14:textId="77777777" w:rsidR="00237595" w:rsidRPr="00A83BEC" w:rsidRDefault="00237595" w:rsidP="00EC77BE">
            <w:pPr>
              <w:spacing w:after="60" w:line="240" w:lineRule="auto"/>
              <w:jc w:val="center"/>
              <w:rPr>
                <w:rFonts w:ascii="Times New Roman" w:hAnsi="Times New Roman"/>
                <w:b/>
                <w:color w:val="000000"/>
                <w:sz w:val="20"/>
                <w:szCs w:val="20"/>
                <w:highlight w:val="yellow"/>
              </w:rPr>
            </w:pPr>
            <w:r w:rsidRPr="00A83BEC">
              <w:rPr>
                <w:rFonts w:ascii="Times New Roman" w:hAnsi="Times New Roman"/>
                <w:b/>
                <w:bCs/>
                <w:color w:val="000000"/>
                <w:sz w:val="20"/>
                <w:szCs w:val="20"/>
              </w:rPr>
              <w:t>1</w:t>
            </w:r>
          </w:p>
        </w:tc>
        <w:tc>
          <w:tcPr>
            <w:tcW w:w="652" w:type="pct"/>
            <w:vAlign w:val="center"/>
          </w:tcPr>
          <w:p w14:paraId="0BF24997" w14:textId="17A8E563" w:rsidR="00237595"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61:33:0600014:942</w:t>
            </w:r>
          </w:p>
        </w:tc>
        <w:tc>
          <w:tcPr>
            <w:tcW w:w="372" w:type="pct"/>
            <w:vAlign w:val="center"/>
          </w:tcPr>
          <w:p w14:paraId="68FDECE3" w14:textId="71776860" w:rsidR="00237595" w:rsidRPr="00A83BEC" w:rsidRDefault="00F81736"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1,50</w:t>
            </w:r>
          </w:p>
        </w:tc>
        <w:tc>
          <w:tcPr>
            <w:tcW w:w="1257" w:type="pct"/>
            <w:vAlign w:val="center"/>
          </w:tcPr>
          <w:p w14:paraId="7075A1CB" w14:textId="08DA0EEB" w:rsidR="00237595" w:rsidRPr="00A83BEC" w:rsidRDefault="00064E9E"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Ростовская область, р-н Родионово-Несветайский, 100 м на север от х. Октябрьский</w:t>
            </w:r>
          </w:p>
        </w:tc>
        <w:tc>
          <w:tcPr>
            <w:tcW w:w="1014" w:type="pct"/>
            <w:vAlign w:val="center"/>
          </w:tcPr>
          <w:p w14:paraId="6BCCE713" w14:textId="0ED21812" w:rsidR="00237595"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Земли особо охраняемых территорий и объектов</w:t>
            </w:r>
          </w:p>
        </w:tc>
        <w:tc>
          <w:tcPr>
            <w:tcW w:w="821" w:type="pct"/>
            <w:shd w:val="clear" w:color="auto" w:fill="auto"/>
            <w:vAlign w:val="center"/>
          </w:tcPr>
          <w:p w14:paraId="2EC9A755" w14:textId="203E6D16" w:rsidR="00237595" w:rsidRPr="00A83BEC" w:rsidRDefault="00B9262D"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Для размещения кладбищ</w:t>
            </w:r>
          </w:p>
        </w:tc>
        <w:tc>
          <w:tcPr>
            <w:tcW w:w="746" w:type="pct"/>
            <w:vAlign w:val="center"/>
          </w:tcPr>
          <w:p w14:paraId="09254338" w14:textId="21D65048" w:rsidR="00237595" w:rsidRPr="00A83BEC" w:rsidRDefault="00B9262D"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Для размещения кладбищ</w:t>
            </w:r>
          </w:p>
        </w:tc>
      </w:tr>
      <w:tr w:rsidR="00F20BD8" w:rsidRPr="00A83BEC" w14:paraId="6FD4BE46" w14:textId="77777777" w:rsidTr="00107ECE">
        <w:trPr>
          <w:trHeight w:val="300"/>
        </w:trPr>
        <w:tc>
          <w:tcPr>
            <w:tcW w:w="138" w:type="pct"/>
            <w:shd w:val="clear" w:color="auto" w:fill="auto"/>
            <w:noWrap/>
            <w:vAlign w:val="center"/>
          </w:tcPr>
          <w:p w14:paraId="1CA44155" w14:textId="043D7698" w:rsidR="00F20BD8" w:rsidRPr="00A83BEC" w:rsidRDefault="00F20BD8" w:rsidP="00EC77BE">
            <w:pPr>
              <w:spacing w:after="60" w:line="240" w:lineRule="auto"/>
              <w:jc w:val="center"/>
              <w:rPr>
                <w:rFonts w:ascii="Times New Roman" w:hAnsi="Times New Roman"/>
                <w:b/>
                <w:bCs/>
                <w:color w:val="000000"/>
                <w:sz w:val="20"/>
                <w:szCs w:val="20"/>
              </w:rPr>
            </w:pPr>
            <w:r w:rsidRPr="00A83BEC">
              <w:rPr>
                <w:rFonts w:ascii="Times New Roman" w:hAnsi="Times New Roman"/>
                <w:b/>
                <w:bCs/>
                <w:color w:val="000000"/>
                <w:sz w:val="20"/>
                <w:szCs w:val="20"/>
              </w:rPr>
              <w:t>2</w:t>
            </w:r>
          </w:p>
        </w:tc>
        <w:tc>
          <w:tcPr>
            <w:tcW w:w="652" w:type="pct"/>
            <w:vAlign w:val="center"/>
          </w:tcPr>
          <w:p w14:paraId="646B288D" w14:textId="1398D352" w:rsidR="00F20BD8" w:rsidRPr="00A83BEC" w:rsidRDefault="00064E9E"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61:33:0600014:943</w:t>
            </w:r>
          </w:p>
        </w:tc>
        <w:tc>
          <w:tcPr>
            <w:tcW w:w="372" w:type="pct"/>
            <w:vAlign w:val="center"/>
          </w:tcPr>
          <w:p w14:paraId="7DFF9EC8" w14:textId="7DB78622" w:rsidR="00F20BD8" w:rsidRPr="00A83BEC" w:rsidRDefault="00F81736"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0,56</w:t>
            </w:r>
          </w:p>
        </w:tc>
        <w:tc>
          <w:tcPr>
            <w:tcW w:w="1257" w:type="pct"/>
            <w:vAlign w:val="center"/>
          </w:tcPr>
          <w:p w14:paraId="527B5EA2" w14:textId="45E5F7D3" w:rsidR="00F20BD8" w:rsidRPr="00A83BEC" w:rsidRDefault="00064E9E"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 xml:space="preserve">Ростовская область, р-н Родионово-Несветайский, 300 м на север от х. </w:t>
            </w:r>
            <w:proofErr w:type="spellStart"/>
            <w:r w:rsidRPr="00A83BEC">
              <w:rPr>
                <w:rFonts w:ascii="Times New Roman" w:hAnsi="Times New Roman"/>
                <w:color w:val="000000"/>
                <w:sz w:val="20"/>
                <w:szCs w:val="20"/>
              </w:rPr>
              <w:t>Кирбитово</w:t>
            </w:r>
            <w:proofErr w:type="spellEnd"/>
            <w:r w:rsidRPr="00A83BEC">
              <w:rPr>
                <w:rFonts w:ascii="Times New Roman" w:hAnsi="Times New Roman"/>
                <w:color w:val="000000"/>
                <w:sz w:val="20"/>
                <w:szCs w:val="20"/>
              </w:rPr>
              <w:t>, ул. Степная, 30</w:t>
            </w:r>
          </w:p>
        </w:tc>
        <w:tc>
          <w:tcPr>
            <w:tcW w:w="1014" w:type="pct"/>
            <w:vAlign w:val="center"/>
          </w:tcPr>
          <w:p w14:paraId="61EA4FFB" w14:textId="2BD6440B" w:rsidR="00F20BD8"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Земли особо охраняемых территорий и объектов</w:t>
            </w:r>
          </w:p>
        </w:tc>
        <w:tc>
          <w:tcPr>
            <w:tcW w:w="821" w:type="pct"/>
            <w:shd w:val="clear" w:color="auto" w:fill="auto"/>
            <w:vAlign w:val="center"/>
          </w:tcPr>
          <w:p w14:paraId="750B35EF" w14:textId="1BD8CD50" w:rsidR="00F20BD8"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Для размещения кладбищ</w:t>
            </w:r>
          </w:p>
        </w:tc>
        <w:tc>
          <w:tcPr>
            <w:tcW w:w="746" w:type="pct"/>
            <w:vAlign w:val="center"/>
          </w:tcPr>
          <w:p w14:paraId="4A21054A" w14:textId="7F4C67F6" w:rsidR="00F20BD8"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Для размещения кладбищ</w:t>
            </w:r>
          </w:p>
        </w:tc>
      </w:tr>
      <w:tr w:rsidR="00B9262D" w:rsidRPr="00A83BEC" w14:paraId="2407C808" w14:textId="77777777" w:rsidTr="00107ECE">
        <w:trPr>
          <w:trHeight w:val="300"/>
        </w:trPr>
        <w:tc>
          <w:tcPr>
            <w:tcW w:w="138" w:type="pct"/>
            <w:shd w:val="clear" w:color="auto" w:fill="auto"/>
            <w:noWrap/>
            <w:vAlign w:val="center"/>
          </w:tcPr>
          <w:p w14:paraId="5F068123" w14:textId="77C29430" w:rsidR="00B9262D" w:rsidRPr="00A83BEC" w:rsidRDefault="00B9262D" w:rsidP="00EC77BE">
            <w:pPr>
              <w:spacing w:after="60" w:line="240" w:lineRule="auto"/>
              <w:jc w:val="center"/>
              <w:rPr>
                <w:rFonts w:ascii="Times New Roman" w:hAnsi="Times New Roman"/>
                <w:b/>
                <w:bCs/>
                <w:color w:val="000000"/>
                <w:sz w:val="20"/>
                <w:szCs w:val="20"/>
              </w:rPr>
            </w:pPr>
            <w:r w:rsidRPr="00A83BEC">
              <w:rPr>
                <w:rFonts w:ascii="Times New Roman" w:hAnsi="Times New Roman"/>
                <w:b/>
                <w:bCs/>
                <w:color w:val="000000"/>
                <w:sz w:val="20"/>
                <w:szCs w:val="20"/>
              </w:rPr>
              <w:t>3</w:t>
            </w:r>
          </w:p>
        </w:tc>
        <w:tc>
          <w:tcPr>
            <w:tcW w:w="652" w:type="pct"/>
            <w:vAlign w:val="center"/>
          </w:tcPr>
          <w:p w14:paraId="17950777" w14:textId="497804E9" w:rsidR="00B9262D" w:rsidRPr="00A83BEC" w:rsidRDefault="00064E9E"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61:33:0600014:951</w:t>
            </w:r>
          </w:p>
        </w:tc>
        <w:tc>
          <w:tcPr>
            <w:tcW w:w="372" w:type="pct"/>
            <w:vAlign w:val="center"/>
          </w:tcPr>
          <w:p w14:paraId="4B4C1B59" w14:textId="35B414BF" w:rsidR="00B9262D" w:rsidRPr="00A83BEC" w:rsidRDefault="00F81736"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0,05</w:t>
            </w:r>
          </w:p>
        </w:tc>
        <w:tc>
          <w:tcPr>
            <w:tcW w:w="1257" w:type="pct"/>
            <w:vAlign w:val="center"/>
          </w:tcPr>
          <w:p w14:paraId="41C20B3C" w14:textId="7EB83F5D" w:rsidR="00B9262D" w:rsidRPr="00A83BEC" w:rsidRDefault="00064E9E" w:rsidP="00EC77BE">
            <w:pPr>
              <w:spacing w:after="60" w:line="240" w:lineRule="auto"/>
              <w:jc w:val="center"/>
              <w:rPr>
                <w:rFonts w:ascii="Times New Roman" w:hAnsi="Times New Roman"/>
                <w:color w:val="000000"/>
                <w:sz w:val="20"/>
                <w:szCs w:val="20"/>
              </w:rPr>
            </w:pPr>
            <w:r w:rsidRPr="00A83BEC">
              <w:rPr>
                <w:rFonts w:ascii="Times New Roman" w:hAnsi="Times New Roman"/>
                <w:color w:val="000000"/>
                <w:sz w:val="20"/>
                <w:szCs w:val="20"/>
              </w:rPr>
              <w:t>Российская Федерация, Ростовская область, р-н Родионово-Несветайский,</w:t>
            </w:r>
            <w:r w:rsidR="003110C3" w:rsidRPr="00A83BEC">
              <w:rPr>
                <w:rFonts w:ascii="Times New Roman" w:hAnsi="Times New Roman"/>
                <w:color w:val="000000"/>
                <w:sz w:val="20"/>
                <w:szCs w:val="20"/>
              </w:rPr>
              <w:t xml:space="preserve"> </w:t>
            </w:r>
            <w:r w:rsidRPr="00A83BEC">
              <w:rPr>
                <w:rFonts w:ascii="Times New Roman" w:hAnsi="Times New Roman"/>
                <w:color w:val="000000"/>
                <w:sz w:val="20"/>
                <w:szCs w:val="20"/>
              </w:rPr>
              <w:t>200 м от</w:t>
            </w:r>
            <w:r w:rsidR="003110C3" w:rsidRPr="00A83BEC">
              <w:rPr>
                <w:rFonts w:ascii="Times New Roman" w:hAnsi="Times New Roman"/>
                <w:color w:val="000000"/>
                <w:sz w:val="20"/>
                <w:szCs w:val="20"/>
              </w:rPr>
              <w:t xml:space="preserve"> </w:t>
            </w:r>
            <w:r w:rsidRPr="00A83BEC">
              <w:rPr>
                <w:rFonts w:ascii="Times New Roman" w:hAnsi="Times New Roman"/>
                <w:color w:val="000000"/>
                <w:sz w:val="20"/>
                <w:szCs w:val="20"/>
              </w:rPr>
              <w:t xml:space="preserve">х. </w:t>
            </w:r>
            <w:proofErr w:type="spellStart"/>
            <w:r w:rsidRPr="00A83BEC">
              <w:rPr>
                <w:rFonts w:ascii="Times New Roman" w:hAnsi="Times New Roman"/>
                <w:color w:val="000000"/>
                <w:sz w:val="20"/>
                <w:szCs w:val="20"/>
              </w:rPr>
              <w:t>Кирбитово</w:t>
            </w:r>
            <w:proofErr w:type="spellEnd"/>
            <w:r w:rsidRPr="00A83BEC">
              <w:rPr>
                <w:rFonts w:ascii="Times New Roman" w:hAnsi="Times New Roman"/>
                <w:color w:val="000000"/>
                <w:sz w:val="20"/>
                <w:szCs w:val="20"/>
              </w:rPr>
              <w:t xml:space="preserve"> по направлению на север</w:t>
            </w:r>
          </w:p>
        </w:tc>
        <w:tc>
          <w:tcPr>
            <w:tcW w:w="1014" w:type="pct"/>
            <w:vAlign w:val="center"/>
          </w:tcPr>
          <w:p w14:paraId="4C35D7D6" w14:textId="236D5E97" w:rsidR="00B9262D"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Земли особо охраняемых территорий и объектов</w:t>
            </w:r>
          </w:p>
        </w:tc>
        <w:tc>
          <w:tcPr>
            <w:tcW w:w="821" w:type="pct"/>
            <w:shd w:val="clear" w:color="auto" w:fill="auto"/>
            <w:vAlign w:val="center"/>
          </w:tcPr>
          <w:p w14:paraId="48A5FAD1" w14:textId="67493A3F" w:rsidR="00B9262D"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Для размещения кладбищ</w:t>
            </w:r>
          </w:p>
        </w:tc>
        <w:tc>
          <w:tcPr>
            <w:tcW w:w="746" w:type="pct"/>
            <w:vAlign w:val="center"/>
          </w:tcPr>
          <w:p w14:paraId="2294081B" w14:textId="313D49D8" w:rsidR="00B9262D" w:rsidRPr="00A83BEC" w:rsidRDefault="00064E9E" w:rsidP="00EC77BE">
            <w:pPr>
              <w:spacing w:after="60" w:line="240" w:lineRule="auto"/>
              <w:jc w:val="center"/>
              <w:rPr>
                <w:rFonts w:ascii="Times New Roman" w:hAnsi="Times New Roman"/>
                <w:color w:val="000000"/>
                <w:sz w:val="20"/>
                <w:szCs w:val="20"/>
                <w:highlight w:val="yellow"/>
              </w:rPr>
            </w:pPr>
            <w:r w:rsidRPr="00A83BEC">
              <w:rPr>
                <w:rFonts w:ascii="Times New Roman" w:hAnsi="Times New Roman"/>
                <w:color w:val="000000"/>
                <w:sz w:val="20"/>
                <w:szCs w:val="20"/>
              </w:rPr>
              <w:t>Для размещения кладбищ</w:t>
            </w:r>
          </w:p>
        </w:tc>
      </w:tr>
    </w:tbl>
    <w:p w14:paraId="42D63710" w14:textId="77777777" w:rsidR="00547F98" w:rsidRDefault="00547F98" w:rsidP="00547F98">
      <w:pPr>
        <w:spacing w:before="120" w:after="120" w:line="360" w:lineRule="auto"/>
        <w:ind w:left="-142"/>
        <w:jc w:val="center"/>
        <w:rPr>
          <w:rFonts w:ascii="Times New Roman" w:hAnsi="Times New Roman"/>
          <w:b/>
          <w:sz w:val="24"/>
          <w:szCs w:val="24"/>
        </w:rPr>
      </w:pPr>
    </w:p>
    <w:p w14:paraId="2BEBD67E" w14:textId="77777777" w:rsidR="00547F98" w:rsidRDefault="00547F98" w:rsidP="00547F98">
      <w:pPr>
        <w:spacing w:before="120" w:after="120" w:line="360" w:lineRule="auto"/>
        <w:ind w:left="-142"/>
        <w:jc w:val="center"/>
        <w:rPr>
          <w:rFonts w:ascii="Times New Roman" w:hAnsi="Times New Roman"/>
          <w:b/>
          <w:sz w:val="24"/>
          <w:szCs w:val="24"/>
        </w:rPr>
      </w:pPr>
      <w:r>
        <w:rPr>
          <w:rFonts w:ascii="Times New Roman" w:hAnsi="Times New Roman"/>
          <w:b/>
          <w:sz w:val="24"/>
          <w:szCs w:val="24"/>
        </w:rPr>
        <w:br w:type="page"/>
      </w:r>
    </w:p>
    <w:p w14:paraId="6446AA4A" w14:textId="5DD0BCE7" w:rsidR="00547F98" w:rsidRPr="00A83BEC" w:rsidRDefault="00547F98" w:rsidP="00547F98">
      <w:pPr>
        <w:spacing w:before="120" w:after="120" w:line="360" w:lineRule="auto"/>
        <w:ind w:left="-142"/>
        <w:jc w:val="center"/>
        <w:rPr>
          <w:rFonts w:ascii="Times New Roman" w:hAnsi="Times New Roman"/>
          <w:b/>
          <w:sz w:val="24"/>
          <w:szCs w:val="24"/>
        </w:rPr>
      </w:pPr>
      <w:r w:rsidRPr="007A4DD8">
        <w:rPr>
          <w:rFonts w:ascii="Times New Roman" w:hAnsi="Times New Roman"/>
          <w:b/>
          <w:sz w:val="24"/>
          <w:szCs w:val="24"/>
        </w:rPr>
        <w:t>Перечень земельных участков для перевода из категории «</w:t>
      </w:r>
      <w:r w:rsidRPr="00547F98">
        <w:rPr>
          <w:rFonts w:ascii="Times New Roman" w:hAnsi="Times New Roman"/>
          <w:b/>
          <w:sz w:val="24"/>
          <w:szCs w:val="24"/>
        </w:rPr>
        <w:t>Земли сельскохозяйственного назначения</w:t>
      </w:r>
      <w:r w:rsidRPr="007A4DD8">
        <w:rPr>
          <w:rFonts w:ascii="Times New Roman" w:hAnsi="Times New Roman"/>
          <w:b/>
          <w:sz w:val="24"/>
          <w:szCs w:val="24"/>
        </w:rPr>
        <w:t>»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3BEC">
        <w:rPr>
          <w:rFonts w:ascii="Times New Roman" w:hAnsi="Times New Roman"/>
          <w:b/>
          <w:sz w:val="24"/>
          <w:szCs w:val="24"/>
        </w:rPr>
        <w:t xml:space="preserve"> </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5"/>
        <w:gridCol w:w="1133"/>
        <w:gridCol w:w="3827"/>
        <w:gridCol w:w="3087"/>
        <w:gridCol w:w="2499"/>
        <w:gridCol w:w="2271"/>
      </w:tblGrid>
      <w:tr w:rsidR="007A4DD8" w:rsidRPr="00A83BEC" w14:paraId="0FEF7357" w14:textId="77777777" w:rsidTr="00107ECE">
        <w:trPr>
          <w:trHeight w:val="300"/>
        </w:trPr>
        <w:tc>
          <w:tcPr>
            <w:tcW w:w="138" w:type="pct"/>
            <w:shd w:val="clear" w:color="auto" w:fill="auto"/>
            <w:noWrap/>
            <w:vAlign w:val="center"/>
          </w:tcPr>
          <w:p w14:paraId="210D42E8" w14:textId="171EF718" w:rsidR="006E64A7" w:rsidRPr="00A83BEC" w:rsidRDefault="006E64A7" w:rsidP="006E64A7">
            <w:pPr>
              <w:spacing w:after="60" w:line="240" w:lineRule="auto"/>
              <w:jc w:val="center"/>
              <w:rPr>
                <w:rFonts w:ascii="Times New Roman" w:hAnsi="Times New Roman"/>
                <w:b/>
                <w:bCs/>
                <w:color w:val="000000"/>
                <w:sz w:val="20"/>
                <w:szCs w:val="20"/>
              </w:rPr>
            </w:pPr>
            <w:r>
              <w:rPr>
                <w:rFonts w:ascii="Times New Roman" w:hAnsi="Times New Roman"/>
                <w:b/>
                <w:bCs/>
                <w:color w:val="000000"/>
                <w:sz w:val="20"/>
                <w:szCs w:val="20"/>
              </w:rPr>
              <w:t>4</w:t>
            </w:r>
          </w:p>
        </w:tc>
        <w:tc>
          <w:tcPr>
            <w:tcW w:w="652" w:type="pct"/>
            <w:vAlign w:val="center"/>
          </w:tcPr>
          <w:p w14:paraId="14CC94AD" w14:textId="612145F9" w:rsidR="007A4DD8" w:rsidRPr="00A83BEC" w:rsidRDefault="006E64A7" w:rsidP="00EC77BE">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2" w:type="pct"/>
            <w:vAlign w:val="center"/>
          </w:tcPr>
          <w:p w14:paraId="077074E3" w14:textId="32E8114A" w:rsidR="007A4DD8" w:rsidRPr="00A83BEC" w:rsidRDefault="006E64A7" w:rsidP="00EC77BE">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2,8</w:t>
            </w:r>
            <w:r w:rsidR="00B13238">
              <w:rPr>
                <w:rFonts w:ascii="Times New Roman" w:hAnsi="Times New Roman"/>
                <w:color w:val="000000"/>
                <w:sz w:val="20"/>
                <w:szCs w:val="20"/>
              </w:rPr>
              <w:t>6</w:t>
            </w:r>
          </w:p>
        </w:tc>
        <w:tc>
          <w:tcPr>
            <w:tcW w:w="1257" w:type="pct"/>
            <w:vAlign w:val="center"/>
          </w:tcPr>
          <w:p w14:paraId="0040D93F" w14:textId="3DB5AAD6" w:rsidR="007A4DD8" w:rsidRPr="00A83BEC" w:rsidRDefault="006E64A7" w:rsidP="00EC77BE">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 xml:space="preserve">Территория, находящаяся в 140 м от северной стороны </w:t>
            </w:r>
            <w:r w:rsidRPr="006E64A7">
              <w:rPr>
                <w:rFonts w:ascii="Times New Roman" w:hAnsi="Times New Roman"/>
                <w:color w:val="000000"/>
                <w:sz w:val="20"/>
                <w:szCs w:val="20"/>
              </w:rPr>
              <w:t>61:33:0600014:940</w:t>
            </w:r>
          </w:p>
        </w:tc>
        <w:tc>
          <w:tcPr>
            <w:tcW w:w="1014" w:type="pct"/>
            <w:vAlign w:val="center"/>
          </w:tcPr>
          <w:p w14:paraId="52DB02E1" w14:textId="5486475C" w:rsidR="007A4DD8" w:rsidRPr="00A83BEC" w:rsidRDefault="006E64A7" w:rsidP="00EC77BE">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821" w:type="pct"/>
            <w:shd w:val="clear" w:color="auto" w:fill="auto"/>
            <w:vAlign w:val="center"/>
          </w:tcPr>
          <w:p w14:paraId="370A4609" w14:textId="3E6C6F76" w:rsidR="007A4DD8" w:rsidRPr="00A83BEC" w:rsidRDefault="006E64A7" w:rsidP="00EC77BE">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746" w:type="pct"/>
            <w:vAlign w:val="center"/>
          </w:tcPr>
          <w:p w14:paraId="202D9665" w14:textId="28AA5188" w:rsidR="007A4DD8" w:rsidRPr="00A83BEC" w:rsidRDefault="006E64A7" w:rsidP="00EC77BE">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размещения объектов специального назначения</w:t>
            </w:r>
          </w:p>
        </w:tc>
      </w:tr>
      <w:tr w:rsidR="006E64A7" w:rsidRPr="00754BB9" w14:paraId="19BE32B1" w14:textId="77777777" w:rsidTr="00107ECE">
        <w:trPr>
          <w:trHeight w:val="300"/>
        </w:trPr>
        <w:tc>
          <w:tcPr>
            <w:tcW w:w="138" w:type="pct"/>
            <w:shd w:val="clear" w:color="auto" w:fill="auto"/>
            <w:noWrap/>
            <w:vAlign w:val="center"/>
          </w:tcPr>
          <w:p w14:paraId="39E1AA45" w14:textId="19FA1210" w:rsidR="006E64A7" w:rsidRPr="00A83BEC" w:rsidRDefault="006E64A7" w:rsidP="006E64A7">
            <w:pPr>
              <w:spacing w:after="60" w:line="240" w:lineRule="auto"/>
              <w:jc w:val="center"/>
              <w:rPr>
                <w:rFonts w:ascii="Times New Roman" w:hAnsi="Times New Roman"/>
                <w:b/>
                <w:bCs/>
                <w:color w:val="000000"/>
                <w:sz w:val="20"/>
                <w:szCs w:val="20"/>
              </w:rPr>
            </w:pPr>
            <w:r>
              <w:rPr>
                <w:rFonts w:ascii="Times New Roman" w:hAnsi="Times New Roman"/>
                <w:b/>
                <w:bCs/>
                <w:color w:val="000000"/>
                <w:sz w:val="20"/>
                <w:szCs w:val="20"/>
              </w:rPr>
              <w:t>5</w:t>
            </w:r>
          </w:p>
        </w:tc>
        <w:tc>
          <w:tcPr>
            <w:tcW w:w="652" w:type="pct"/>
            <w:vAlign w:val="center"/>
          </w:tcPr>
          <w:p w14:paraId="214DFB99" w14:textId="18F6E197"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Муниципальные земли до разграничения</w:t>
            </w:r>
          </w:p>
        </w:tc>
        <w:tc>
          <w:tcPr>
            <w:tcW w:w="372" w:type="pct"/>
            <w:vAlign w:val="center"/>
          </w:tcPr>
          <w:p w14:paraId="47B9F0F3" w14:textId="114A65E7"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1,9</w:t>
            </w:r>
            <w:r w:rsidR="00547F98">
              <w:rPr>
                <w:rFonts w:ascii="Times New Roman" w:hAnsi="Times New Roman"/>
                <w:color w:val="000000"/>
                <w:sz w:val="20"/>
                <w:szCs w:val="20"/>
              </w:rPr>
              <w:t>0</w:t>
            </w:r>
          </w:p>
        </w:tc>
        <w:tc>
          <w:tcPr>
            <w:tcW w:w="1257" w:type="pct"/>
            <w:vAlign w:val="center"/>
          </w:tcPr>
          <w:p w14:paraId="435D8859" w14:textId="7484A0AB"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 xml:space="preserve">Территория, находящаяся в 150 м от западной стороны </w:t>
            </w:r>
            <w:r w:rsidRPr="006E64A7">
              <w:rPr>
                <w:rFonts w:ascii="Times New Roman" w:hAnsi="Times New Roman"/>
                <w:color w:val="000000"/>
                <w:sz w:val="20"/>
                <w:szCs w:val="20"/>
              </w:rPr>
              <w:t>61:33:0600014:440</w:t>
            </w:r>
          </w:p>
        </w:tc>
        <w:tc>
          <w:tcPr>
            <w:tcW w:w="1014" w:type="pct"/>
            <w:vAlign w:val="center"/>
          </w:tcPr>
          <w:p w14:paraId="764491A6" w14:textId="44DE7AC9"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821" w:type="pct"/>
            <w:shd w:val="clear" w:color="auto" w:fill="auto"/>
            <w:vAlign w:val="center"/>
          </w:tcPr>
          <w:p w14:paraId="3F948CE8" w14:textId="26193D13"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746" w:type="pct"/>
            <w:vAlign w:val="center"/>
          </w:tcPr>
          <w:p w14:paraId="40EE8702" w14:textId="6FF56143"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размещения объектов специального назначения</w:t>
            </w:r>
          </w:p>
        </w:tc>
      </w:tr>
      <w:tr w:rsidR="006E64A7" w:rsidRPr="00A83BEC" w14:paraId="6CDB4665" w14:textId="77777777" w:rsidTr="00107ECE">
        <w:trPr>
          <w:trHeight w:val="300"/>
        </w:trPr>
        <w:tc>
          <w:tcPr>
            <w:tcW w:w="138" w:type="pct"/>
            <w:shd w:val="clear" w:color="auto" w:fill="auto"/>
            <w:noWrap/>
            <w:vAlign w:val="center"/>
          </w:tcPr>
          <w:p w14:paraId="5054BF95" w14:textId="2993A816" w:rsidR="006E64A7" w:rsidRPr="00A83BEC" w:rsidRDefault="006E64A7" w:rsidP="006E64A7">
            <w:pPr>
              <w:spacing w:after="60" w:line="240" w:lineRule="auto"/>
              <w:jc w:val="center"/>
              <w:rPr>
                <w:rFonts w:ascii="Times New Roman" w:hAnsi="Times New Roman"/>
                <w:b/>
                <w:bCs/>
                <w:color w:val="000000"/>
                <w:sz w:val="20"/>
                <w:szCs w:val="20"/>
              </w:rPr>
            </w:pPr>
            <w:r>
              <w:rPr>
                <w:rFonts w:ascii="Times New Roman" w:hAnsi="Times New Roman"/>
                <w:b/>
                <w:bCs/>
                <w:color w:val="000000"/>
                <w:sz w:val="20"/>
                <w:szCs w:val="20"/>
              </w:rPr>
              <w:t>6</w:t>
            </w:r>
          </w:p>
        </w:tc>
        <w:tc>
          <w:tcPr>
            <w:tcW w:w="652" w:type="pct"/>
            <w:vAlign w:val="center"/>
          </w:tcPr>
          <w:p w14:paraId="5E469B9B" w14:textId="0F4759CB"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61:33:0600014:904</w:t>
            </w:r>
          </w:p>
        </w:tc>
        <w:tc>
          <w:tcPr>
            <w:tcW w:w="372" w:type="pct"/>
            <w:vAlign w:val="center"/>
          </w:tcPr>
          <w:p w14:paraId="55CC7966" w14:textId="4090620D" w:rsidR="006E64A7" w:rsidRPr="00A83BEC"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0,95</w:t>
            </w:r>
          </w:p>
        </w:tc>
        <w:tc>
          <w:tcPr>
            <w:tcW w:w="1257" w:type="pct"/>
            <w:vAlign w:val="center"/>
          </w:tcPr>
          <w:p w14:paraId="205A3412" w14:textId="4FC8A934"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Ростовская область, р-н Родионово-Несветайский, примерно 120 м по направлению на север от сл. Кутейниково</w:t>
            </w:r>
          </w:p>
        </w:tc>
        <w:tc>
          <w:tcPr>
            <w:tcW w:w="1014" w:type="pct"/>
            <w:vAlign w:val="center"/>
          </w:tcPr>
          <w:p w14:paraId="3F8C4D3D" w14:textId="70BEA5BF"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Земли сельскохозяйственного назначения</w:t>
            </w:r>
          </w:p>
        </w:tc>
        <w:tc>
          <w:tcPr>
            <w:tcW w:w="821" w:type="pct"/>
            <w:shd w:val="clear" w:color="auto" w:fill="auto"/>
            <w:vAlign w:val="center"/>
          </w:tcPr>
          <w:p w14:paraId="047BE791" w14:textId="7BA1EC96"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иных видов сельскохозяйственного использования</w:t>
            </w:r>
          </w:p>
        </w:tc>
        <w:tc>
          <w:tcPr>
            <w:tcW w:w="746" w:type="pct"/>
            <w:vAlign w:val="center"/>
          </w:tcPr>
          <w:p w14:paraId="206F6751" w14:textId="2D6B8059" w:rsidR="006E64A7" w:rsidRPr="00A83BEC" w:rsidRDefault="00B13238"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размещения иных объектов промышленности</w:t>
            </w:r>
          </w:p>
        </w:tc>
      </w:tr>
      <w:tr w:rsidR="006E64A7" w:rsidRPr="00A83BEC" w14:paraId="382E747B" w14:textId="77777777" w:rsidTr="00107ECE">
        <w:trPr>
          <w:trHeight w:val="300"/>
        </w:trPr>
        <w:tc>
          <w:tcPr>
            <w:tcW w:w="138" w:type="pct"/>
            <w:shd w:val="clear" w:color="auto" w:fill="auto"/>
            <w:noWrap/>
            <w:vAlign w:val="center"/>
          </w:tcPr>
          <w:p w14:paraId="37ECA59F" w14:textId="162673A3" w:rsidR="006E64A7" w:rsidRDefault="006E64A7" w:rsidP="006E64A7">
            <w:pPr>
              <w:spacing w:after="60" w:line="240" w:lineRule="auto"/>
              <w:jc w:val="center"/>
              <w:rPr>
                <w:rFonts w:ascii="Times New Roman" w:hAnsi="Times New Roman"/>
                <w:b/>
                <w:bCs/>
                <w:color w:val="000000"/>
                <w:sz w:val="20"/>
                <w:szCs w:val="20"/>
              </w:rPr>
            </w:pPr>
            <w:r>
              <w:rPr>
                <w:rFonts w:ascii="Times New Roman" w:hAnsi="Times New Roman"/>
                <w:b/>
                <w:bCs/>
                <w:color w:val="000000"/>
                <w:sz w:val="20"/>
                <w:szCs w:val="20"/>
              </w:rPr>
              <w:t>7</w:t>
            </w:r>
          </w:p>
        </w:tc>
        <w:tc>
          <w:tcPr>
            <w:tcW w:w="652" w:type="pct"/>
            <w:vAlign w:val="center"/>
          </w:tcPr>
          <w:p w14:paraId="0C9A86ED" w14:textId="1F2CD650" w:rsidR="006E64A7" w:rsidRPr="006E64A7"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61:33:0000000:5562</w:t>
            </w:r>
          </w:p>
        </w:tc>
        <w:tc>
          <w:tcPr>
            <w:tcW w:w="372" w:type="pct"/>
            <w:vAlign w:val="center"/>
          </w:tcPr>
          <w:p w14:paraId="1F36F47D" w14:textId="16736FC5" w:rsidR="006E64A7" w:rsidRDefault="006E64A7" w:rsidP="006E64A7">
            <w:pPr>
              <w:spacing w:after="60" w:line="240" w:lineRule="auto"/>
              <w:jc w:val="center"/>
              <w:rPr>
                <w:rFonts w:ascii="Times New Roman" w:hAnsi="Times New Roman"/>
                <w:color w:val="000000"/>
                <w:sz w:val="20"/>
                <w:szCs w:val="20"/>
              </w:rPr>
            </w:pPr>
            <w:r>
              <w:rPr>
                <w:rFonts w:ascii="Times New Roman" w:hAnsi="Times New Roman"/>
                <w:color w:val="000000"/>
                <w:sz w:val="20"/>
                <w:szCs w:val="20"/>
              </w:rPr>
              <w:t>5,89</w:t>
            </w:r>
          </w:p>
        </w:tc>
        <w:tc>
          <w:tcPr>
            <w:tcW w:w="1257" w:type="pct"/>
            <w:vAlign w:val="center"/>
          </w:tcPr>
          <w:p w14:paraId="1A4E1057" w14:textId="61303EB5"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Ростовская область, Родионово-Несветайский район, участок находится примерно в 50 м по направлению на северо-запад от ориентира сл. Кутейниково, расположенного за пределами участка</w:t>
            </w:r>
          </w:p>
        </w:tc>
        <w:tc>
          <w:tcPr>
            <w:tcW w:w="1014" w:type="pct"/>
            <w:vAlign w:val="center"/>
          </w:tcPr>
          <w:p w14:paraId="3FD5A489" w14:textId="62035EE4"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Земли сельскохозяйственного назначения</w:t>
            </w:r>
          </w:p>
        </w:tc>
        <w:tc>
          <w:tcPr>
            <w:tcW w:w="821" w:type="pct"/>
            <w:shd w:val="clear" w:color="auto" w:fill="auto"/>
            <w:vAlign w:val="center"/>
          </w:tcPr>
          <w:p w14:paraId="0215E7D3" w14:textId="10DC3A9D"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размещения иных объектов промышленности</w:t>
            </w:r>
          </w:p>
        </w:tc>
        <w:tc>
          <w:tcPr>
            <w:tcW w:w="746" w:type="pct"/>
            <w:vAlign w:val="center"/>
          </w:tcPr>
          <w:p w14:paraId="1D6B4B24" w14:textId="68D2C6FF" w:rsidR="006E64A7" w:rsidRPr="00A83BEC" w:rsidRDefault="006E64A7" w:rsidP="006E64A7">
            <w:pPr>
              <w:spacing w:after="60" w:line="240" w:lineRule="auto"/>
              <w:jc w:val="center"/>
              <w:rPr>
                <w:rFonts w:ascii="Times New Roman" w:hAnsi="Times New Roman"/>
                <w:color w:val="000000"/>
                <w:sz w:val="20"/>
                <w:szCs w:val="20"/>
              </w:rPr>
            </w:pPr>
            <w:r w:rsidRPr="006E64A7">
              <w:rPr>
                <w:rFonts w:ascii="Times New Roman" w:hAnsi="Times New Roman"/>
                <w:color w:val="000000"/>
                <w:sz w:val="20"/>
                <w:szCs w:val="20"/>
              </w:rPr>
              <w:t>Для размещения иных объектов промышленности</w:t>
            </w:r>
          </w:p>
        </w:tc>
      </w:tr>
    </w:tbl>
    <w:p w14:paraId="3FE5773C" w14:textId="77777777" w:rsidR="004F5C06" w:rsidRDefault="004F5C06" w:rsidP="00A83BEC">
      <w:pPr>
        <w:spacing w:after="0" w:line="360" w:lineRule="auto"/>
        <w:jc w:val="both"/>
        <w:rPr>
          <w:rFonts w:ascii="Times New Roman" w:eastAsia="Times New Roman" w:hAnsi="Times New Roman"/>
          <w:sz w:val="24"/>
          <w:szCs w:val="24"/>
        </w:rPr>
      </w:pPr>
    </w:p>
    <w:p w14:paraId="0EF51284" w14:textId="77777777" w:rsidR="00577408" w:rsidRDefault="00577408" w:rsidP="00A83BEC">
      <w:pPr>
        <w:spacing w:after="0" w:line="360" w:lineRule="auto"/>
        <w:jc w:val="both"/>
        <w:rPr>
          <w:rFonts w:ascii="Times New Roman" w:eastAsia="Times New Roman" w:hAnsi="Times New Roman"/>
          <w:sz w:val="24"/>
          <w:szCs w:val="24"/>
        </w:rPr>
      </w:pPr>
    </w:p>
    <w:p w14:paraId="653423DC" w14:textId="77777777" w:rsidR="00577408" w:rsidRDefault="00577408" w:rsidP="00A83BEC">
      <w:pPr>
        <w:spacing w:after="0" w:line="360" w:lineRule="auto"/>
        <w:jc w:val="both"/>
        <w:rPr>
          <w:rFonts w:ascii="Times New Roman" w:eastAsia="Times New Roman" w:hAnsi="Times New Roman"/>
          <w:sz w:val="24"/>
          <w:szCs w:val="24"/>
        </w:rPr>
      </w:pPr>
    </w:p>
    <w:p w14:paraId="0E81DEB0" w14:textId="6AD414F0" w:rsidR="00577408" w:rsidRDefault="00577408" w:rsidP="00A83BEC">
      <w:pPr>
        <w:spacing w:after="0" w:line="360" w:lineRule="auto"/>
        <w:jc w:val="both"/>
        <w:rPr>
          <w:rFonts w:ascii="Times New Roman" w:eastAsia="Times New Roman" w:hAnsi="Times New Roman"/>
          <w:sz w:val="24"/>
          <w:szCs w:val="24"/>
        </w:rPr>
        <w:sectPr w:rsidR="00577408" w:rsidSect="00577408">
          <w:pgSz w:w="16838" w:h="11906" w:orient="landscape"/>
          <w:pgMar w:top="1276" w:right="851" w:bottom="851" w:left="992" w:header="709" w:footer="454" w:gutter="0"/>
          <w:cols w:space="708"/>
          <w:docGrid w:linePitch="360"/>
        </w:sectPr>
      </w:pPr>
    </w:p>
    <w:p w14:paraId="1FD04296" w14:textId="285AEBC5" w:rsidR="00EB13AB" w:rsidRPr="00A83BEC" w:rsidRDefault="00760722" w:rsidP="00A83BEC">
      <w:pPr>
        <w:pStyle w:val="afffe"/>
        <w:numPr>
          <w:ilvl w:val="0"/>
          <w:numId w:val="24"/>
        </w:numPr>
        <w:spacing w:line="360" w:lineRule="auto"/>
        <w:rPr>
          <w:rFonts w:ascii="Times New Roman" w:hAnsi="Times New Roman"/>
          <w:sz w:val="28"/>
          <w:szCs w:val="28"/>
        </w:rPr>
      </w:pPr>
      <w:bookmarkStart w:id="8" w:name="_Toc54861130"/>
      <w:r w:rsidRPr="00A83BEC">
        <w:rPr>
          <w:rFonts w:ascii="Times New Roman" w:hAnsi="Times New Roman"/>
          <w:sz w:val="28"/>
          <w:szCs w:val="28"/>
        </w:rPr>
        <w:t xml:space="preserve">Основные технико-экономические </w:t>
      </w:r>
      <w:r w:rsidR="00EB13AB" w:rsidRPr="00A83BEC">
        <w:rPr>
          <w:rFonts w:ascii="Times New Roman" w:hAnsi="Times New Roman"/>
          <w:sz w:val="28"/>
          <w:szCs w:val="28"/>
        </w:rPr>
        <w:t>показатели поселения</w:t>
      </w:r>
      <w:bookmarkEnd w:id="8"/>
    </w:p>
    <w:p w14:paraId="651F2428" w14:textId="7D1B2ACA" w:rsidR="00EC77BE" w:rsidRDefault="00EB13AB" w:rsidP="00A83BEC">
      <w:pPr>
        <w:spacing w:before="120" w:after="12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Основные технико-эконо</w:t>
      </w:r>
      <w:r w:rsidR="00760722" w:rsidRPr="00A83BEC">
        <w:rPr>
          <w:rFonts w:ascii="Times New Roman" w:eastAsia="Times New Roman" w:hAnsi="Times New Roman"/>
          <w:sz w:val="24"/>
          <w:szCs w:val="24"/>
        </w:rPr>
        <w:t xml:space="preserve">мические </w:t>
      </w:r>
      <w:r w:rsidRPr="00A83BEC">
        <w:rPr>
          <w:rFonts w:ascii="Times New Roman" w:eastAsia="Times New Roman" w:hAnsi="Times New Roman"/>
          <w:sz w:val="24"/>
          <w:szCs w:val="24"/>
        </w:rPr>
        <w:t xml:space="preserve">показатели </w:t>
      </w:r>
      <w:proofErr w:type="spellStart"/>
      <w:r w:rsidR="00E93995" w:rsidRPr="00A83BEC">
        <w:rPr>
          <w:rFonts w:ascii="Times New Roman" w:eastAsia="Times New Roman" w:hAnsi="Times New Roman"/>
          <w:sz w:val="24"/>
          <w:szCs w:val="24"/>
        </w:rPr>
        <w:t>Кутейниковского</w:t>
      </w:r>
      <w:proofErr w:type="spellEnd"/>
      <w:r w:rsidR="00E93995" w:rsidRPr="00A83BEC">
        <w:rPr>
          <w:rFonts w:ascii="Times New Roman" w:eastAsia="Times New Roman" w:hAnsi="Times New Roman"/>
          <w:sz w:val="24"/>
          <w:szCs w:val="24"/>
        </w:rPr>
        <w:t xml:space="preserve"> сельского</w:t>
      </w:r>
      <w:r w:rsidRPr="00A83BEC">
        <w:rPr>
          <w:rFonts w:ascii="Times New Roman" w:eastAsia="Times New Roman" w:hAnsi="Times New Roman"/>
          <w:sz w:val="24"/>
          <w:szCs w:val="24"/>
        </w:rPr>
        <w:t xml:space="preserve"> поселения рассчита</w:t>
      </w:r>
      <w:r w:rsidR="00760722" w:rsidRPr="00A83BEC">
        <w:rPr>
          <w:rFonts w:ascii="Times New Roman" w:eastAsia="Times New Roman" w:hAnsi="Times New Roman"/>
          <w:sz w:val="24"/>
          <w:szCs w:val="24"/>
        </w:rPr>
        <w:t xml:space="preserve">ны в векторной модели в системе </w:t>
      </w:r>
      <w:r w:rsidRPr="00A83BEC">
        <w:rPr>
          <w:rFonts w:ascii="Times New Roman" w:eastAsia="Times New Roman" w:hAnsi="Times New Roman"/>
          <w:sz w:val="24"/>
          <w:szCs w:val="24"/>
        </w:rPr>
        <w:t>координат МСК61 зона</w:t>
      </w:r>
      <w:r w:rsidR="00490807" w:rsidRPr="00A83BEC">
        <w:rPr>
          <w:rFonts w:ascii="Times New Roman" w:eastAsia="Times New Roman" w:hAnsi="Times New Roman"/>
          <w:sz w:val="24"/>
          <w:szCs w:val="24"/>
        </w:rPr>
        <w:t xml:space="preserve"> 2</w:t>
      </w:r>
      <w:r w:rsidRPr="00A83BEC">
        <w:rPr>
          <w:rFonts w:ascii="Times New Roman" w:eastAsia="Times New Roman" w:hAnsi="Times New Roman"/>
          <w:sz w:val="24"/>
          <w:szCs w:val="24"/>
        </w:rPr>
        <w:t xml:space="preserve"> с учетом уточненных границ поселения, населенных пунктов и сведений из </w:t>
      </w:r>
      <w:r w:rsidR="00ED334E" w:rsidRPr="00A83BEC">
        <w:rPr>
          <w:rFonts w:ascii="Times New Roman" w:eastAsia="Times New Roman" w:hAnsi="Times New Roman"/>
          <w:sz w:val="24"/>
          <w:szCs w:val="24"/>
        </w:rPr>
        <w:t xml:space="preserve">кадастровых планов территории, </w:t>
      </w:r>
      <w:r w:rsidRPr="00A83BEC">
        <w:rPr>
          <w:rFonts w:ascii="Times New Roman" w:eastAsia="Times New Roman" w:hAnsi="Times New Roman"/>
          <w:sz w:val="24"/>
          <w:szCs w:val="24"/>
        </w:rPr>
        <w:t>площадные показатели в текстовой и графической частях приведены в соответствие. П</w:t>
      </w:r>
      <w:r w:rsidR="000B1FCA" w:rsidRPr="00A83BEC">
        <w:rPr>
          <w:rFonts w:ascii="Times New Roman" w:eastAsia="Times New Roman" w:hAnsi="Times New Roman"/>
          <w:sz w:val="24"/>
          <w:szCs w:val="24"/>
        </w:rPr>
        <w:t xml:space="preserve">оказатели баланса </w:t>
      </w:r>
      <w:r w:rsidRPr="00A83BEC">
        <w:rPr>
          <w:rFonts w:ascii="Times New Roman" w:eastAsia="Times New Roman" w:hAnsi="Times New Roman"/>
          <w:sz w:val="24"/>
          <w:szCs w:val="24"/>
        </w:rPr>
        <w:t xml:space="preserve">территории сельского поселения отражены в </w:t>
      </w:r>
      <w:r w:rsidR="007E58A7" w:rsidRPr="00A83BEC">
        <w:rPr>
          <w:rFonts w:ascii="Times New Roman" w:eastAsia="Times New Roman" w:hAnsi="Times New Roman"/>
          <w:sz w:val="24"/>
          <w:szCs w:val="24"/>
        </w:rPr>
        <w:t>Таблица</w:t>
      </w:r>
      <w:r w:rsidRPr="00A83BEC">
        <w:rPr>
          <w:rFonts w:ascii="Times New Roman" w:eastAsia="Times New Roman" w:hAnsi="Times New Roman"/>
          <w:sz w:val="24"/>
          <w:szCs w:val="24"/>
        </w:rPr>
        <w:t>х</w:t>
      </w:r>
      <w:r w:rsidR="008D1FD7" w:rsidRPr="00A83BEC">
        <w:rPr>
          <w:rFonts w:ascii="Times New Roman" w:eastAsia="Times New Roman" w:hAnsi="Times New Roman"/>
          <w:sz w:val="24"/>
          <w:szCs w:val="24"/>
        </w:rPr>
        <w:t xml:space="preserve"> 2.1</w:t>
      </w:r>
      <w:r w:rsidR="00EF338B" w:rsidRPr="00A83BEC">
        <w:rPr>
          <w:rFonts w:ascii="Times New Roman" w:eastAsia="Times New Roman" w:hAnsi="Times New Roman"/>
          <w:sz w:val="24"/>
          <w:szCs w:val="24"/>
        </w:rPr>
        <w:t>.</w:t>
      </w:r>
      <w:r w:rsidR="008D1FD7" w:rsidRPr="00A83BEC">
        <w:rPr>
          <w:rFonts w:ascii="Times New Roman" w:eastAsia="Times New Roman" w:hAnsi="Times New Roman"/>
          <w:sz w:val="24"/>
          <w:szCs w:val="24"/>
        </w:rPr>
        <w:t xml:space="preserve"> – 2.</w:t>
      </w:r>
      <w:r w:rsidR="003D5934" w:rsidRPr="00A83BEC">
        <w:rPr>
          <w:rFonts w:ascii="Times New Roman" w:eastAsia="Times New Roman" w:hAnsi="Times New Roman"/>
          <w:sz w:val="24"/>
          <w:szCs w:val="24"/>
        </w:rPr>
        <w:t>6</w:t>
      </w:r>
      <w:r w:rsidRPr="00A83BEC">
        <w:rPr>
          <w:rFonts w:ascii="Times New Roman" w:eastAsia="Times New Roman" w:hAnsi="Times New Roman"/>
          <w:sz w:val="24"/>
          <w:szCs w:val="24"/>
        </w:rPr>
        <w:t>.</w:t>
      </w:r>
      <w:r w:rsidR="00EC77BE">
        <w:rPr>
          <w:rFonts w:ascii="Times New Roman" w:eastAsia="Times New Roman" w:hAnsi="Times New Roman"/>
          <w:sz w:val="24"/>
          <w:szCs w:val="24"/>
        </w:rPr>
        <w:br w:type="page"/>
      </w:r>
    </w:p>
    <w:p w14:paraId="4AE33430" w14:textId="46F9E2A4" w:rsidR="00760722" w:rsidRPr="00A83BEC" w:rsidRDefault="00B87F07" w:rsidP="00A83BEC">
      <w:pPr>
        <w:spacing w:after="0" w:line="360" w:lineRule="auto"/>
        <w:jc w:val="center"/>
        <w:rPr>
          <w:rFonts w:ascii="Times New Roman" w:eastAsia="Times New Roman" w:hAnsi="Times New Roman"/>
          <w:i/>
          <w:sz w:val="24"/>
          <w:szCs w:val="24"/>
        </w:rPr>
      </w:pPr>
      <w:r w:rsidRPr="00A83BEC">
        <w:rPr>
          <w:rFonts w:ascii="Times New Roman" w:eastAsia="Times New Roman" w:hAnsi="Times New Roman"/>
          <w:b/>
          <w:i/>
          <w:sz w:val="24"/>
          <w:szCs w:val="24"/>
        </w:rPr>
        <w:t xml:space="preserve">Баланс территории </w:t>
      </w:r>
      <w:proofErr w:type="spellStart"/>
      <w:r w:rsidR="00E93995" w:rsidRPr="00A83BEC">
        <w:rPr>
          <w:rFonts w:ascii="Times New Roman" w:eastAsia="Times New Roman" w:hAnsi="Times New Roman"/>
          <w:b/>
          <w:i/>
          <w:sz w:val="24"/>
          <w:szCs w:val="24"/>
        </w:rPr>
        <w:t>Кутейниковского</w:t>
      </w:r>
      <w:proofErr w:type="spellEnd"/>
      <w:r w:rsidR="00E93995" w:rsidRPr="00A83BEC">
        <w:rPr>
          <w:rFonts w:ascii="Times New Roman" w:eastAsia="Times New Roman" w:hAnsi="Times New Roman"/>
          <w:b/>
          <w:i/>
          <w:sz w:val="24"/>
          <w:szCs w:val="24"/>
        </w:rPr>
        <w:t xml:space="preserve"> </w:t>
      </w:r>
      <w:r w:rsidRPr="00A83BEC">
        <w:rPr>
          <w:rFonts w:ascii="Times New Roman" w:eastAsia="Times New Roman" w:hAnsi="Times New Roman"/>
          <w:b/>
          <w:i/>
          <w:sz w:val="24"/>
          <w:szCs w:val="24"/>
        </w:rPr>
        <w:t>сельского поселения</w:t>
      </w:r>
      <w:r w:rsidRPr="00A83BEC">
        <w:rPr>
          <w:rFonts w:ascii="Times New Roman" w:eastAsia="Times New Roman" w:hAnsi="Times New Roman"/>
          <w:i/>
          <w:sz w:val="24"/>
          <w:szCs w:val="24"/>
        </w:rPr>
        <w:t>.</w:t>
      </w:r>
    </w:p>
    <w:p w14:paraId="2A50FFC9" w14:textId="1ED1CAAE" w:rsidR="00F8683C" w:rsidRPr="00A83BEC" w:rsidRDefault="00F8683C" w:rsidP="00A83BEC">
      <w:pPr>
        <w:spacing w:after="0" w:line="360" w:lineRule="auto"/>
        <w:jc w:val="right"/>
        <w:rPr>
          <w:rFonts w:ascii="Times New Roman" w:eastAsia="Times New Roman" w:hAnsi="Times New Roman"/>
          <w:i/>
        </w:rPr>
      </w:pPr>
      <w:r w:rsidRPr="00A83BEC">
        <w:rPr>
          <w:rFonts w:ascii="Times New Roman" w:eastAsia="Times New Roman" w:hAnsi="Times New Roman"/>
          <w:i/>
        </w:rPr>
        <w:t xml:space="preserve">Таблица </w:t>
      </w:r>
      <w:r w:rsidR="008D1FD7" w:rsidRPr="00A83BEC">
        <w:rPr>
          <w:rFonts w:ascii="Times New Roman" w:eastAsia="Times New Roman" w:hAnsi="Times New Roman"/>
          <w:i/>
        </w:rPr>
        <w:t>2.1</w:t>
      </w:r>
      <w:r w:rsidRPr="00A83BEC">
        <w:rPr>
          <w:rFonts w:ascii="Times New Roman" w:eastAsia="Times New Roman" w:hAnsi="Times New Roman"/>
          <w:i/>
        </w:rPr>
        <w:t>.</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974"/>
        <w:gridCol w:w="709"/>
        <w:gridCol w:w="1133"/>
        <w:gridCol w:w="1416"/>
        <w:gridCol w:w="1418"/>
        <w:gridCol w:w="1416"/>
      </w:tblGrid>
      <w:tr w:rsidR="00821CA1" w:rsidRPr="00A83BEC" w14:paraId="36111C44" w14:textId="77777777" w:rsidTr="00EC77BE">
        <w:trPr>
          <w:cantSplit/>
          <w:trHeight w:val="708"/>
          <w:tblHeader/>
          <w:jc w:val="center"/>
        </w:trPr>
        <w:tc>
          <w:tcPr>
            <w:tcW w:w="295" w:type="pct"/>
            <w:vMerge w:val="restart"/>
            <w:shd w:val="clear" w:color="auto" w:fill="BFBFBF"/>
            <w:vAlign w:val="center"/>
          </w:tcPr>
          <w:p w14:paraId="1A38146E" w14:textId="77777777" w:rsidR="000B3643" w:rsidRPr="00A83BEC" w:rsidRDefault="000B3643"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p w14:paraId="3AA4BE1C" w14:textId="74746D97" w:rsidR="000B3643" w:rsidRPr="00A83BEC" w:rsidRDefault="000B3643"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п/п</w:t>
            </w:r>
          </w:p>
        </w:tc>
        <w:tc>
          <w:tcPr>
            <w:tcW w:w="1543" w:type="pct"/>
            <w:vMerge w:val="restart"/>
            <w:shd w:val="clear" w:color="auto" w:fill="BFBFBF"/>
            <w:vAlign w:val="center"/>
          </w:tcPr>
          <w:p w14:paraId="5D1E0353" w14:textId="62F7224F"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Показатели</w:t>
            </w:r>
          </w:p>
        </w:tc>
        <w:tc>
          <w:tcPr>
            <w:tcW w:w="368" w:type="pct"/>
            <w:vMerge w:val="restart"/>
            <w:shd w:val="clear" w:color="auto" w:fill="BFBFBF"/>
            <w:textDirection w:val="btLr"/>
            <w:vAlign w:val="center"/>
          </w:tcPr>
          <w:p w14:paraId="6372681C" w14:textId="3DB0E48A" w:rsidR="000B3643" w:rsidRPr="00A83BEC" w:rsidRDefault="00C841EB" w:rsidP="00A83BEC">
            <w:pPr>
              <w:spacing w:before="100" w:beforeAutospacing="1" w:after="100" w:afterAutospacing="1" w:line="360" w:lineRule="auto"/>
              <w:ind w:left="113" w:right="113"/>
              <w:jc w:val="center"/>
              <w:rPr>
                <w:rFonts w:ascii="Times New Roman" w:eastAsia="Times New Roman" w:hAnsi="Times New Roman"/>
                <w:sz w:val="18"/>
                <w:szCs w:val="18"/>
              </w:rPr>
            </w:pPr>
            <w:proofErr w:type="spellStart"/>
            <w:r w:rsidRPr="00A83BEC">
              <w:rPr>
                <w:rFonts w:ascii="Times New Roman" w:eastAsia="Times New Roman" w:hAnsi="Times New Roman"/>
                <w:sz w:val="18"/>
                <w:szCs w:val="18"/>
              </w:rPr>
              <w:t>Ед.изм</w:t>
            </w:r>
            <w:proofErr w:type="spellEnd"/>
            <w:r w:rsidRPr="00A83BEC">
              <w:rPr>
                <w:rFonts w:ascii="Times New Roman" w:eastAsia="Times New Roman" w:hAnsi="Times New Roman"/>
                <w:sz w:val="18"/>
                <w:szCs w:val="18"/>
              </w:rPr>
              <w:t>.</w:t>
            </w:r>
          </w:p>
        </w:tc>
        <w:tc>
          <w:tcPr>
            <w:tcW w:w="1323" w:type="pct"/>
            <w:gridSpan w:val="2"/>
            <w:shd w:val="clear" w:color="auto" w:fill="BFBFBF"/>
            <w:vAlign w:val="center"/>
          </w:tcPr>
          <w:p w14:paraId="1BE185EB" w14:textId="0B267E4D" w:rsidR="000B3643" w:rsidRPr="00A83BEC" w:rsidRDefault="000B3643" w:rsidP="00A83BEC">
            <w:pPr>
              <w:spacing w:before="100" w:beforeAutospacing="1" w:after="100" w:afterAutospacing="1" w:line="360" w:lineRule="auto"/>
              <w:ind w:right="-56"/>
              <w:jc w:val="center"/>
              <w:rPr>
                <w:rFonts w:ascii="Times New Roman" w:eastAsia="Times New Roman" w:hAnsi="Times New Roman"/>
                <w:sz w:val="18"/>
                <w:szCs w:val="18"/>
                <w:vertAlign w:val="superscript"/>
              </w:rPr>
            </w:pPr>
            <w:r w:rsidRPr="00A83BEC">
              <w:rPr>
                <w:rFonts w:ascii="Times New Roman" w:eastAsia="Times New Roman" w:hAnsi="Times New Roman"/>
                <w:sz w:val="18"/>
                <w:szCs w:val="18"/>
              </w:rPr>
              <w:t>Действую</w:t>
            </w:r>
            <w:r w:rsidR="00BF2C0A" w:rsidRPr="00A83BEC">
              <w:rPr>
                <w:rFonts w:ascii="Times New Roman" w:eastAsia="Times New Roman" w:hAnsi="Times New Roman"/>
                <w:sz w:val="18"/>
                <w:szCs w:val="18"/>
              </w:rPr>
              <w:t>щая редакция (с изменениями 2018</w:t>
            </w:r>
            <w:r w:rsidRPr="00A83BEC">
              <w:rPr>
                <w:rFonts w:ascii="Times New Roman" w:eastAsia="Times New Roman" w:hAnsi="Times New Roman"/>
                <w:sz w:val="18"/>
                <w:szCs w:val="18"/>
              </w:rPr>
              <w:t xml:space="preserve"> г.)</w:t>
            </w:r>
            <w:r w:rsidR="003D4AC1" w:rsidRPr="00A83BEC">
              <w:rPr>
                <w:rFonts w:ascii="Times New Roman" w:eastAsia="Times New Roman" w:hAnsi="Times New Roman"/>
                <w:sz w:val="18"/>
                <w:szCs w:val="18"/>
                <w:vertAlign w:val="superscript"/>
              </w:rPr>
              <w:t>1</w:t>
            </w:r>
          </w:p>
        </w:tc>
        <w:tc>
          <w:tcPr>
            <w:tcW w:w="736" w:type="pct"/>
            <w:vMerge w:val="restart"/>
            <w:shd w:val="clear" w:color="auto" w:fill="BFBFBF"/>
            <w:vAlign w:val="center"/>
          </w:tcPr>
          <w:p w14:paraId="35DB53D3" w14:textId="348A5724"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vertAlign w:val="superscript"/>
              </w:rPr>
            </w:pPr>
            <w:r w:rsidRPr="00A83BEC">
              <w:rPr>
                <w:rFonts w:ascii="Times New Roman" w:eastAsia="Times New Roman" w:hAnsi="Times New Roman"/>
                <w:sz w:val="18"/>
                <w:szCs w:val="18"/>
              </w:rPr>
              <w:t>Современное использование, 2020 г.</w:t>
            </w:r>
            <w:r w:rsidR="00505340" w:rsidRPr="00A83BEC">
              <w:rPr>
                <w:rFonts w:ascii="Times New Roman" w:eastAsia="Times New Roman" w:hAnsi="Times New Roman"/>
                <w:sz w:val="18"/>
                <w:szCs w:val="18"/>
                <w:vertAlign w:val="superscript"/>
              </w:rPr>
              <w:t>2</w:t>
            </w:r>
            <w:r w:rsidR="00010C7E">
              <w:rPr>
                <w:rFonts w:ascii="Times New Roman" w:eastAsia="Times New Roman" w:hAnsi="Times New Roman"/>
                <w:sz w:val="18"/>
                <w:szCs w:val="18"/>
                <w:vertAlign w:val="superscript"/>
              </w:rPr>
              <w:t>,3</w:t>
            </w:r>
          </w:p>
        </w:tc>
        <w:tc>
          <w:tcPr>
            <w:tcW w:w="736" w:type="pct"/>
            <w:vMerge w:val="restart"/>
            <w:shd w:val="clear" w:color="auto" w:fill="BFBFBF"/>
            <w:vAlign w:val="center"/>
          </w:tcPr>
          <w:p w14:paraId="3A2B9C1F" w14:textId="53A3F2C8"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 xml:space="preserve">По проекту </w:t>
            </w:r>
            <w:r w:rsidR="00C841EB" w:rsidRPr="00A83BEC">
              <w:rPr>
                <w:rFonts w:ascii="Times New Roman" w:eastAsia="Times New Roman" w:hAnsi="Times New Roman"/>
                <w:sz w:val="18"/>
                <w:szCs w:val="18"/>
              </w:rPr>
              <w:t>В</w:t>
            </w:r>
            <w:r w:rsidRPr="00A83BEC">
              <w:rPr>
                <w:rFonts w:ascii="Times New Roman" w:eastAsia="Times New Roman" w:hAnsi="Times New Roman"/>
                <w:sz w:val="18"/>
                <w:szCs w:val="18"/>
              </w:rPr>
              <w:t>несение изменений</w:t>
            </w:r>
            <w:r w:rsidR="00045E0C" w:rsidRPr="00A83BEC">
              <w:rPr>
                <w:rFonts w:ascii="Times New Roman" w:eastAsia="Times New Roman" w:hAnsi="Times New Roman"/>
                <w:sz w:val="18"/>
                <w:szCs w:val="18"/>
              </w:rPr>
              <w:t xml:space="preserve"> в ГП 2032</w:t>
            </w:r>
            <w:r w:rsidRPr="00A83BEC">
              <w:rPr>
                <w:rFonts w:ascii="Times New Roman" w:eastAsia="Times New Roman" w:hAnsi="Times New Roman"/>
                <w:sz w:val="18"/>
                <w:szCs w:val="18"/>
              </w:rPr>
              <w:t xml:space="preserve"> г.</w:t>
            </w:r>
          </w:p>
        </w:tc>
      </w:tr>
      <w:tr w:rsidR="00821CA1" w:rsidRPr="00A83BEC" w14:paraId="2F673E44" w14:textId="77777777" w:rsidTr="00EC77BE">
        <w:trPr>
          <w:cantSplit/>
          <w:trHeight w:val="703"/>
          <w:tblHeader/>
          <w:jc w:val="center"/>
        </w:trPr>
        <w:tc>
          <w:tcPr>
            <w:tcW w:w="295" w:type="pct"/>
            <w:vMerge/>
            <w:shd w:val="clear" w:color="auto" w:fill="BFBFBF"/>
            <w:vAlign w:val="center"/>
          </w:tcPr>
          <w:p w14:paraId="007187C8" w14:textId="67DCBC7E" w:rsidR="000B3643" w:rsidRPr="00A83BEC" w:rsidRDefault="000B3643" w:rsidP="00A83BEC">
            <w:pPr>
              <w:spacing w:after="0" w:line="360" w:lineRule="auto"/>
              <w:jc w:val="center"/>
              <w:rPr>
                <w:rFonts w:ascii="Times New Roman" w:eastAsia="Times New Roman" w:hAnsi="Times New Roman"/>
                <w:sz w:val="18"/>
                <w:szCs w:val="18"/>
              </w:rPr>
            </w:pPr>
          </w:p>
        </w:tc>
        <w:tc>
          <w:tcPr>
            <w:tcW w:w="1543" w:type="pct"/>
            <w:vMerge/>
            <w:shd w:val="clear" w:color="auto" w:fill="BFBFBF"/>
            <w:vAlign w:val="center"/>
          </w:tcPr>
          <w:p w14:paraId="1E72BB41" w14:textId="05492AAF"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rPr>
            </w:pPr>
          </w:p>
        </w:tc>
        <w:tc>
          <w:tcPr>
            <w:tcW w:w="368" w:type="pct"/>
            <w:vMerge/>
            <w:shd w:val="clear" w:color="auto" w:fill="BFBFBF"/>
            <w:textDirection w:val="btLr"/>
            <w:vAlign w:val="center"/>
          </w:tcPr>
          <w:p w14:paraId="32867DEA" w14:textId="4A622275" w:rsidR="000B3643" w:rsidRPr="00A83BEC" w:rsidRDefault="000B3643" w:rsidP="00A83BEC">
            <w:pPr>
              <w:spacing w:before="100" w:beforeAutospacing="1" w:after="100" w:afterAutospacing="1" w:line="360" w:lineRule="auto"/>
              <w:ind w:left="113" w:right="113"/>
              <w:jc w:val="center"/>
              <w:rPr>
                <w:rFonts w:ascii="Times New Roman" w:eastAsia="Times New Roman" w:hAnsi="Times New Roman"/>
                <w:sz w:val="18"/>
                <w:szCs w:val="18"/>
              </w:rPr>
            </w:pPr>
          </w:p>
        </w:tc>
        <w:tc>
          <w:tcPr>
            <w:tcW w:w="588" w:type="pct"/>
            <w:shd w:val="clear" w:color="auto" w:fill="BFBFBF"/>
            <w:vAlign w:val="center"/>
          </w:tcPr>
          <w:p w14:paraId="6C993C0E" w14:textId="0F2C7760" w:rsidR="000B3643" w:rsidRPr="00A83BEC" w:rsidRDefault="000B3643" w:rsidP="00A83BEC">
            <w:pPr>
              <w:spacing w:before="100" w:beforeAutospacing="1" w:after="100" w:afterAutospacing="1" w:line="360" w:lineRule="auto"/>
              <w:ind w:right="-84" w:hanging="103"/>
              <w:jc w:val="center"/>
              <w:rPr>
                <w:rFonts w:ascii="Times New Roman" w:eastAsia="Times New Roman" w:hAnsi="Times New Roman"/>
                <w:sz w:val="18"/>
                <w:szCs w:val="18"/>
              </w:rPr>
            </w:pPr>
            <w:r w:rsidRPr="00A83BEC">
              <w:rPr>
                <w:rFonts w:ascii="Times New Roman" w:eastAsia="Times New Roman" w:hAnsi="Times New Roman"/>
                <w:sz w:val="18"/>
                <w:szCs w:val="18"/>
              </w:rPr>
              <w:t>Современное состояние</w:t>
            </w:r>
            <w:r w:rsidR="00C841EB" w:rsidRPr="00A83BEC">
              <w:rPr>
                <w:rFonts w:ascii="Times New Roman" w:eastAsia="Times New Roman" w:hAnsi="Times New Roman"/>
                <w:sz w:val="18"/>
                <w:szCs w:val="18"/>
              </w:rPr>
              <w:t xml:space="preserve"> на </w:t>
            </w:r>
            <w:r w:rsidRPr="00A83BEC">
              <w:rPr>
                <w:rFonts w:ascii="Times New Roman" w:eastAsia="Times New Roman" w:hAnsi="Times New Roman"/>
                <w:sz w:val="18"/>
                <w:szCs w:val="18"/>
              </w:rPr>
              <w:t>2010 г.</w:t>
            </w:r>
          </w:p>
        </w:tc>
        <w:tc>
          <w:tcPr>
            <w:tcW w:w="735" w:type="pct"/>
            <w:shd w:val="clear" w:color="auto" w:fill="BFBFBF"/>
            <w:vAlign w:val="center"/>
          </w:tcPr>
          <w:p w14:paraId="4DA1D690" w14:textId="7AA799F6" w:rsidR="000B3643" w:rsidRPr="00A83BEC" w:rsidRDefault="00C841EB" w:rsidP="00A83BEC">
            <w:pPr>
              <w:spacing w:before="100" w:after="100" w:afterAutospacing="1" w:line="360" w:lineRule="auto"/>
              <w:ind w:right="-56"/>
              <w:jc w:val="center"/>
              <w:rPr>
                <w:rFonts w:ascii="Times New Roman" w:eastAsia="Times New Roman" w:hAnsi="Times New Roman"/>
                <w:sz w:val="18"/>
                <w:szCs w:val="18"/>
              </w:rPr>
            </w:pPr>
            <w:r w:rsidRPr="00A83BEC">
              <w:rPr>
                <w:rFonts w:ascii="Times New Roman" w:eastAsia="Times New Roman" w:hAnsi="Times New Roman"/>
                <w:sz w:val="18"/>
                <w:szCs w:val="18"/>
              </w:rPr>
              <w:t>Расчетный срок на 2032 г.</w:t>
            </w:r>
            <w:r w:rsidR="003110C3" w:rsidRPr="00A83BEC">
              <w:rPr>
                <w:rFonts w:ascii="Times New Roman" w:eastAsia="Times New Roman" w:hAnsi="Times New Roman"/>
                <w:sz w:val="18"/>
                <w:szCs w:val="18"/>
              </w:rPr>
              <w:t xml:space="preserve"> </w:t>
            </w:r>
          </w:p>
        </w:tc>
        <w:tc>
          <w:tcPr>
            <w:tcW w:w="736" w:type="pct"/>
            <w:vMerge/>
            <w:shd w:val="clear" w:color="auto" w:fill="BFBFBF"/>
            <w:vAlign w:val="center"/>
          </w:tcPr>
          <w:p w14:paraId="7351A1D3" w14:textId="05CACFFE"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rPr>
            </w:pPr>
          </w:p>
        </w:tc>
        <w:tc>
          <w:tcPr>
            <w:tcW w:w="736" w:type="pct"/>
            <w:vMerge/>
            <w:shd w:val="clear" w:color="auto" w:fill="BFBFBF"/>
            <w:vAlign w:val="center"/>
          </w:tcPr>
          <w:p w14:paraId="54B14314" w14:textId="45AB5BEE" w:rsidR="000B3643" w:rsidRPr="00A83BEC" w:rsidRDefault="000B3643" w:rsidP="00A83BEC">
            <w:pPr>
              <w:spacing w:before="100" w:beforeAutospacing="1" w:after="100" w:afterAutospacing="1" w:line="360" w:lineRule="auto"/>
              <w:jc w:val="center"/>
              <w:rPr>
                <w:rFonts w:ascii="Times New Roman" w:eastAsia="Times New Roman" w:hAnsi="Times New Roman"/>
                <w:sz w:val="18"/>
                <w:szCs w:val="18"/>
              </w:rPr>
            </w:pPr>
          </w:p>
        </w:tc>
      </w:tr>
      <w:tr w:rsidR="00821CA1" w:rsidRPr="00A83BEC" w14:paraId="60521F16" w14:textId="77777777" w:rsidTr="00EC77BE">
        <w:trPr>
          <w:trHeight w:val="340"/>
          <w:jc w:val="center"/>
        </w:trPr>
        <w:tc>
          <w:tcPr>
            <w:tcW w:w="295" w:type="pct"/>
            <w:vAlign w:val="center"/>
          </w:tcPr>
          <w:p w14:paraId="26CC950A"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1543" w:type="pct"/>
            <w:vAlign w:val="center"/>
          </w:tcPr>
          <w:p w14:paraId="117E6E69"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Общая площадь земель в границах муниципального образования</w:t>
            </w:r>
          </w:p>
        </w:tc>
        <w:tc>
          <w:tcPr>
            <w:tcW w:w="368" w:type="pct"/>
            <w:vAlign w:val="center"/>
          </w:tcPr>
          <w:p w14:paraId="3A5E7A73" w14:textId="2BB3DC32" w:rsidR="005B773C" w:rsidRPr="00A83BEC" w:rsidRDefault="00E73620"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w:t>
            </w:r>
            <w:r w:rsidR="005B773C" w:rsidRPr="00A83BEC">
              <w:rPr>
                <w:rFonts w:ascii="Times New Roman" w:eastAsia="Times New Roman" w:hAnsi="Times New Roman"/>
                <w:sz w:val="18"/>
                <w:szCs w:val="18"/>
              </w:rPr>
              <w:t>а</w:t>
            </w:r>
            <w:r w:rsidRPr="00A83BEC">
              <w:rPr>
                <w:rFonts w:ascii="Times New Roman" w:eastAsia="Times New Roman" w:hAnsi="Times New Roman"/>
                <w:sz w:val="18"/>
                <w:szCs w:val="18"/>
              </w:rPr>
              <w:t>/%</w:t>
            </w:r>
          </w:p>
        </w:tc>
        <w:tc>
          <w:tcPr>
            <w:tcW w:w="588" w:type="pct"/>
            <w:vAlign w:val="center"/>
          </w:tcPr>
          <w:p w14:paraId="558C727B" w14:textId="6E31FDBA" w:rsidR="005B773C" w:rsidRPr="00A83BEC" w:rsidRDefault="000B3643" w:rsidP="00A83BEC">
            <w:pPr>
              <w:spacing w:after="0" w:line="360" w:lineRule="auto"/>
              <w:jc w:val="center"/>
              <w:rPr>
                <w:rFonts w:ascii="Times New Roman" w:eastAsia="Times New Roman" w:hAnsi="Times New Roman"/>
                <w:sz w:val="18"/>
                <w:szCs w:val="18"/>
                <w:highlight w:val="yellow"/>
              </w:rPr>
            </w:pPr>
            <w:r w:rsidRPr="00A83BEC">
              <w:rPr>
                <w:rFonts w:ascii="Times New Roman" w:hAnsi="Times New Roman"/>
                <w:b/>
                <w:sz w:val="18"/>
                <w:szCs w:val="18"/>
              </w:rPr>
              <w:t>16</w:t>
            </w:r>
            <w:r w:rsidR="00061B0E">
              <w:rPr>
                <w:rFonts w:ascii="Times New Roman" w:hAnsi="Times New Roman"/>
                <w:b/>
                <w:sz w:val="18"/>
                <w:szCs w:val="18"/>
              </w:rPr>
              <w:t>4</w:t>
            </w:r>
            <w:r w:rsidRPr="00A83BEC">
              <w:rPr>
                <w:rFonts w:ascii="Times New Roman" w:hAnsi="Times New Roman"/>
                <w:b/>
                <w:sz w:val="18"/>
                <w:szCs w:val="18"/>
              </w:rPr>
              <w:t>53</w:t>
            </w:r>
            <w:r w:rsidR="00E73620" w:rsidRPr="00A83BEC">
              <w:rPr>
                <w:rFonts w:ascii="Times New Roman" w:hAnsi="Times New Roman"/>
                <w:sz w:val="18"/>
                <w:szCs w:val="18"/>
              </w:rPr>
              <w:t>/100</w:t>
            </w:r>
          </w:p>
        </w:tc>
        <w:tc>
          <w:tcPr>
            <w:tcW w:w="735" w:type="pct"/>
            <w:vAlign w:val="center"/>
          </w:tcPr>
          <w:p w14:paraId="0810B752" w14:textId="309E8D3E" w:rsidR="005B773C" w:rsidRPr="00A83BEC" w:rsidRDefault="00C841EB" w:rsidP="00A83BEC">
            <w:pPr>
              <w:spacing w:after="0" w:line="360" w:lineRule="auto"/>
              <w:jc w:val="center"/>
              <w:rPr>
                <w:rFonts w:ascii="Times New Roman" w:eastAsia="Times New Roman" w:hAnsi="Times New Roman"/>
                <w:sz w:val="18"/>
                <w:szCs w:val="18"/>
                <w:highlight w:val="yellow"/>
              </w:rPr>
            </w:pPr>
            <w:r w:rsidRPr="00A83BEC">
              <w:rPr>
                <w:rFonts w:ascii="Times New Roman" w:eastAsia="Times New Roman" w:hAnsi="Times New Roman"/>
                <w:b/>
                <w:sz w:val="18"/>
                <w:szCs w:val="18"/>
              </w:rPr>
              <w:t>16</w:t>
            </w:r>
            <w:r w:rsidR="00061B0E">
              <w:rPr>
                <w:rFonts w:ascii="Times New Roman" w:eastAsia="Times New Roman" w:hAnsi="Times New Roman"/>
                <w:b/>
                <w:sz w:val="18"/>
                <w:szCs w:val="18"/>
              </w:rPr>
              <w:t>453</w:t>
            </w:r>
            <w:r w:rsidR="002A1AB8" w:rsidRPr="00A83BEC">
              <w:rPr>
                <w:rFonts w:ascii="Times New Roman" w:eastAsia="Times New Roman" w:hAnsi="Times New Roman"/>
                <w:sz w:val="18"/>
                <w:szCs w:val="18"/>
              </w:rPr>
              <w:t>/100</w:t>
            </w:r>
          </w:p>
        </w:tc>
        <w:tc>
          <w:tcPr>
            <w:tcW w:w="736" w:type="pct"/>
            <w:vAlign w:val="center"/>
          </w:tcPr>
          <w:p w14:paraId="05F40785" w14:textId="482DA114" w:rsidR="005B773C" w:rsidRPr="00A83BEC" w:rsidRDefault="00C841EB"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b/>
                <w:sz w:val="18"/>
                <w:szCs w:val="18"/>
              </w:rPr>
              <w:t>16812,96</w:t>
            </w:r>
            <w:r w:rsidR="002A1AB8" w:rsidRPr="00A83BEC">
              <w:rPr>
                <w:rFonts w:ascii="Times New Roman" w:eastAsia="Times New Roman" w:hAnsi="Times New Roman"/>
                <w:sz w:val="18"/>
                <w:szCs w:val="18"/>
              </w:rPr>
              <w:t>/100</w:t>
            </w:r>
          </w:p>
        </w:tc>
        <w:tc>
          <w:tcPr>
            <w:tcW w:w="736" w:type="pct"/>
            <w:vAlign w:val="center"/>
          </w:tcPr>
          <w:p w14:paraId="04558814" w14:textId="415AB1FD" w:rsidR="005B773C" w:rsidRPr="00A83BEC" w:rsidRDefault="005B773C" w:rsidP="00A83BEC">
            <w:pPr>
              <w:spacing w:after="0" w:line="360" w:lineRule="auto"/>
              <w:jc w:val="center"/>
              <w:rPr>
                <w:rFonts w:ascii="Times New Roman" w:eastAsia="Times New Roman" w:hAnsi="Times New Roman"/>
                <w:sz w:val="18"/>
                <w:szCs w:val="18"/>
                <w:highlight w:val="yellow"/>
                <w:lang w:val="en-US"/>
              </w:rPr>
            </w:pPr>
            <w:r w:rsidRPr="00A83BEC">
              <w:rPr>
                <w:rFonts w:ascii="Times New Roman" w:eastAsia="Times New Roman" w:hAnsi="Times New Roman"/>
                <w:b/>
                <w:sz w:val="18"/>
                <w:szCs w:val="18"/>
              </w:rPr>
              <w:t>16812,96</w:t>
            </w:r>
            <w:r w:rsidR="00E01F1A" w:rsidRPr="00A83BEC">
              <w:rPr>
                <w:rFonts w:ascii="Times New Roman" w:eastAsia="Times New Roman" w:hAnsi="Times New Roman"/>
                <w:sz w:val="18"/>
                <w:szCs w:val="18"/>
                <w:lang w:val="en-US"/>
              </w:rPr>
              <w:t>/100</w:t>
            </w:r>
          </w:p>
        </w:tc>
      </w:tr>
      <w:tr w:rsidR="00821CA1" w:rsidRPr="00A83BEC" w14:paraId="657A2E88" w14:textId="77777777" w:rsidTr="00EC77BE">
        <w:trPr>
          <w:trHeight w:val="340"/>
          <w:jc w:val="center"/>
        </w:trPr>
        <w:tc>
          <w:tcPr>
            <w:tcW w:w="295" w:type="pct"/>
            <w:vAlign w:val="center"/>
          </w:tcPr>
          <w:p w14:paraId="497F7532"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1543" w:type="pct"/>
            <w:vAlign w:val="center"/>
          </w:tcPr>
          <w:p w14:paraId="39BFCFB6"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в том числе:</w:t>
            </w:r>
          </w:p>
        </w:tc>
        <w:tc>
          <w:tcPr>
            <w:tcW w:w="368" w:type="pct"/>
            <w:vAlign w:val="center"/>
          </w:tcPr>
          <w:p w14:paraId="0E905D13"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588" w:type="pct"/>
            <w:vAlign w:val="center"/>
          </w:tcPr>
          <w:p w14:paraId="534F6137" w14:textId="77777777" w:rsidR="005B773C" w:rsidRPr="00A83BEC" w:rsidRDefault="005B773C" w:rsidP="00A83BEC">
            <w:pPr>
              <w:spacing w:after="0" w:line="360" w:lineRule="auto"/>
              <w:jc w:val="center"/>
              <w:rPr>
                <w:rFonts w:ascii="Times New Roman" w:eastAsia="Times New Roman" w:hAnsi="Times New Roman"/>
                <w:sz w:val="18"/>
                <w:szCs w:val="18"/>
                <w:highlight w:val="yellow"/>
              </w:rPr>
            </w:pPr>
          </w:p>
        </w:tc>
        <w:tc>
          <w:tcPr>
            <w:tcW w:w="735" w:type="pct"/>
            <w:vAlign w:val="center"/>
          </w:tcPr>
          <w:p w14:paraId="2751677A" w14:textId="77777777" w:rsidR="005B773C" w:rsidRPr="00A83BEC" w:rsidRDefault="005B773C" w:rsidP="00A83BEC">
            <w:pPr>
              <w:spacing w:after="0" w:line="360" w:lineRule="auto"/>
              <w:jc w:val="center"/>
              <w:rPr>
                <w:rFonts w:ascii="Times New Roman" w:eastAsia="Times New Roman" w:hAnsi="Times New Roman"/>
                <w:sz w:val="18"/>
                <w:szCs w:val="18"/>
                <w:highlight w:val="yellow"/>
              </w:rPr>
            </w:pPr>
          </w:p>
        </w:tc>
        <w:tc>
          <w:tcPr>
            <w:tcW w:w="736" w:type="pct"/>
            <w:vAlign w:val="center"/>
          </w:tcPr>
          <w:p w14:paraId="5B76E783" w14:textId="77777777" w:rsidR="005B773C" w:rsidRPr="00A83BEC" w:rsidRDefault="005B773C" w:rsidP="00A83BEC">
            <w:pPr>
              <w:spacing w:after="0" w:line="360" w:lineRule="auto"/>
              <w:jc w:val="center"/>
              <w:rPr>
                <w:rFonts w:ascii="Times New Roman" w:eastAsia="Times New Roman" w:hAnsi="Times New Roman"/>
                <w:b/>
                <w:sz w:val="18"/>
                <w:szCs w:val="18"/>
                <w:highlight w:val="yellow"/>
              </w:rPr>
            </w:pPr>
          </w:p>
        </w:tc>
        <w:tc>
          <w:tcPr>
            <w:tcW w:w="736" w:type="pct"/>
            <w:vAlign w:val="center"/>
          </w:tcPr>
          <w:p w14:paraId="78FB8DC1" w14:textId="7DD1249F" w:rsidR="005B773C" w:rsidRPr="00A83BEC" w:rsidRDefault="005B773C" w:rsidP="00A83BEC">
            <w:pPr>
              <w:spacing w:after="0" w:line="360" w:lineRule="auto"/>
              <w:jc w:val="center"/>
              <w:rPr>
                <w:rFonts w:ascii="Times New Roman" w:eastAsia="Times New Roman" w:hAnsi="Times New Roman"/>
                <w:b/>
                <w:sz w:val="18"/>
                <w:szCs w:val="18"/>
                <w:highlight w:val="yellow"/>
              </w:rPr>
            </w:pPr>
          </w:p>
        </w:tc>
      </w:tr>
      <w:tr w:rsidR="00DB4088" w:rsidRPr="00A83BEC" w14:paraId="06AAD1E8" w14:textId="77777777" w:rsidTr="00EC77BE">
        <w:trPr>
          <w:trHeight w:val="340"/>
          <w:jc w:val="center"/>
        </w:trPr>
        <w:tc>
          <w:tcPr>
            <w:tcW w:w="295" w:type="pct"/>
            <w:vAlign w:val="center"/>
          </w:tcPr>
          <w:p w14:paraId="1B57F658"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1.</w:t>
            </w:r>
          </w:p>
        </w:tc>
        <w:tc>
          <w:tcPr>
            <w:tcW w:w="1543" w:type="pct"/>
            <w:vAlign w:val="center"/>
          </w:tcPr>
          <w:p w14:paraId="189246C4"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сельскохозяйственного назначения</w:t>
            </w:r>
          </w:p>
        </w:tc>
        <w:tc>
          <w:tcPr>
            <w:tcW w:w="368" w:type="pct"/>
            <w:vAlign w:val="center"/>
          </w:tcPr>
          <w:p w14:paraId="3EB19AE7" w14:textId="2FAF7F61"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3E90779E" w14:textId="0FF0CCE5" w:rsidR="005B773C" w:rsidRPr="00A83BEC" w:rsidRDefault="00B26728" w:rsidP="00A83BEC">
            <w:pPr>
              <w:spacing w:before="120" w:after="120" w:line="360" w:lineRule="auto"/>
              <w:jc w:val="center"/>
              <w:rPr>
                <w:rFonts w:ascii="Times New Roman" w:eastAsia="Times New Roman" w:hAnsi="Times New Roman"/>
                <w:b/>
                <w:sz w:val="18"/>
                <w:szCs w:val="18"/>
                <w:highlight w:val="yellow"/>
              </w:rPr>
            </w:pPr>
            <w:r w:rsidRPr="00A83BEC">
              <w:rPr>
                <w:rFonts w:ascii="Times New Roman" w:hAnsi="Times New Roman"/>
                <w:b/>
                <w:sz w:val="18"/>
                <w:szCs w:val="18"/>
              </w:rPr>
              <w:t>13640</w:t>
            </w:r>
            <w:r w:rsidR="00E73620" w:rsidRPr="00A83BEC">
              <w:rPr>
                <w:rFonts w:ascii="Times New Roman" w:hAnsi="Times New Roman"/>
                <w:sz w:val="18"/>
                <w:szCs w:val="18"/>
              </w:rPr>
              <w:t>/</w:t>
            </w:r>
            <w:r w:rsidR="002A1AB8" w:rsidRPr="00A83BEC">
              <w:rPr>
                <w:rFonts w:ascii="Times New Roman" w:hAnsi="Times New Roman"/>
                <w:sz w:val="18"/>
                <w:szCs w:val="18"/>
              </w:rPr>
              <w:t>82,</w:t>
            </w:r>
            <w:r w:rsidR="00754BB9">
              <w:rPr>
                <w:rFonts w:ascii="Times New Roman" w:hAnsi="Times New Roman"/>
                <w:sz w:val="18"/>
                <w:szCs w:val="18"/>
              </w:rPr>
              <w:t>9</w:t>
            </w:r>
          </w:p>
        </w:tc>
        <w:tc>
          <w:tcPr>
            <w:tcW w:w="735" w:type="pct"/>
            <w:vAlign w:val="center"/>
          </w:tcPr>
          <w:p w14:paraId="4749D139" w14:textId="205B3258" w:rsidR="005B773C" w:rsidRPr="00A83BEC" w:rsidRDefault="00061B0E" w:rsidP="00A83BEC">
            <w:pPr>
              <w:spacing w:after="0" w:line="360" w:lineRule="auto"/>
              <w:jc w:val="center"/>
              <w:rPr>
                <w:rFonts w:ascii="Times New Roman" w:eastAsia="Times New Roman" w:hAnsi="Times New Roman"/>
                <w:sz w:val="18"/>
                <w:szCs w:val="18"/>
                <w:highlight w:val="yellow"/>
              </w:rPr>
            </w:pPr>
            <w:r>
              <w:rPr>
                <w:rFonts w:ascii="Times New Roman" w:hAnsi="Times New Roman"/>
                <w:b/>
                <w:sz w:val="18"/>
                <w:szCs w:val="18"/>
              </w:rPr>
              <w:t>13516,69/82,15</w:t>
            </w:r>
          </w:p>
        </w:tc>
        <w:tc>
          <w:tcPr>
            <w:tcW w:w="736" w:type="pct"/>
            <w:shd w:val="clear" w:color="auto" w:fill="auto"/>
            <w:vAlign w:val="center"/>
          </w:tcPr>
          <w:p w14:paraId="3E176D56" w14:textId="5772581C" w:rsidR="005B773C" w:rsidRPr="00A83BEC" w:rsidRDefault="00754BB9" w:rsidP="00A83BEC">
            <w:pPr>
              <w:spacing w:after="0" w:line="360" w:lineRule="auto"/>
              <w:jc w:val="center"/>
              <w:rPr>
                <w:rFonts w:ascii="Times New Roman" w:hAnsi="Times New Roman"/>
                <w:color w:val="000000"/>
                <w:sz w:val="18"/>
                <w:szCs w:val="18"/>
              </w:rPr>
            </w:pPr>
            <w:r>
              <w:rPr>
                <w:rFonts w:ascii="Times New Roman" w:hAnsi="Times New Roman"/>
                <w:b/>
                <w:color w:val="000000"/>
                <w:sz w:val="18"/>
                <w:szCs w:val="18"/>
              </w:rPr>
              <w:t>15581,75</w:t>
            </w:r>
            <w:r w:rsidR="00696D6F" w:rsidRPr="00A83BEC">
              <w:rPr>
                <w:rFonts w:ascii="Times New Roman" w:hAnsi="Times New Roman"/>
                <w:b/>
                <w:color w:val="000000"/>
                <w:sz w:val="18"/>
                <w:szCs w:val="18"/>
              </w:rPr>
              <w:t>/</w:t>
            </w:r>
            <w:r>
              <w:rPr>
                <w:rFonts w:ascii="Times New Roman" w:hAnsi="Times New Roman"/>
                <w:bCs/>
                <w:color w:val="000000"/>
                <w:sz w:val="18"/>
                <w:szCs w:val="18"/>
              </w:rPr>
              <w:t>92,68</w:t>
            </w:r>
          </w:p>
        </w:tc>
        <w:tc>
          <w:tcPr>
            <w:tcW w:w="736" w:type="pct"/>
            <w:shd w:val="clear" w:color="auto" w:fill="auto"/>
            <w:vAlign w:val="center"/>
          </w:tcPr>
          <w:p w14:paraId="75EC55F7" w14:textId="564D027F" w:rsidR="005B773C" w:rsidRPr="00A83BEC" w:rsidRDefault="000018B6" w:rsidP="00A83BEC">
            <w:pPr>
              <w:spacing w:after="0" w:line="360" w:lineRule="auto"/>
              <w:jc w:val="center"/>
              <w:rPr>
                <w:rFonts w:ascii="Times New Roman" w:hAnsi="Times New Roman"/>
                <w:color w:val="000000"/>
                <w:sz w:val="18"/>
                <w:szCs w:val="18"/>
              </w:rPr>
            </w:pPr>
            <w:r w:rsidRPr="00A83BEC">
              <w:rPr>
                <w:rFonts w:ascii="Times New Roman" w:hAnsi="Times New Roman"/>
                <w:b/>
                <w:color w:val="000000"/>
                <w:sz w:val="18"/>
                <w:szCs w:val="18"/>
              </w:rPr>
              <w:t>15</w:t>
            </w:r>
            <w:r w:rsidR="00754BB9">
              <w:rPr>
                <w:rFonts w:ascii="Times New Roman" w:hAnsi="Times New Roman"/>
                <w:b/>
                <w:color w:val="000000"/>
                <w:sz w:val="18"/>
                <w:szCs w:val="18"/>
              </w:rPr>
              <w:t>689,</w:t>
            </w:r>
            <w:r w:rsidR="00AF0117">
              <w:rPr>
                <w:rFonts w:ascii="Times New Roman" w:hAnsi="Times New Roman"/>
                <w:b/>
                <w:color w:val="000000"/>
                <w:sz w:val="18"/>
                <w:szCs w:val="18"/>
              </w:rPr>
              <w:t>55</w:t>
            </w:r>
            <w:r w:rsidR="006E40C7" w:rsidRPr="00A83BEC">
              <w:rPr>
                <w:rFonts w:ascii="Times New Roman" w:hAnsi="Times New Roman"/>
                <w:b/>
                <w:color w:val="000000"/>
                <w:sz w:val="18"/>
                <w:szCs w:val="18"/>
              </w:rPr>
              <w:t>/</w:t>
            </w:r>
            <w:r w:rsidR="00754BB9">
              <w:rPr>
                <w:rFonts w:ascii="Times New Roman" w:hAnsi="Times New Roman"/>
                <w:b/>
                <w:color w:val="000000"/>
                <w:sz w:val="18"/>
                <w:szCs w:val="18"/>
              </w:rPr>
              <w:t>93,32</w:t>
            </w:r>
          </w:p>
        </w:tc>
      </w:tr>
      <w:tr w:rsidR="00DB4088" w:rsidRPr="00A83BEC" w14:paraId="62A1E3B2" w14:textId="77777777" w:rsidTr="00EC77BE">
        <w:trPr>
          <w:trHeight w:val="340"/>
          <w:jc w:val="center"/>
        </w:trPr>
        <w:tc>
          <w:tcPr>
            <w:tcW w:w="295" w:type="pct"/>
            <w:vAlign w:val="center"/>
          </w:tcPr>
          <w:p w14:paraId="6243576B"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w:t>
            </w:r>
          </w:p>
        </w:tc>
        <w:tc>
          <w:tcPr>
            <w:tcW w:w="1543" w:type="pct"/>
            <w:vAlign w:val="center"/>
          </w:tcPr>
          <w:p w14:paraId="4C7D8F2B"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населенных пунктов</w:t>
            </w:r>
          </w:p>
        </w:tc>
        <w:tc>
          <w:tcPr>
            <w:tcW w:w="368" w:type="pct"/>
            <w:vAlign w:val="center"/>
          </w:tcPr>
          <w:p w14:paraId="07EA42A9" w14:textId="7AB67810"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shd w:val="clear" w:color="auto" w:fill="auto"/>
            <w:vAlign w:val="center"/>
          </w:tcPr>
          <w:p w14:paraId="410BFF4C" w14:textId="644FE9B3" w:rsidR="005B773C" w:rsidRPr="00CD7F33" w:rsidRDefault="00CD7F33" w:rsidP="00A83BEC">
            <w:pPr>
              <w:spacing w:before="120" w:after="120" w:line="360" w:lineRule="auto"/>
              <w:jc w:val="center"/>
              <w:rPr>
                <w:rFonts w:ascii="Times New Roman" w:eastAsia="Times New Roman" w:hAnsi="Times New Roman"/>
                <w:b/>
                <w:sz w:val="18"/>
                <w:szCs w:val="18"/>
              </w:rPr>
            </w:pPr>
            <w:r>
              <w:rPr>
                <w:rFonts w:ascii="Times New Roman" w:hAnsi="Times New Roman"/>
                <w:b/>
                <w:sz w:val="18"/>
                <w:szCs w:val="18"/>
              </w:rPr>
              <w:t xml:space="preserve"> </w:t>
            </w:r>
            <w:r w:rsidR="00754BB9">
              <w:rPr>
                <w:rFonts w:ascii="Times New Roman" w:hAnsi="Times New Roman"/>
                <w:b/>
                <w:sz w:val="18"/>
                <w:szCs w:val="18"/>
              </w:rPr>
              <w:t>560/3,4</w:t>
            </w:r>
          </w:p>
        </w:tc>
        <w:tc>
          <w:tcPr>
            <w:tcW w:w="735" w:type="pct"/>
            <w:shd w:val="clear" w:color="auto" w:fill="auto"/>
            <w:vAlign w:val="center"/>
          </w:tcPr>
          <w:p w14:paraId="044DDF67" w14:textId="7561BC86" w:rsidR="005B773C" w:rsidRPr="00A83BEC" w:rsidRDefault="00061B0E" w:rsidP="00A83BEC">
            <w:pPr>
              <w:spacing w:after="0" w:line="360" w:lineRule="auto"/>
              <w:jc w:val="center"/>
              <w:rPr>
                <w:rFonts w:ascii="Times New Roman" w:eastAsia="Times New Roman" w:hAnsi="Times New Roman"/>
                <w:sz w:val="18"/>
                <w:szCs w:val="18"/>
              </w:rPr>
            </w:pPr>
            <w:r>
              <w:rPr>
                <w:rFonts w:ascii="Times New Roman" w:hAnsi="Times New Roman"/>
                <w:b/>
                <w:sz w:val="18"/>
                <w:szCs w:val="18"/>
              </w:rPr>
              <w:t>683,31</w:t>
            </w:r>
            <w:r w:rsidR="002A1AB8" w:rsidRPr="00A83BEC">
              <w:rPr>
                <w:rFonts w:ascii="Times New Roman" w:hAnsi="Times New Roman"/>
                <w:sz w:val="18"/>
                <w:szCs w:val="18"/>
              </w:rPr>
              <w:t>/4</w:t>
            </w:r>
            <w:r>
              <w:rPr>
                <w:rFonts w:ascii="Times New Roman" w:hAnsi="Times New Roman"/>
                <w:sz w:val="18"/>
                <w:szCs w:val="18"/>
              </w:rPr>
              <w:t>,15</w:t>
            </w:r>
          </w:p>
        </w:tc>
        <w:tc>
          <w:tcPr>
            <w:tcW w:w="736" w:type="pct"/>
            <w:shd w:val="clear" w:color="auto" w:fill="auto"/>
            <w:vAlign w:val="center"/>
          </w:tcPr>
          <w:p w14:paraId="21A35457" w14:textId="4796B08B" w:rsidR="005B773C" w:rsidRPr="00A83BEC" w:rsidRDefault="00E01F1A" w:rsidP="00A83BEC">
            <w:pPr>
              <w:spacing w:after="0" w:line="360" w:lineRule="auto"/>
              <w:jc w:val="center"/>
              <w:rPr>
                <w:rFonts w:ascii="Times New Roman" w:hAnsi="Times New Roman"/>
                <w:color w:val="000000"/>
                <w:sz w:val="18"/>
                <w:szCs w:val="18"/>
              </w:rPr>
            </w:pPr>
            <w:r w:rsidRPr="00A83BEC">
              <w:rPr>
                <w:rFonts w:ascii="Times New Roman" w:hAnsi="Times New Roman"/>
                <w:b/>
                <w:color w:val="000000"/>
                <w:sz w:val="18"/>
                <w:szCs w:val="18"/>
              </w:rPr>
              <w:t>962,49</w:t>
            </w:r>
            <w:r w:rsidR="002A1AB8" w:rsidRPr="00A83BEC">
              <w:rPr>
                <w:rFonts w:ascii="Times New Roman" w:hAnsi="Times New Roman"/>
                <w:color w:val="000000"/>
                <w:sz w:val="18"/>
                <w:szCs w:val="18"/>
              </w:rPr>
              <w:t>/5,7</w:t>
            </w:r>
            <w:r w:rsidR="00754BB9">
              <w:rPr>
                <w:rFonts w:ascii="Times New Roman" w:hAnsi="Times New Roman"/>
                <w:color w:val="000000"/>
                <w:sz w:val="18"/>
                <w:szCs w:val="18"/>
              </w:rPr>
              <w:t>3</w:t>
            </w:r>
          </w:p>
        </w:tc>
        <w:tc>
          <w:tcPr>
            <w:tcW w:w="736" w:type="pct"/>
            <w:shd w:val="clear" w:color="auto" w:fill="auto"/>
            <w:vAlign w:val="center"/>
          </w:tcPr>
          <w:p w14:paraId="3A802F43" w14:textId="6ED4504C" w:rsidR="005B773C" w:rsidRPr="00A83BEC" w:rsidRDefault="00754BB9" w:rsidP="00A83BEC">
            <w:pPr>
              <w:spacing w:after="0" w:line="360" w:lineRule="auto"/>
              <w:jc w:val="center"/>
              <w:rPr>
                <w:rFonts w:ascii="Times New Roman" w:eastAsia="Times New Roman" w:hAnsi="Times New Roman"/>
                <w:sz w:val="18"/>
                <w:szCs w:val="18"/>
                <w:lang w:val="en-US"/>
              </w:rPr>
            </w:pPr>
            <w:r>
              <w:rPr>
                <w:rFonts w:ascii="Times New Roman" w:hAnsi="Times New Roman"/>
                <w:b/>
                <w:color w:val="000000"/>
                <w:sz w:val="18"/>
                <w:szCs w:val="18"/>
              </w:rPr>
              <w:t>843,</w:t>
            </w:r>
            <w:r w:rsidR="00AF0117">
              <w:rPr>
                <w:rFonts w:ascii="Times New Roman" w:hAnsi="Times New Roman"/>
                <w:b/>
                <w:color w:val="000000"/>
                <w:sz w:val="18"/>
                <w:szCs w:val="18"/>
              </w:rPr>
              <w:t>06</w:t>
            </w:r>
            <w:r>
              <w:rPr>
                <w:rFonts w:ascii="Times New Roman" w:hAnsi="Times New Roman"/>
                <w:b/>
                <w:color w:val="000000"/>
                <w:sz w:val="18"/>
                <w:szCs w:val="18"/>
              </w:rPr>
              <w:t>/5,0</w:t>
            </w:r>
            <w:r w:rsidR="00AF0117">
              <w:rPr>
                <w:rFonts w:ascii="Times New Roman" w:hAnsi="Times New Roman"/>
                <w:b/>
                <w:color w:val="000000"/>
                <w:sz w:val="18"/>
                <w:szCs w:val="18"/>
              </w:rPr>
              <w:t>1</w:t>
            </w:r>
          </w:p>
        </w:tc>
      </w:tr>
      <w:tr w:rsidR="00DB4088" w:rsidRPr="00A83BEC" w14:paraId="2C35DD8B" w14:textId="77777777" w:rsidTr="00EC77BE">
        <w:trPr>
          <w:trHeight w:val="340"/>
          <w:jc w:val="center"/>
        </w:trPr>
        <w:tc>
          <w:tcPr>
            <w:tcW w:w="295" w:type="pct"/>
            <w:vAlign w:val="center"/>
          </w:tcPr>
          <w:p w14:paraId="77A91301" w14:textId="77777777" w:rsidR="005B773C" w:rsidRPr="00A83BEC" w:rsidRDefault="005B773C" w:rsidP="00A83BEC">
            <w:pPr>
              <w:spacing w:after="0" w:line="360" w:lineRule="auto"/>
              <w:jc w:val="center"/>
              <w:rPr>
                <w:rFonts w:ascii="Times New Roman" w:eastAsia="Times New Roman" w:hAnsi="Times New Roman"/>
                <w:sz w:val="18"/>
                <w:szCs w:val="18"/>
                <w:highlight w:val="yellow"/>
              </w:rPr>
            </w:pPr>
          </w:p>
        </w:tc>
        <w:tc>
          <w:tcPr>
            <w:tcW w:w="1543" w:type="pct"/>
            <w:vAlign w:val="center"/>
          </w:tcPr>
          <w:p w14:paraId="2C4B0A6C" w14:textId="77777777" w:rsidR="005B773C" w:rsidRPr="00A83BEC" w:rsidRDefault="005B773C" w:rsidP="00A83BEC">
            <w:pPr>
              <w:spacing w:after="0" w:line="360" w:lineRule="auto"/>
              <w:rPr>
                <w:rFonts w:ascii="Times New Roman" w:eastAsia="Times New Roman" w:hAnsi="Times New Roman"/>
                <w:sz w:val="18"/>
                <w:szCs w:val="18"/>
                <w:highlight w:val="yellow"/>
              </w:rPr>
            </w:pPr>
            <w:r w:rsidRPr="00A83BEC">
              <w:rPr>
                <w:rFonts w:ascii="Times New Roman" w:eastAsia="Times New Roman" w:hAnsi="Times New Roman"/>
                <w:sz w:val="18"/>
                <w:szCs w:val="18"/>
              </w:rPr>
              <w:t>в том числе:</w:t>
            </w:r>
          </w:p>
        </w:tc>
        <w:tc>
          <w:tcPr>
            <w:tcW w:w="368" w:type="pct"/>
            <w:vAlign w:val="center"/>
          </w:tcPr>
          <w:p w14:paraId="55DB8ADA"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588" w:type="pct"/>
            <w:vAlign w:val="center"/>
          </w:tcPr>
          <w:p w14:paraId="626AC12F" w14:textId="77777777" w:rsidR="005B773C" w:rsidRPr="00A83BEC" w:rsidRDefault="005B773C" w:rsidP="00A83BEC">
            <w:pPr>
              <w:spacing w:after="0" w:line="360" w:lineRule="auto"/>
              <w:jc w:val="center"/>
              <w:rPr>
                <w:rFonts w:ascii="Times New Roman" w:eastAsia="Times New Roman" w:hAnsi="Times New Roman"/>
                <w:b/>
                <w:sz w:val="18"/>
                <w:szCs w:val="18"/>
              </w:rPr>
            </w:pPr>
          </w:p>
        </w:tc>
        <w:tc>
          <w:tcPr>
            <w:tcW w:w="735" w:type="pct"/>
            <w:vAlign w:val="center"/>
          </w:tcPr>
          <w:p w14:paraId="348208CF"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736" w:type="pct"/>
            <w:shd w:val="clear" w:color="auto" w:fill="auto"/>
            <w:vAlign w:val="center"/>
          </w:tcPr>
          <w:p w14:paraId="74252158" w14:textId="77777777" w:rsidR="005B773C" w:rsidRPr="00A83BEC" w:rsidRDefault="005B773C" w:rsidP="00A83BEC">
            <w:pPr>
              <w:spacing w:after="0" w:line="360" w:lineRule="auto"/>
              <w:jc w:val="center"/>
              <w:rPr>
                <w:rFonts w:ascii="Times New Roman" w:eastAsia="Times New Roman" w:hAnsi="Times New Roman"/>
                <w:sz w:val="18"/>
                <w:szCs w:val="18"/>
              </w:rPr>
            </w:pPr>
          </w:p>
        </w:tc>
        <w:tc>
          <w:tcPr>
            <w:tcW w:w="736" w:type="pct"/>
            <w:shd w:val="clear" w:color="auto" w:fill="auto"/>
            <w:vAlign w:val="center"/>
          </w:tcPr>
          <w:p w14:paraId="7B98B3C7" w14:textId="11E75E9B" w:rsidR="005B773C" w:rsidRPr="00A83BEC" w:rsidRDefault="005B773C" w:rsidP="00A83BEC">
            <w:pPr>
              <w:spacing w:after="0" w:line="360" w:lineRule="auto"/>
              <w:jc w:val="center"/>
              <w:rPr>
                <w:rFonts w:ascii="Times New Roman" w:eastAsia="Times New Roman" w:hAnsi="Times New Roman"/>
                <w:sz w:val="18"/>
                <w:szCs w:val="18"/>
              </w:rPr>
            </w:pPr>
          </w:p>
        </w:tc>
      </w:tr>
      <w:tr w:rsidR="00DB4088" w:rsidRPr="00A83BEC" w14:paraId="7F5C6FD3" w14:textId="77777777" w:rsidTr="00EC77BE">
        <w:trPr>
          <w:trHeight w:val="340"/>
          <w:jc w:val="center"/>
        </w:trPr>
        <w:tc>
          <w:tcPr>
            <w:tcW w:w="295" w:type="pct"/>
            <w:vAlign w:val="center"/>
          </w:tcPr>
          <w:p w14:paraId="2980E7E7"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2.1</w:t>
            </w:r>
          </w:p>
        </w:tc>
        <w:tc>
          <w:tcPr>
            <w:tcW w:w="1543" w:type="pct"/>
            <w:vAlign w:val="center"/>
          </w:tcPr>
          <w:p w14:paraId="514D4A8E" w14:textId="30DBD32B" w:rsidR="005B773C" w:rsidRPr="00A83BEC" w:rsidRDefault="00D3615E" w:rsidP="00A83BEC">
            <w:pPr>
              <w:spacing w:after="0" w:line="360" w:lineRule="auto"/>
              <w:rPr>
                <w:rFonts w:ascii="Times New Roman" w:eastAsia="Times New Roman" w:hAnsi="Times New Roman"/>
                <w:sz w:val="18"/>
                <w:szCs w:val="18"/>
              </w:rPr>
            </w:pPr>
            <w:r>
              <w:rPr>
                <w:rFonts w:ascii="Times New Roman" w:eastAsia="Times New Roman" w:hAnsi="Times New Roman"/>
                <w:sz w:val="18"/>
                <w:szCs w:val="18"/>
              </w:rPr>
              <w:t xml:space="preserve">сл. </w:t>
            </w:r>
            <w:r w:rsidR="005B773C" w:rsidRPr="00A83BEC">
              <w:rPr>
                <w:rFonts w:ascii="Times New Roman" w:eastAsia="Times New Roman" w:hAnsi="Times New Roman"/>
                <w:sz w:val="18"/>
                <w:szCs w:val="18"/>
              </w:rPr>
              <w:t>Кутейниково</w:t>
            </w:r>
          </w:p>
        </w:tc>
        <w:tc>
          <w:tcPr>
            <w:tcW w:w="368" w:type="pct"/>
            <w:vAlign w:val="center"/>
          </w:tcPr>
          <w:p w14:paraId="1D3207EC" w14:textId="4528F71F"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2366B683" w14:textId="40798FCA" w:rsidR="005B773C" w:rsidRPr="00A83BEC" w:rsidRDefault="003D4AC1" w:rsidP="00A83BEC">
            <w:pPr>
              <w:spacing w:after="0" w:line="360" w:lineRule="auto"/>
              <w:jc w:val="center"/>
              <w:rPr>
                <w:rFonts w:ascii="Times New Roman" w:hAnsi="Times New Roman"/>
                <w:b/>
                <w:color w:val="000000"/>
                <w:sz w:val="18"/>
                <w:szCs w:val="18"/>
              </w:rPr>
            </w:pPr>
            <w:r w:rsidRPr="00A83BEC">
              <w:rPr>
                <w:rFonts w:ascii="Times New Roman" w:hAnsi="Times New Roman"/>
                <w:b/>
                <w:color w:val="000000"/>
                <w:sz w:val="18"/>
                <w:szCs w:val="18"/>
              </w:rPr>
              <w:t>-</w:t>
            </w:r>
          </w:p>
        </w:tc>
        <w:tc>
          <w:tcPr>
            <w:tcW w:w="735" w:type="pct"/>
            <w:vAlign w:val="center"/>
          </w:tcPr>
          <w:p w14:paraId="367487E6" w14:textId="165AEC77" w:rsidR="005B773C" w:rsidRPr="00A83BEC" w:rsidRDefault="00DB01F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c>
          <w:tcPr>
            <w:tcW w:w="736" w:type="pct"/>
            <w:shd w:val="clear" w:color="auto" w:fill="auto"/>
            <w:vAlign w:val="center"/>
          </w:tcPr>
          <w:p w14:paraId="0E4C58FB" w14:textId="6512CD16" w:rsidR="005B773C" w:rsidRPr="00A83BEC" w:rsidRDefault="00DB01F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190,33</w:t>
            </w:r>
          </w:p>
        </w:tc>
        <w:tc>
          <w:tcPr>
            <w:tcW w:w="736" w:type="pct"/>
            <w:shd w:val="clear" w:color="auto" w:fill="auto"/>
            <w:vAlign w:val="center"/>
          </w:tcPr>
          <w:p w14:paraId="2F8E40E5" w14:textId="4F7D2048" w:rsidR="005B773C" w:rsidRPr="00A83BEC" w:rsidRDefault="005B773C" w:rsidP="00A83BEC">
            <w:pPr>
              <w:spacing w:after="0" w:line="360" w:lineRule="auto"/>
              <w:jc w:val="center"/>
              <w:rPr>
                <w:rFonts w:ascii="Times New Roman" w:hAnsi="Times New Roman"/>
                <w:sz w:val="18"/>
                <w:szCs w:val="18"/>
              </w:rPr>
            </w:pPr>
            <w:r w:rsidRPr="00A83BEC">
              <w:rPr>
                <w:rFonts w:ascii="Times New Roman" w:eastAsia="Times New Roman" w:hAnsi="Times New Roman"/>
                <w:sz w:val="18"/>
                <w:szCs w:val="18"/>
              </w:rPr>
              <w:t>158,78</w:t>
            </w:r>
          </w:p>
        </w:tc>
      </w:tr>
      <w:tr w:rsidR="00DB4088" w:rsidRPr="00A83BEC" w14:paraId="608D77B7" w14:textId="77777777" w:rsidTr="00EC77BE">
        <w:trPr>
          <w:trHeight w:val="340"/>
          <w:jc w:val="center"/>
        </w:trPr>
        <w:tc>
          <w:tcPr>
            <w:tcW w:w="295" w:type="pct"/>
            <w:vAlign w:val="center"/>
          </w:tcPr>
          <w:p w14:paraId="183ADB4E"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2.2</w:t>
            </w:r>
          </w:p>
        </w:tc>
        <w:tc>
          <w:tcPr>
            <w:tcW w:w="1543" w:type="pct"/>
            <w:vAlign w:val="center"/>
          </w:tcPr>
          <w:p w14:paraId="24FBF74F" w14:textId="40783789" w:rsidR="005B773C" w:rsidRPr="00A83BEC" w:rsidRDefault="00D3615E" w:rsidP="00A83BEC">
            <w:pPr>
              <w:spacing w:after="0" w:line="360" w:lineRule="auto"/>
              <w:rPr>
                <w:rFonts w:ascii="Times New Roman" w:eastAsia="Times New Roman" w:hAnsi="Times New Roman"/>
                <w:sz w:val="18"/>
                <w:szCs w:val="18"/>
              </w:rPr>
            </w:pPr>
            <w:r>
              <w:rPr>
                <w:rFonts w:ascii="Times New Roman" w:eastAsia="Times New Roman" w:hAnsi="Times New Roman"/>
                <w:sz w:val="18"/>
                <w:szCs w:val="18"/>
              </w:rPr>
              <w:t>х.</w:t>
            </w:r>
            <w:r w:rsidR="005B773C" w:rsidRPr="00A83BEC">
              <w:rPr>
                <w:rFonts w:ascii="Times New Roman" w:eastAsia="Times New Roman" w:hAnsi="Times New Roman"/>
                <w:sz w:val="18"/>
                <w:szCs w:val="18"/>
              </w:rPr>
              <w:t xml:space="preserve"> </w:t>
            </w:r>
            <w:proofErr w:type="spellStart"/>
            <w:r w:rsidR="005B773C" w:rsidRPr="00A83BEC">
              <w:rPr>
                <w:rFonts w:ascii="Times New Roman" w:eastAsia="Times New Roman" w:hAnsi="Times New Roman"/>
                <w:sz w:val="18"/>
                <w:szCs w:val="18"/>
              </w:rPr>
              <w:t>Гребцово</w:t>
            </w:r>
            <w:proofErr w:type="spellEnd"/>
          </w:p>
        </w:tc>
        <w:tc>
          <w:tcPr>
            <w:tcW w:w="368" w:type="pct"/>
            <w:vAlign w:val="center"/>
          </w:tcPr>
          <w:p w14:paraId="714B5F79" w14:textId="4F9D3D19"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739A93A0" w14:textId="4566FA6E" w:rsidR="005B773C" w:rsidRPr="00A83BEC" w:rsidRDefault="003D4AC1" w:rsidP="00A83BEC">
            <w:pPr>
              <w:spacing w:before="120" w:after="120" w:line="360" w:lineRule="auto"/>
              <w:jc w:val="center"/>
              <w:rPr>
                <w:rFonts w:ascii="Times New Roman" w:hAnsi="Times New Roman"/>
                <w:b/>
                <w:sz w:val="18"/>
                <w:szCs w:val="18"/>
              </w:rPr>
            </w:pPr>
            <w:r w:rsidRPr="00A83BEC">
              <w:rPr>
                <w:rFonts w:ascii="Times New Roman" w:hAnsi="Times New Roman"/>
                <w:b/>
                <w:sz w:val="18"/>
                <w:szCs w:val="18"/>
              </w:rPr>
              <w:t>-</w:t>
            </w:r>
          </w:p>
        </w:tc>
        <w:tc>
          <w:tcPr>
            <w:tcW w:w="735" w:type="pct"/>
            <w:vAlign w:val="center"/>
          </w:tcPr>
          <w:p w14:paraId="0C1E45E8" w14:textId="59359407" w:rsidR="005B773C" w:rsidRPr="00A83BEC" w:rsidRDefault="00DB01F6" w:rsidP="00A83BEC">
            <w:pPr>
              <w:spacing w:after="0" w:line="360" w:lineRule="auto"/>
              <w:jc w:val="center"/>
              <w:rPr>
                <w:rFonts w:ascii="Times New Roman" w:hAnsi="Times New Roman"/>
                <w:sz w:val="18"/>
                <w:szCs w:val="18"/>
              </w:rPr>
            </w:pPr>
            <w:r w:rsidRPr="00A83BEC">
              <w:rPr>
                <w:rFonts w:ascii="Times New Roman" w:hAnsi="Times New Roman"/>
                <w:sz w:val="18"/>
                <w:szCs w:val="18"/>
              </w:rPr>
              <w:t>-</w:t>
            </w:r>
          </w:p>
        </w:tc>
        <w:tc>
          <w:tcPr>
            <w:tcW w:w="736" w:type="pct"/>
            <w:shd w:val="clear" w:color="auto" w:fill="auto"/>
            <w:vAlign w:val="center"/>
          </w:tcPr>
          <w:p w14:paraId="312E047A" w14:textId="433BD456" w:rsidR="005B773C" w:rsidRPr="00A83BEC" w:rsidRDefault="00DB01F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80,19</w:t>
            </w:r>
          </w:p>
        </w:tc>
        <w:tc>
          <w:tcPr>
            <w:tcW w:w="736" w:type="pct"/>
            <w:shd w:val="clear" w:color="auto" w:fill="auto"/>
            <w:vAlign w:val="center"/>
          </w:tcPr>
          <w:p w14:paraId="006C949A" w14:textId="63666D45" w:rsidR="005B773C" w:rsidRPr="00A83BEC" w:rsidRDefault="00060039"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70,79</w:t>
            </w:r>
          </w:p>
        </w:tc>
      </w:tr>
      <w:tr w:rsidR="00DB4088" w:rsidRPr="00A83BEC" w14:paraId="242EE7A8" w14:textId="77777777" w:rsidTr="00EC77BE">
        <w:trPr>
          <w:trHeight w:val="340"/>
          <w:jc w:val="center"/>
        </w:trPr>
        <w:tc>
          <w:tcPr>
            <w:tcW w:w="295" w:type="pct"/>
            <w:vAlign w:val="center"/>
          </w:tcPr>
          <w:p w14:paraId="2E3681EC"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2.3</w:t>
            </w:r>
          </w:p>
        </w:tc>
        <w:tc>
          <w:tcPr>
            <w:tcW w:w="1543" w:type="pct"/>
            <w:vAlign w:val="center"/>
          </w:tcPr>
          <w:p w14:paraId="7C2302E3" w14:textId="2338CAB9" w:rsidR="005B773C" w:rsidRPr="00A83BEC" w:rsidRDefault="00D3615E" w:rsidP="00A83BEC">
            <w:pPr>
              <w:spacing w:after="0" w:line="360" w:lineRule="auto"/>
              <w:rPr>
                <w:rFonts w:ascii="Times New Roman" w:eastAsia="Times New Roman" w:hAnsi="Times New Roman"/>
                <w:sz w:val="18"/>
                <w:szCs w:val="18"/>
              </w:rPr>
            </w:pPr>
            <w:r>
              <w:rPr>
                <w:rFonts w:ascii="Times New Roman" w:eastAsia="Times New Roman" w:hAnsi="Times New Roman"/>
                <w:sz w:val="18"/>
                <w:szCs w:val="18"/>
              </w:rPr>
              <w:t xml:space="preserve">х. </w:t>
            </w:r>
            <w:r w:rsidR="005B773C" w:rsidRPr="00A83BEC">
              <w:rPr>
                <w:rFonts w:ascii="Times New Roman" w:eastAsia="Times New Roman" w:hAnsi="Times New Roman"/>
                <w:sz w:val="18"/>
                <w:szCs w:val="18"/>
              </w:rPr>
              <w:t>Каменный Брод</w:t>
            </w:r>
          </w:p>
        </w:tc>
        <w:tc>
          <w:tcPr>
            <w:tcW w:w="368" w:type="pct"/>
            <w:vAlign w:val="center"/>
          </w:tcPr>
          <w:p w14:paraId="6632BB98" w14:textId="5E3DC3F1"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43539D3F" w14:textId="4998A502" w:rsidR="005B773C" w:rsidRPr="00A83BEC" w:rsidRDefault="003D4AC1" w:rsidP="00A83BEC">
            <w:pPr>
              <w:spacing w:after="0" w:line="360" w:lineRule="auto"/>
              <w:jc w:val="center"/>
              <w:rPr>
                <w:rFonts w:ascii="Times New Roman" w:hAnsi="Times New Roman"/>
                <w:b/>
                <w:color w:val="000000"/>
                <w:sz w:val="18"/>
                <w:szCs w:val="18"/>
              </w:rPr>
            </w:pPr>
            <w:r w:rsidRPr="00A83BEC">
              <w:rPr>
                <w:rFonts w:ascii="Times New Roman" w:hAnsi="Times New Roman"/>
                <w:b/>
                <w:color w:val="000000"/>
                <w:sz w:val="18"/>
                <w:szCs w:val="18"/>
              </w:rPr>
              <w:t>-</w:t>
            </w:r>
          </w:p>
        </w:tc>
        <w:tc>
          <w:tcPr>
            <w:tcW w:w="735" w:type="pct"/>
            <w:vAlign w:val="center"/>
          </w:tcPr>
          <w:p w14:paraId="79C44A5B" w14:textId="4F2795E1" w:rsidR="005B773C" w:rsidRPr="00A83BEC" w:rsidRDefault="00DB01F6" w:rsidP="00A83BEC">
            <w:pPr>
              <w:spacing w:after="0" w:line="360" w:lineRule="auto"/>
              <w:jc w:val="center"/>
              <w:rPr>
                <w:rFonts w:ascii="Times New Roman" w:hAnsi="Times New Roman"/>
                <w:sz w:val="18"/>
                <w:szCs w:val="18"/>
              </w:rPr>
            </w:pPr>
            <w:r w:rsidRPr="00A83BEC">
              <w:rPr>
                <w:rFonts w:ascii="Times New Roman" w:hAnsi="Times New Roman"/>
                <w:sz w:val="18"/>
                <w:szCs w:val="18"/>
              </w:rPr>
              <w:t>-</w:t>
            </w:r>
          </w:p>
        </w:tc>
        <w:tc>
          <w:tcPr>
            <w:tcW w:w="736" w:type="pct"/>
            <w:shd w:val="clear" w:color="auto" w:fill="auto"/>
            <w:vAlign w:val="center"/>
          </w:tcPr>
          <w:p w14:paraId="233EFA34" w14:textId="733FF0E0" w:rsidR="005B773C" w:rsidRPr="00A83BEC" w:rsidRDefault="004D1F49" w:rsidP="00A83BEC">
            <w:pPr>
              <w:spacing w:after="0" w:line="360" w:lineRule="auto"/>
              <w:jc w:val="center"/>
              <w:rPr>
                <w:rFonts w:ascii="Times New Roman" w:hAnsi="Times New Roman"/>
                <w:color w:val="000000"/>
                <w:sz w:val="18"/>
                <w:szCs w:val="18"/>
              </w:rPr>
            </w:pPr>
            <w:r w:rsidRPr="00A83BEC">
              <w:rPr>
                <w:rFonts w:ascii="Times New Roman" w:hAnsi="Times New Roman"/>
                <w:color w:val="000000"/>
                <w:sz w:val="18"/>
                <w:szCs w:val="18"/>
              </w:rPr>
              <w:t>488,67</w:t>
            </w:r>
          </w:p>
        </w:tc>
        <w:tc>
          <w:tcPr>
            <w:tcW w:w="736" w:type="pct"/>
            <w:shd w:val="clear" w:color="auto" w:fill="auto"/>
            <w:vAlign w:val="center"/>
          </w:tcPr>
          <w:p w14:paraId="7A658868" w14:textId="291C4573" w:rsidR="005B773C" w:rsidRPr="00A83BEC" w:rsidRDefault="00754BB9" w:rsidP="00A83BEC">
            <w:pPr>
              <w:spacing w:after="0" w:line="360" w:lineRule="auto"/>
              <w:jc w:val="center"/>
              <w:rPr>
                <w:rFonts w:ascii="Times New Roman" w:hAnsi="Times New Roman"/>
                <w:color w:val="000000"/>
                <w:sz w:val="18"/>
                <w:szCs w:val="18"/>
              </w:rPr>
            </w:pPr>
            <w:r>
              <w:rPr>
                <w:rFonts w:ascii="Times New Roman" w:hAnsi="Times New Roman"/>
                <w:color w:val="000000"/>
                <w:sz w:val="18"/>
                <w:szCs w:val="18"/>
              </w:rPr>
              <w:t>437,96</w:t>
            </w:r>
          </w:p>
        </w:tc>
      </w:tr>
      <w:tr w:rsidR="00DB4088" w:rsidRPr="00A83BEC" w14:paraId="518DC8C0" w14:textId="77777777" w:rsidTr="00EC77BE">
        <w:trPr>
          <w:trHeight w:val="340"/>
          <w:jc w:val="center"/>
        </w:trPr>
        <w:tc>
          <w:tcPr>
            <w:tcW w:w="295" w:type="pct"/>
            <w:vAlign w:val="center"/>
          </w:tcPr>
          <w:p w14:paraId="72769CB2" w14:textId="7ECF036F"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2.4</w:t>
            </w:r>
          </w:p>
        </w:tc>
        <w:tc>
          <w:tcPr>
            <w:tcW w:w="1543" w:type="pct"/>
            <w:vAlign w:val="center"/>
          </w:tcPr>
          <w:p w14:paraId="4B66502D" w14:textId="015DF087" w:rsidR="005B773C" w:rsidRPr="00A83BEC" w:rsidRDefault="00D3615E" w:rsidP="00A83BEC">
            <w:pPr>
              <w:spacing w:after="0" w:line="360" w:lineRule="auto"/>
              <w:rPr>
                <w:rFonts w:ascii="Times New Roman" w:eastAsia="Times New Roman" w:hAnsi="Times New Roman"/>
                <w:sz w:val="18"/>
                <w:szCs w:val="18"/>
              </w:rPr>
            </w:pPr>
            <w:r>
              <w:rPr>
                <w:rFonts w:ascii="Times New Roman" w:eastAsia="Times New Roman" w:hAnsi="Times New Roman"/>
                <w:sz w:val="18"/>
                <w:szCs w:val="18"/>
              </w:rPr>
              <w:t>х.</w:t>
            </w:r>
            <w:r w:rsidR="005B773C" w:rsidRPr="00A83BEC">
              <w:rPr>
                <w:rFonts w:ascii="Times New Roman" w:eastAsia="Times New Roman" w:hAnsi="Times New Roman"/>
                <w:sz w:val="18"/>
                <w:szCs w:val="18"/>
              </w:rPr>
              <w:t xml:space="preserve"> </w:t>
            </w:r>
            <w:proofErr w:type="spellStart"/>
            <w:r w:rsidR="005B773C" w:rsidRPr="00A83BEC">
              <w:rPr>
                <w:rFonts w:ascii="Times New Roman" w:eastAsia="Times New Roman" w:hAnsi="Times New Roman"/>
                <w:sz w:val="18"/>
                <w:szCs w:val="18"/>
              </w:rPr>
              <w:t>Кирбитово</w:t>
            </w:r>
            <w:proofErr w:type="spellEnd"/>
          </w:p>
        </w:tc>
        <w:tc>
          <w:tcPr>
            <w:tcW w:w="368" w:type="pct"/>
            <w:vAlign w:val="center"/>
          </w:tcPr>
          <w:p w14:paraId="2F1E9D66" w14:textId="0292E8EB"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44891DBB" w14:textId="1D2CC76B" w:rsidR="005B773C" w:rsidRPr="00A83BEC" w:rsidRDefault="003D4AC1" w:rsidP="00A83BEC">
            <w:pPr>
              <w:spacing w:after="0" w:line="360" w:lineRule="auto"/>
              <w:jc w:val="center"/>
              <w:rPr>
                <w:rFonts w:ascii="Times New Roman" w:hAnsi="Times New Roman"/>
                <w:b/>
                <w:color w:val="000000"/>
                <w:sz w:val="18"/>
                <w:szCs w:val="18"/>
              </w:rPr>
            </w:pPr>
            <w:r w:rsidRPr="00A83BEC">
              <w:rPr>
                <w:rFonts w:ascii="Times New Roman" w:hAnsi="Times New Roman"/>
                <w:b/>
                <w:color w:val="000000"/>
                <w:sz w:val="18"/>
                <w:szCs w:val="18"/>
              </w:rPr>
              <w:t>-</w:t>
            </w:r>
          </w:p>
        </w:tc>
        <w:tc>
          <w:tcPr>
            <w:tcW w:w="735" w:type="pct"/>
            <w:vAlign w:val="center"/>
          </w:tcPr>
          <w:p w14:paraId="5B467A4E" w14:textId="448A2298" w:rsidR="005B773C" w:rsidRPr="00A83BEC" w:rsidRDefault="00DB01F6" w:rsidP="00A83BEC">
            <w:pPr>
              <w:spacing w:after="0" w:line="360" w:lineRule="auto"/>
              <w:jc w:val="center"/>
              <w:rPr>
                <w:rFonts w:ascii="Times New Roman" w:hAnsi="Times New Roman"/>
                <w:sz w:val="18"/>
                <w:szCs w:val="18"/>
              </w:rPr>
            </w:pPr>
            <w:r w:rsidRPr="00A83BEC">
              <w:rPr>
                <w:rFonts w:ascii="Times New Roman" w:hAnsi="Times New Roman"/>
                <w:sz w:val="18"/>
                <w:szCs w:val="18"/>
              </w:rPr>
              <w:t>-</w:t>
            </w:r>
          </w:p>
        </w:tc>
        <w:tc>
          <w:tcPr>
            <w:tcW w:w="736" w:type="pct"/>
            <w:shd w:val="clear" w:color="auto" w:fill="auto"/>
            <w:vAlign w:val="center"/>
          </w:tcPr>
          <w:p w14:paraId="2EB20766" w14:textId="3C5D1C14" w:rsidR="005B773C" w:rsidRPr="00A83BEC" w:rsidRDefault="00DB01F6" w:rsidP="00A83BEC">
            <w:pPr>
              <w:spacing w:after="0" w:line="360" w:lineRule="auto"/>
              <w:jc w:val="center"/>
              <w:rPr>
                <w:rFonts w:ascii="Times New Roman" w:hAnsi="Times New Roman"/>
                <w:color w:val="000000"/>
                <w:sz w:val="18"/>
                <w:szCs w:val="18"/>
              </w:rPr>
            </w:pPr>
            <w:r w:rsidRPr="00A83BEC">
              <w:rPr>
                <w:rFonts w:ascii="Times New Roman" w:hAnsi="Times New Roman"/>
                <w:color w:val="000000"/>
                <w:sz w:val="18"/>
                <w:szCs w:val="18"/>
              </w:rPr>
              <w:t>51,5</w:t>
            </w:r>
          </w:p>
        </w:tc>
        <w:tc>
          <w:tcPr>
            <w:tcW w:w="736" w:type="pct"/>
            <w:shd w:val="clear" w:color="auto" w:fill="auto"/>
            <w:vAlign w:val="center"/>
          </w:tcPr>
          <w:p w14:paraId="39CEE757" w14:textId="0A4A936E" w:rsidR="005B773C" w:rsidRPr="00A83BEC" w:rsidRDefault="00DB01F6" w:rsidP="00A83BEC">
            <w:pPr>
              <w:spacing w:after="0" w:line="360" w:lineRule="auto"/>
              <w:jc w:val="center"/>
              <w:rPr>
                <w:rFonts w:ascii="Times New Roman" w:hAnsi="Times New Roman"/>
                <w:color w:val="000000"/>
                <w:sz w:val="18"/>
                <w:szCs w:val="18"/>
              </w:rPr>
            </w:pPr>
            <w:r w:rsidRPr="00A83BEC">
              <w:rPr>
                <w:rFonts w:ascii="Times New Roman" w:hAnsi="Times New Roman"/>
                <w:color w:val="000000"/>
                <w:sz w:val="18"/>
                <w:szCs w:val="18"/>
              </w:rPr>
              <w:t>52,95</w:t>
            </w:r>
          </w:p>
        </w:tc>
      </w:tr>
      <w:tr w:rsidR="00DB4088" w:rsidRPr="00A83BEC" w14:paraId="0DCE72B3" w14:textId="77777777" w:rsidTr="00EC77BE">
        <w:trPr>
          <w:trHeight w:val="340"/>
          <w:jc w:val="center"/>
        </w:trPr>
        <w:tc>
          <w:tcPr>
            <w:tcW w:w="295" w:type="pct"/>
            <w:vAlign w:val="center"/>
          </w:tcPr>
          <w:p w14:paraId="792436B0" w14:textId="570EF65B"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2.5</w:t>
            </w:r>
          </w:p>
        </w:tc>
        <w:tc>
          <w:tcPr>
            <w:tcW w:w="1543" w:type="pct"/>
            <w:vAlign w:val="center"/>
          </w:tcPr>
          <w:p w14:paraId="7D52EF00" w14:textId="54C5E430" w:rsidR="005B773C" w:rsidRPr="00A83BEC" w:rsidRDefault="00D3615E" w:rsidP="00A83BEC">
            <w:pPr>
              <w:spacing w:after="0" w:line="360" w:lineRule="auto"/>
              <w:rPr>
                <w:rFonts w:ascii="Times New Roman" w:eastAsia="Times New Roman" w:hAnsi="Times New Roman"/>
                <w:sz w:val="18"/>
                <w:szCs w:val="18"/>
              </w:rPr>
            </w:pPr>
            <w:r>
              <w:rPr>
                <w:rFonts w:ascii="Times New Roman" w:eastAsia="Times New Roman" w:hAnsi="Times New Roman"/>
                <w:sz w:val="18"/>
                <w:szCs w:val="18"/>
              </w:rPr>
              <w:t xml:space="preserve">х. </w:t>
            </w:r>
            <w:r w:rsidR="005B773C" w:rsidRPr="00A83BEC">
              <w:rPr>
                <w:rFonts w:ascii="Times New Roman" w:eastAsia="Times New Roman" w:hAnsi="Times New Roman"/>
                <w:sz w:val="18"/>
                <w:szCs w:val="18"/>
              </w:rPr>
              <w:t>Октябрьский</w:t>
            </w:r>
          </w:p>
        </w:tc>
        <w:tc>
          <w:tcPr>
            <w:tcW w:w="368" w:type="pct"/>
            <w:vAlign w:val="center"/>
          </w:tcPr>
          <w:p w14:paraId="71A7D6F2" w14:textId="58FE3638"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4EEDFD2C" w14:textId="2451753E" w:rsidR="005B773C" w:rsidRPr="00A83BEC" w:rsidRDefault="003D4AC1" w:rsidP="00A83BEC">
            <w:pPr>
              <w:spacing w:after="0" w:line="360" w:lineRule="auto"/>
              <w:jc w:val="center"/>
              <w:rPr>
                <w:rFonts w:ascii="Times New Roman" w:hAnsi="Times New Roman"/>
                <w:b/>
                <w:color w:val="000000"/>
                <w:sz w:val="18"/>
                <w:szCs w:val="18"/>
              </w:rPr>
            </w:pPr>
            <w:r w:rsidRPr="00A83BEC">
              <w:rPr>
                <w:rFonts w:ascii="Times New Roman" w:hAnsi="Times New Roman"/>
                <w:b/>
                <w:color w:val="000000"/>
                <w:sz w:val="18"/>
                <w:szCs w:val="18"/>
              </w:rPr>
              <w:t>-</w:t>
            </w:r>
          </w:p>
        </w:tc>
        <w:tc>
          <w:tcPr>
            <w:tcW w:w="735" w:type="pct"/>
            <w:vAlign w:val="center"/>
          </w:tcPr>
          <w:p w14:paraId="1B16532F" w14:textId="6895A3AF" w:rsidR="005B773C" w:rsidRPr="00A83BEC" w:rsidRDefault="00DB01F6" w:rsidP="00A83BEC">
            <w:pPr>
              <w:spacing w:after="0" w:line="360" w:lineRule="auto"/>
              <w:jc w:val="center"/>
              <w:rPr>
                <w:rFonts w:ascii="Times New Roman" w:hAnsi="Times New Roman"/>
                <w:sz w:val="18"/>
                <w:szCs w:val="18"/>
              </w:rPr>
            </w:pPr>
            <w:r w:rsidRPr="00A83BEC">
              <w:rPr>
                <w:rFonts w:ascii="Times New Roman" w:hAnsi="Times New Roman"/>
                <w:sz w:val="18"/>
                <w:szCs w:val="18"/>
              </w:rPr>
              <w:t>-</w:t>
            </w:r>
          </w:p>
        </w:tc>
        <w:tc>
          <w:tcPr>
            <w:tcW w:w="736" w:type="pct"/>
            <w:shd w:val="clear" w:color="auto" w:fill="auto"/>
            <w:vAlign w:val="center"/>
          </w:tcPr>
          <w:p w14:paraId="6FA3072F" w14:textId="093584A1" w:rsidR="005B773C" w:rsidRPr="00A83BEC" w:rsidRDefault="00DB01F6" w:rsidP="00A83BEC">
            <w:pPr>
              <w:spacing w:after="0" w:line="360" w:lineRule="auto"/>
              <w:jc w:val="center"/>
              <w:rPr>
                <w:rFonts w:ascii="Times New Roman" w:hAnsi="Times New Roman"/>
                <w:color w:val="000000"/>
                <w:sz w:val="18"/>
                <w:szCs w:val="18"/>
              </w:rPr>
            </w:pPr>
            <w:r w:rsidRPr="00A83BEC">
              <w:rPr>
                <w:rFonts w:ascii="Times New Roman" w:hAnsi="Times New Roman"/>
                <w:color w:val="000000"/>
                <w:sz w:val="18"/>
                <w:szCs w:val="18"/>
              </w:rPr>
              <w:t>151,8</w:t>
            </w:r>
          </w:p>
        </w:tc>
        <w:tc>
          <w:tcPr>
            <w:tcW w:w="736" w:type="pct"/>
            <w:shd w:val="clear" w:color="auto" w:fill="auto"/>
            <w:vAlign w:val="center"/>
          </w:tcPr>
          <w:p w14:paraId="4281EF84" w14:textId="67819118" w:rsidR="005B773C" w:rsidRPr="00A83BEC" w:rsidRDefault="005B773C" w:rsidP="00A83BEC">
            <w:pPr>
              <w:spacing w:after="0" w:line="360" w:lineRule="auto"/>
              <w:jc w:val="center"/>
              <w:rPr>
                <w:rFonts w:ascii="Times New Roman" w:hAnsi="Times New Roman"/>
                <w:color w:val="000000"/>
                <w:sz w:val="18"/>
                <w:szCs w:val="18"/>
              </w:rPr>
            </w:pPr>
            <w:r w:rsidRPr="00A83BEC">
              <w:rPr>
                <w:rFonts w:ascii="Times New Roman" w:hAnsi="Times New Roman"/>
                <w:color w:val="000000"/>
                <w:sz w:val="18"/>
                <w:szCs w:val="18"/>
              </w:rPr>
              <w:t>12</w:t>
            </w:r>
            <w:r w:rsidR="00060039" w:rsidRPr="00A83BEC">
              <w:rPr>
                <w:rFonts w:ascii="Times New Roman" w:hAnsi="Times New Roman"/>
                <w:color w:val="000000"/>
                <w:sz w:val="18"/>
                <w:szCs w:val="18"/>
              </w:rPr>
              <w:t>2,97</w:t>
            </w:r>
          </w:p>
        </w:tc>
      </w:tr>
      <w:tr w:rsidR="00DB4088" w:rsidRPr="00A83BEC" w14:paraId="26A99778" w14:textId="77777777" w:rsidTr="00EC77BE">
        <w:trPr>
          <w:trHeight w:val="340"/>
          <w:jc w:val="center"/>
        </w:trPr>
        <w:tc>
          <w:tcPr>
            <w:tcW w:w="295" w:type="pct"/>
            <w:vAlign w:val="center"/>
          </w:tcPr>
          <w:p w14:paraId="1F5A74A7" w14:textId="77777777"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3</w:t>
            </w:r>
          </w:p>
        </w:tc>
        <w:tc>
          <w:tcPr>
            <w:tcW w:w="1543" w:type="pct"/>
            <w:vAlign w:val="center"/>
          </w:tcPr>
          <w:p w14:paraId="6C39F31F"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w:t>
            </w:r>
            <w:hyperlink r:id="rId10" w:history="1">
              <w:r w:rsidRPr="00A83BEC">
                <w:rPr>
                  <w:rFonts w:ascii="Times New Roman" w:eastAsia="Times New Roman" w:hAnsi="Times New Roman"/>
                  <w:sz w:val="18"/>
                  <w:szCs w:val="18"/>
                </w:rPr>
                <w:t>земли</w:t>
              </w:r>
            </w:hyperlink>
            <w:r w:rsidRPr="00A83BEC">
              <w:rPr>
                <w:rFonts w:ascii="Times New Roman" w:eastAsia="Times New Roman" w:hAnsi="Times New Roman"/>
                <w:sz w:val="18"/>
                <w:szCs w:val="18"/>
              </w:rPr>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368" w:type="pct"/>
            <w:vAlign w:val="center"/>
          </w:tcPr>
          <w:p w14:paraId="0630DEE8" w14:textId="2B72DAB0"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1BE41A76" w14:textId="46B883ED" w:rsidR="005B773C" w:rsidRPr="00A83BEC" w:rsidRDefault="002A1AB8" w:rsidP="00A83BEC">
            <w:pPr>
              <w:spacing w:before="120" w:after="120" w:line="360" w:lineRule="auto"/>
              <w:jc w:val="center"/>
              <w:rPr>
                <w:rFonts w:ascii="Times New Roman" w:eastAsia="Times New Roman" w:hAnsi="Times New Roman"/>
                <w:b/>
                <w:sz w:val="18"/>
                <w:szCs w:val="18"/>
                <w:highlight w:val="yellow"/>
              </w:rPr>
            </w:pPr>
            <w:r w:rsidRPr="00A83BEC">
              <w:rPr>
                <w:rFonts w:ascii="Times New Roman" w:eastAsia="Times New Roman" w:hAnsi="Times New Roman"/>
                <w:b/>
                <w:sz w:val="18"/>
                <w:szCs w:val="18"/>
              </w:rPr>
              <w:t>2</w:t>
            </w:r>
            <w:r w:rsidR="00076B08" w:rsidRPr="00A83BEC">
              <w:rPr>
                <w:rFonts w:ascii="Times New Roman" w:eastAsia="Times New Roman" w:hAnsi="Times New Roman"/>
                <w:b/>
                <w:sz w:val="18"/>
                <w:szCs w:val="18"/>
              </w:rPr>
              <w:t>2</w:t>
            </w:r>
            <w:r w:rsidRPr="00A83BEC">
              <w:rPr>
                <w:rFonts w:ascii="Times New Roman" w:eastAsia="Times New Roman" w:hAnsi="Times New Roman"/>
                <w:b/>
                <w:sz w:val="18"/>
                <w:szCs w:val="18"/>
              </w:rPr>
              <w:t>36</w:t>
            </w:r>
            <w:r w:rsidRPr="00A83BEC">
              <w:rPr>
                <w:rFonts w:ascii="Times New Roman" w:eastAsia="Times New Roman" w:hAnsi="Times New Roman"/>
                <w:sz w:val="18"/>
                <w:szCs w:val="18"/>
              </w:rPr>
              <w:t>/</w:t>
            </w:r>
            <w:r w:rsidR="00754BB9">
              <w:rPr>
                <w:rFonts w:ascii="Times New Roman" w:eastAsia="Times New Roman" w:hAnsi="Times New Roman"/>
                <w:sz w:val="18"/>
                <w:szCs w:val="18"/>
              </w:rPr>
              <w:t>13,6</w:t>
            </w:r>
          </w:p>
        </w:tc>
        <w:tc>
          <w:tcPr>
            <w:tcW w:w="735" w:type="pct"/>
            <w:vAlign w:val="center"/>
          </w:tcPr>
          <w:p w14:paraId="18D7F2D7" w14:textId="55694E8B" w:rsidR="005B773C" w:rsidRPr="00A83BEC" w:rsidRDefault="002A1AB8" w:rsidP="00A83BEC">
            <w:pPr>
              <w:spacing w:after="0" w:line="360" w:lineRule="auto"/>
              <w:jc w:val="center"/>
              <w:rPr>
                <w:rFonts w:ascii="Times New Roman" w:eastAsia="Times New Roman" w:hAnsi="Times New Roman"/>
                <w:sz w:val="18"/>
                <w:szCs w:val="18"/>
                <w:highlight w:val="yellow"/>
              </w:rPr>
            </w:pPr>
            <w:r w:rsidRPr="00A83BEC">
              <w:rPr>
                <w:rFonts w:ascii="Times New Roman" w:eastAsia="Times New Roman" w:hAnsi="Times New Roman"/>
                <w:b/>
                <w:sz w:val="18"/>
                <w:szCs w:val="18"/>
              </w:rPr>
              <w:t>2</w:t>
            </w:r>
            <w:r w:rsidR="00076B08" w:rsidRPr="00A83BEC">
              <w:rPr>
                <w:rFonts w:ascii="Times New Roman" w:eastAsia="Times New Roman" w:hAnsi="Times New Roman"/>
                <w:b/>
                <w:sz w:val="18"/>
                <w:szCs w:val="18"/>
              </w:rPr>
              <w:t>2</w:t>
            </w:r>
            <w:r w:rsidR="005B773C" w:rsidRPr="00A83BEC">
              <w:rPr>
                <w:rFonts w:ascii="Times New Roman" w:eastAsia="Times New Roman" w:hAnsi="Times New Roman"/>
                <w:b/>
                <w:sz w:val="18"/>
                <w:szCs w:val="18"/>
              </w:rPr>
              <w:t>36,00</w:t>
            </w:r>
            <w:r w:rsidRPr="00A83BEC">
              <w:rPr>
                <w:rFonts w:ascii="Times New Roman" w:eastAsia="Times New Roman" w:hAnsi="Times New Roman"/>
                <w:sz w:val="18"/>
                <w:szCs w:val="18"/>
              </w:rPr>
              <w:t>/</w:t>
            </w:r>
            <w:r w:rsidR="00061B0E">
              <w:rPr>
                <w:rFonts w:ascii="Times New Roman" w:eastAsia="Times New Roman" w:hAnsi="Times New Roman"/>
                <w:sz w:val="18"/>
                <w:szCs w:val="18"/>
              </w:rPr>
              <w:t>13,6</w:t>
            </w:r>
          </w:p>
        </w:tc>
        <w:tc>
          <w:tcPr>
            <w:tcW w:w="736" w:type="pct"/>
            <w:shd w:val="clear" w:color="auto" w:fill="auto"/>
            <w:vAlign w:val="center"/>
          </w:tcPr>
          <w:p w14:paraId="270A7518" w14:textId="7BDB5846" w:rsidR="005B773C" w:rsidRPr="00A83BEC" w:rsidRDefault="006E40C7"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99,6</w:t>
            </w:r>
            <w:r w:rsidR="00B13238">
              <w:rPr>
                <w:rFonts w:ascii="Times New Roman" w:eastAsia="Times New Roman" w:hAnsi="Times New Roman"/>
                <w:sz w:val="18"/>
                <w:szCs w:val="18"/>
              </w:rPr>
              <w:t>3</w:t>
            </w:r>
            <w:r w:rsidRPr="00A83BEC">
              <w:rPr>
                <w:rFonts w:ascii="Times New Roman" w:eastAsia="Times New Roman" w:hAnsi="Times New Roman"/>
                <w:sz w:val="18"/>
                <w:szCs w:val="18"/>
              </w:rPr>
              <w:t>/0,59</w:t>
            </w:r>
          </w:p>
        </w:tc>
        <w:tc>
          <w:tcPr>
            <w:tcW w:w="736" w:type="pct"/>
            <w:shd w:val="clear" w:color="auto" w:fill="auto"/>
            <w:vAlign w:val="center"/>
          </w:tcPr>
          <w:p w14:paraId="2F8BF102" w14:textId="0B76228B" w:rsidR="005B773C" w:rsidRPr="00A83BEC" w:rsidRDefault="000018B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113,3</w:t>
            </w:r>
            <w:r w:rsidR="00754BB9">
              <w:rPr>
                <w:rFonts w:ascii="Times New Roman" w:eastAsia="Times New Roman" w:hAnsi="Times New Roman"/>
                <w:sz w:val="18"/>
                <w:szCs w:val="18"/>
              </w:rPr>
              <w:t>4</w:t>
            </w:r>
            <w:r w:rsidRPr="00A83BEC">
              <w:rPr>
                <w:rFonts w:ascii="Times New Roman" w:eastAsia="Times New Roman" w:hAnsi="Times New Roman"/>
                <w:sz w:val="18"/>
                <w:szCs w:val="18"/>
              </w:rPr>
              <w:t>/0,67</w:t>
            </w:r>
          </w:p>
        </w:tc>
      </w:tr>
      <w:tr w:rsidR="00DB4088" w:rsidRPr="00A83BEC" w14:paraId="2F7E27DF" w14:textId="77777777" w:rsidTr="00EC77BE">
        <w:trPr>
          <w:trHeight w:val="340"/>
          <w:jc w:val="center"/>
        </w:trPr>
        <w:tc>
          <w:tcPr>
            <w:tcW w:w="295" w:type="pct"/>
            <w:vAlign w:val="center"/>
          </w:tcPr>
          <w:p w14:paraId="48093DEE" w14:textId="4906B280"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4</w:t>
            </w:r>
          </w:p>
        </w:tc>
        <w:tc>
          <w:tcPr>
            <w:tcW w:w="1543" w:type="pct"/>
            <w:vAlign w:val="center"/>
          </w:tcPr>
          <w:p w14:paraId="2599C0DC" w14:textId="20FAAF58"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лесного фонда</w:t>
            </w:r>
          </w:p>
        </w:tc>
        <w:tc>
          <w:tcPr>
            <w:tcW w:w="368" w:type="pct"/>
            <w:vAlign w:val="center"/>
          </w:tcPr>
          <w:p w14:paraId="168872E5" w14:textId="703C6255"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0BAC6CCC" w14:textId="573D428E" w:rsidR="005B773C" w:rsidRPr="00A83BEC" w:rsidRDefault="005B773C" w:rsidP="00A83BEC">
            <w:pPr>
              <w:spacing w:before="120" w:after="120" w:line="360" w:lineRule="auto"/>
              <w:jc w:val="center"/>
              <w:rPr>
                <w:rFonts w:ascii="Times New Roman" w:hAnsi="Times New Roman"/>
                <w:b/>
                <w:sz w:val="18"/>
                <w:szCs w:val="18"/>
              </w:rPr>
            </w:pPr>
            <w:r w:rsidRPr="00A83BEC">
              <w:rPr>
                <w:rFonts w:ascii="Times New Roman" w:eastAsia="Times New Roman" w:hAnsi="Times New Roman"/>
                <w:b/>
                <w:sz w:val="18"/>
                <w:szCs w:val="18"/>
              </w:rPr>
              <w:t>-</w:t>
            </w:r>
          </w:p>
        </w:tc>
        <w:tc>
          <w:tcPr>
            <w:tcW w:w="735" w:type="pct"/>
            <w:vAlign w:val="center"/>
          </w:tcPr>
          <w:p w14:paraId="70D68B06" w14:textId="642F2730" w:rsidR="005B773C" w:rsidRPr="00A83BEC" w:rsidRDefault="005B773C" w:rsidP="00A83BEC">
            <w:pPr>
              <w:spacing w:after="0" w:line="360" w:lineRule="auto"/>
              <w:jc w:val="center"/>
              <w:rPr>
                <w:rFonts w:ascii="Times New Roman" w:hAnsi="Times New Roman"/>
                <w:sz w:val="18"/>
                <w:szCs w:val="18"/>
              </w:rPr>
            </w:pPr>
            <w:r w:rsidRPr="00A83BEC">
              <w:rPr>
                <w:rFonts w:ascii="Times New Roman" w:eastAsia="Times New Roman" w:hAnsi="Times New Roman"/>
                <w:sz w:val="18"/>
                <w:szCs w:val="18"/>
              </w:rPr>
              <w:t>-</w:t>
            </w:r>
          </w:p>
        </w:tc>
        <w:tc>
          <w:tcPr>
            <w:tcW w:w="736" w:type="pct"/>
            <w:shd w:val="clear" w:color="auto" w:fill="auto"/>
            <w:vAlign w:val="center"/>
          </w:tcPr>
          <w:p w14:paraId="08824A73" w14:textId="368BBA2F" w:rsidR="005B773C" w:rsidRPr="00A83BEC" w:rsidRDefault="00DB01F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c>
          <w:tcPr>
            <w:tcW w:w="736" w:type="pct"/>
            <w:shd w:val="clear" w:color="auto" w:fill="auto"/>
            <w:vAlign w:val="center"/>
          </w:tcPr>
          <w:p w14:paraId="71A058DE" w14:textId="19EA2D6C"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r>
      <w:tr w:rsidR="00DB4088" w:rsidRPr="00A83BEC" w14:paraId="71CF5922" w14:textId="77777777" w:rsidTr="00EC77BE">
        <w:trPr>
          <w:trHeight w:val="340"/>
          <w:jc w:val="center"/>
        </w:trPr>
        <w:tc>
          <w:tcPr>
            <w:tcW w:w="295" w:type="pct"/>
            <w:vAlign w:val="center"/>
          </w:tcPr>
          <w:p w14:paraId="5324A3D8" w14:textId="6EA915B6"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5</w:t>
            </w:r>
          </w:p>
        </w:tc>
        <w:tc>
          <w:tcPr>
            <w:tcW w:w="1543" w:type="pct"/>
            <w:vAlign w:val="center"/>
          </w:tcPr>
          <w:p w14:paraId="3FAE79B9" w14:textId="039AFAFB"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особо охраняемых территорий</w:t>
            </w:r>
          </w:p>
        </w:tc>
        <w:tc>
          <w:tcPr>
            <w:tcW w:w="368" w:type="pct"/>
            <w:vAlign w:val="center"/>
          </w:tcPr>
          <w:p w14:paraId="23808966" w14:textId="57955342"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1523C3B5" w14:textId="227D286B" w:rsidR="005B773C" w:rsidRPr="00A83BEC" w:rsidRDefault="00DB01F6" w:rsidP="00A83BEC">
            <w:pPr>
              <w:spacing w:before="120" w:after="120" w:line="360" w:lineRule="auto"/>
              <w:jc w:val="center"/>
              <w:rPr>
                <w:rFonts w:ascii="Times New Roman" w:eastAsia="Times New Roman" w:hAnsi="Times New Roman"/>
                <w:b/>
                <w:sz w:val="18"/>
                <w:szCs w:val="18"/>
              </w:rPr>
            </w:pPr>
            <w:r w:rsidRPr="00A83BEC">
              <w:rPr>
                <w:rFonts w:ascii="Times New Roman" w:eastAsia="Times New Roman" w:hAnsi="Times New Roman"/>
                <w:b/>
                <w:sz w:val="18"/>
                <w:szCs w:val="18"/>
              </w:rPr>
              <w:t>-</w:t>
            </w:r>
          </w:p>
        </w:tc>
        <w:tc>
          <w:tcPr>
            <w:tcW w:w="735" w:type="pct"/>
            <w:vAlign w:val="center"/>
          </w:tcPr>
          <w:p w14:paraId="1817AC55" w14:textId="65737103"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c>
          <w:tcPr>
            <w:tcW w:w="736" w:type="pct"/>
            <w:shd w:val="clear" w:color="auto" w:fill="auto"/>
            <w:vAlign w:val="center"/>
          </w:tcPr>
          <w:p w14:paraId="79E5ED39" w14:textId="53F295A5" w:rsidR="005B773C" w:rsidRPr="00A83BEC" w:rsidRDefault="00696D6F" w:rsidP="00A83BEC">
            <w:pPr>
              <w:spacing w:after="0" w:line="360" w:lineRule="auto"/>
              <w:jc w:val="center"/>
              <w:rPr>
                <w:rFonts w:ascii="Times New Roman" w:eastAsia="Times New Roman" w:hAnsi="Times New Roman"/>
                <w:bCs/>
                <w:sz w:val="18"/>
                <w:szCs w:val="18"/>
              </w:rPr>
            </w:pPr>
            <w:r w:rsidRPr="00A83BEC">
              <w:rPr>
                <w:rFonts w:ascii="Times New Roman" w:eastAsia="Times New Roman" w:hAnsi="Times New Roman"/>
                <w:bCs/>
                <w:sz w:val="18"/>
                <w:szCs w:val="18"/>
              </w:rPr>
              <w:t>2,1</w:t>
            </w:r>
            <w:r w:rsidR="00E241FC">
              <w:rPr>
                <w:rFonts w:ascii="Times New Roman" w:eastAsia="Times New Roman" w:hAnsi="Times New Roman"/>
                <w:bCs/>
                <w:sz w:val="18"/>
                <w:szCs w:val="18"/>
              </w:rPr>
              <w:t>4</w:t>
            </w:r>
            <w:r w:rsidRPr="00A83BEC">
              <w:rPr>
                <w:rFonts w:ascii="Times New Roman" w:eastAsia="Times New Roman" w:hAnsi="Times New Roman"/>
                <w:bCs/>
                <w:sz w:val="18"/>
                <w:szCs w:val="18"/>
              </w:rPr>
              <w:t>/0,01</w:t>
            </w:r>
          </w:p>
        </w:tc>
        <w:tc>
          <w:tcPr>
            <w:tcW w:w="736" w:type="pct"/>
            <w:shd w:val="clear" w:color="auto" w:fill="auto"/>
            <w:vAlign w:val="center"/>
          </w:tcPr>
          <w:p w14:paraId="5F3AE77C" w14:textId="388D2024" w:rsidR="005B773C" w:rsidRPr="00A83BEC" w:rsidRDefault="00B13238" w:rsidP="00A83BEC">
            <w:pPr>
              <w:spacing w:after="0" w:line="360" w:lineRule="auto"/>
              <w:jc w:val="center"/>
              <w:rPr>
                <w:rFonts w:ascii="Times New Roman" w:eastAsia="Times New Roman" w:hAnsi="Times New Roman"/>
                <w:sz w:val="18"/>
                <w:szCs w:val="18"/>
              </w:rPr>
            </w:pPr>
            <w:r>
              <w:rPr>
                <w:rFonts w:ascii="Times New Roman" w:eastAsia="Times New Roman" w:hAnsi="Times New Roman"/>
                <w:sz w:val="18"/>
                <w:szCs w:val="18"/>
              </w:rPr>
              <w:t>0,03</w:t>
            </w:r>
          </w:p>
        </w:tc>
      </w:tr>
      <w:tr w:rsidR="00DB4088" w:rsidRPr="00A83BEC" w14:paraId="112B7934" w14:textId="77777777" w:rsidTr="00EC77BE">
        <w:trPr>
          <w:trHeight w:val="340"/>
          <w:jc w:val="center"/>
        </w:trPr>
        <w:tc>
          <w:tcPr>
            <w:tcW w:w="295" w:type="pct"/>
            <w:vAlign w:val="center"/>
          </w:tcPr>
          <w:p w14:paraId="3A9B6C6E" w14:textId="54BD2DFB"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6</w:t>
            </w:r>
          </w:p>
        </w:tc>
        <w:tc>
          <w:tcPr>
            <w:tcW w:w="1543" w:type="pct"/>
            <w:vAlign w:val="center"/>
          </w:tcPr>
          <w:p w14:paraId="779B9432"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водного фонда</w:t>
            </w:r>
          </w:p>
        </w:tc>
        <w:tc>
          <w:tcPr>
            <w:tcW w:w="368" w:type="pct"/>
            <w:vAlign w:val="center"/>
          </w:tcPr>
          <w:p w14:paraId="26913302" w14:textId="16A7F8E6"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2B5E9C7C" w14:textId="25EC02E3" w:rsidR="005B773C" w:rsidRPr="00A83BEC" w:rsidRDefault="005B773C" w:rsidP="00A83BEC">
            <w:pPr>
              <w:spacing w:before="120" w:after="120" w:line="360" w:lineRule="auto"/>
              <w:jc w:val="center"/>
              <w:rPr>
                <w:rFonts w:ascii="Times New Roman" w:eastAsia="Times New Roman" w:hAnsi="Times New Roman"/>
                <w:b/>
                <w:sz w:val="18"/>
                <w:szCs w:val="18"/>
                <w:highlight w:val="yellow"/>
              </w:rPr>
            </w:pPr>
            <w:r w:rsidRPr="00A83BEC">
              <w:rPr>
                <w:rFonts w:ascii="Times New Roman" w:eastAsia="Times New Roman" w:hAnsi="Times New Roman"/>
                <w:b/>
                <w:sz w:val="18"/>
                <w:szCs w:val="18"/>
              </w:rPr>
              <w:t>17</w:t>
            </w:r>
            <w:r w:rsidR="00076B08" w:rsidRPr="00A83BEC">
              <w:rPr>
                <w:rFonts w:ascii="Times New Roman" w:eastAsia="Times New Roman" w:hAnsi="Times New Roman"/>
                <w:b/>
                <w:sz w:val="18"/>
                <w:szCs w:val="18"/>
              </w:rPr>
              <w:t>,00</w:t>
            </w:r>
            <w:r w:rsidR="002A1AB8" w:rsidRPr="00A83BEC">
              <w:rPr>
                <w:rFonts w:ascii="Times New Roman" w:eastAsia="Times New Roman" w:hAnsi="Times New Roman"/>
                <w:b/>
                <w:sz w:val="18"/>
                <w:szCs w:val="18"/>
              </w:rPr>
              <w:t>/0,1</w:t>
            </w:r>
          </w:p>
        </w:tc>
        <w:tc>
          <w:tcPr>
            <w:tcW w:w="735" w:type="pct"/>
            <w:vAlign w:val="center"/>
          </w:tcPr>
          <w:p w14:paraId="67A602D5" w14:textId="21BF260B" w:rsidR="005B773C" w:rsidRPr="00A83BEC" w:rsidRDefault="005B773C" w:rsidP="00A83BEC">
            <w:pPr>
              <w:spacing w:after="0" w:line="360" w:lineRule="auto"/>
              <w:jc w:val="center"/>
              <w:rPr>
                <w:rFonts w:ascii="Times New Roman" w:eastAsia="Times New Roman" w:hAnsi="Times New Roman"/>
                <w:b/>
                <w:sz w:val="18"/>
                <w:szCs w:val="18"/>
                <w:highlight w:val="yellow"/>
              </w:rPr>
            </w:pPr>
            <w:r w:rsidRPr="00A83BEC">
              <w:rPr>
                <w:rFonts w:ascii="Times New Roman" w:eastAsia="Times New Roman" w:hAnsi="Times New Roman"/>
                <w:b/>
                <w:sz w:val="18"/>
                <w:szCs w:val="18"/>
              </w:rPr>
              <w:t>17,00</w:t>
            </w:r>
            <w:r w:rsidR="002A1AB8" w:rsidRPr="00A83BEC">
              <w:rPr>
                <w:rFonts w:ascii="Times New Roman" w:eastAsia="Times New Roman" w:hAnsi="Times New Roman"/>
                <w:sz w:val="18"/>
                <w:szCs w:val="18"/>
              </w:rPr>
              <w:t>/0,1</w:t>
            </w:r>
          </w:p>
        </w:tc>
        <w:tc>
          <w:tcPr>
            <w:tcW w:w="736" w:type="pct"/>
            <w:shd w:val="clear" w:color="auto" w:fill="auto"/>
            <w:vAlign w:val="center"/>
          </w:tcPr>
          <w:p w14:paraId="6D580F74" w14:textId="6C49705F" w:rsidR="005B773C" w:rsidRPr="00A83BEC" w:rsidRDefault="00754BB9" w:rsidP="00A83BEC">
            <w:pPr>
              <w:spacing w:after="0" w:line="360" w:lineRule="auto"/>
              <w:jc w:val="center"/>
              <w:rPr>
                <w:rFonts w:ascii="Times New Roman" w:eastAsia="Times New Roman" w:hAnsi="Times New Roman"/>
                <w:sz w:val="18"/>
                <w:szCs w:val="18"/>
              </w:rPr>
            </w:pPr>
            <w:r>
              <w:rPr>
                <w:rFonts w:ascii="Times New Roman" w:eastAsia="Times New Roman" w:hAnsi="Times New Roman"/>
                <w:sz w:val="18"/>
                <w:szCs w:val="18"/>
              </w:rPr>
              <w:t>166,97</w:t>
            </w:r>
            <w:r w:rsidR="006E40C7" w:rsidRPr="00A83BEC">
              <w:rPr>
                <w:rFonts w:ascii="Times New Roman" w:eastAsia="Times New Roman" w:hAnsi="Times New Roman"/>
                <w:sz w:val="18"/>
                <w:szCs w:val="18"/>
              </w:rPr>
              <w:t>/</w:t>
            </w:r>
            <w:r>
              <w:rPr>
                <w:rFonts w:ascii="Times New Roman" w:eastAsia="Times New Roman" w:hAnsi="Times New Roman"/>
                <w:sz w:val="18"/>
                <w:szCs w:val="18"/>
              </w:rPr>
              <w:t>0,99</w:t>
            </w:r>
          </w:p>
        </w:tc>
        <w:tc>
          <w:tcPr>
            <w:tcW w:w="736" w:type="pct"/>
            <w:shd w:val="clear" w:color="auto" w:fill="auto"/>
            <w:vAlign w:val="center"/>
          </w:tcPr>
          <w:p w14:paraId="66C791A6" w14:textId="26EB447F" w:rsidR="005B773C" w:rsidRPr="00A83BEC" w:rsidRDefault="00E241FC" w:rsidP="00A83BEC">
            <w:pPr>
              <w:spacing w:after="0" w:line="360" w:lineRule="auto"/>
              <w:jc w:val="center"/>
              <w:rPr>
                <w:rFonts w:ascii="Times New Roman" w:eastAsia="Times New Roman" w:hAnsi="Times New Roman"/>
                <w:sz w:val="18"/>
                <w:szCs w:val="18"/>
              </w:rPr>
            </w:pPr>
            <w:r>
              <w:rPr>
                <w:rFonts w:ascii="Times New Roman" w:eastAsia="Times New Roman" w:hAnsi="Times New Roman"/>
                <w:sz w:val="18"/>
                <w:szCs w:val="18"/>
              </w:rPr>
              <w:t>166,97</w:t>
            </w:r>
            <w:r w:rsidRPr="00A83BEC">
              <w:rPr>
                <w:rFonts w:ascii="Times New Roman" w:eastAsia="Times New Roman" w:hAnsi="Times New Roman"/>
                <w:sz w:val="18"/>
                <w:szCs w:val="18"/>
              </w:rPr>
              <w:t>/</w:t>
            </w:r>
            <w:r>
              <w:rPr>
                <w:rFonts w:ascii="Times New Roman" w:eastAsia="Times New Roman" w:hAnsi="Times New Roman"/>
                <w:sz w:val="18"/>
                <w:szCs w:val="18"/>
              </w:rPr>
              <w:t>0,99</w:t>
            </w:r>
          </w:p>
        </w:tc>
      </w:tr>
      <w:tr w:rsidR="00DB4088" w:rsidRPr="00A83BEC" w14:paraId="5095D8E9" w14:textId="77777777" w:rsidTr="00EC77BE">
        <w:trPr>
          <w:trHeight w:val="340"/>
          <w:jc w:val="center"/>
        </w:trPr>
        <w:tc>
          <w:tcPr>
            <w:tcW w:w="295" w:type="pct"/>
            <w:vAlign w:val="center"/>
          </w:tcPr>
          <w:p w14:paraId="4BD588F2" w14:textId="4288C86D"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7</w:t>
            </w:r>
          </w:p>
        </w:tc>
        <w:tc>
          <w:tcPr>
            <w:tcW w:w="1543" w:type="pct"/>
            <w:vAlign w:val="center"/>
          </w:tcPr>
          <w:p w14:paraId="59F38993" w14:textId="77777777" w:rsidR="005B773C" w:rsidRPr="00A83BEC" w:rsidRDefault="005B773C" w:rsidP="00A83BEC">
            <w:pPr>
              <w:spacing w:after="0" w:line="360" w:lineRule="auto"/>
              <w:rPr>
                <w:rFonts w:ascii="Times New Roman" w:eastAsia="Times New Roman" w:hAnsi="Times New Roman"/>
                <w:sz w:val="18"/>
                <w:szCs w:val="18"/>
              </w:rPr>
            </w:pPr>
            <w:r w:rsidRPr="00A83BEC">
              <w:rPr>
                <w:rFonts w:ascii="Times New Roman" w:eastAsia="Times New Roman" w:hAnsi="Times New Roman"/>
                <w:sz w:val="18"/>
                <w:szCs w:val="18"/>
              </w:rPr>
              <w:t>- земли запаса</w:t>
            </w:r>
          </w:p>
        </w:tc>
        <w:tc>
          <w:tcPr>
            <w:tcW w:w="368" w:type="pct"/>
            <w:vAlign w:val="center"/>
          </w:tcPr>
          <w:p w14:paraId="6EF1A830" w14:textId="450454F0"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га</w:t>
            </w:r>
            <w:r w:rsidR="00E73620" w:rsidRPr="00A83BEC">
              <w:rPr>
                <w:rFonts w:ascii="Times New Roman" w:eastAsia="Times New Roman" w:hAnsi="Times New Roman"/>
                <w:sz w:val="18"/>
                <w:szCs w:val="18"/>
              </w:rPr>
              <w:t>/%</w:t>
            </w:r>
          </w:p>
        </w:tc>
        <w:tc>
          <w:tcPr>
            <w:tcW w:w="588" w:type="pct"/>
            <w:vAlign w:val="center"/>
          </w:tcPr>
          <w:p w14:paraId="47CE26D5" w14:textId="77777777" w:rsidR="005B773C" w:rsidRPr="00A83BEC" w:rsidRDefault="005B773C" w:rsidP="00A83BEC">
            <w:pPr>
              <w:spacing w:before="120" w:after="120" w:line="360" w:lineRule="auto"/>
              <w:jc w:val="center"/>
              <w:rPr>
                <w:rFonts w:ascii="Times New Roman" w:eastAsia="Times New Roman" w:hAnsi="Times New Roman"/>
                <w:sz w:val="18"/>
                <w:szCs w:val="18"/>
                <w:highlight w:val="yellow"/>
              </w:rPr>
            </w:pPr>
            <w:r w:rsidRPr="00A83BEC">
              <w:rPr>
                <w:rFonts w:ascii="Times New Roman" w:hAnsi="Times New Roman"/>
                <w:sz w:val="18"/>
                <w:szCs w:val="18"/>
              </w:rPr>
              <w:t>-</w:t>
            </w:r>
          </w:p>
        </w:tc>
        <w:tc>
          <w:tcPr>
            <w:tcW w:w="735" w:type="pct"/>
            <w:vAlign w:val="center"/>
          </w:tcPr>
          <w:p w14:paraId="4AB49AB6" w14:textId="77777777" w:rsidR="005B773C" w:rsidRPr="00A83BEC" w:rsidRDefault="005B773C" w:rsidP="00A83BEC">
            <w:pPr>
              <w:spacing w:after="0" w:line="360" w:lineRule="auto"/>
              <w:jc w:val="center"/>
              <w:rPr>
                <w:rFonts w:ascii="Times New Roman" w:eastAsia="Times New Roman" w:hAnsi="Times New Roman"/>
                <w:sz w:val="18"/>
                <w:szCs w:val="18"/>
                <w:highlight w:val="yellow"/>
              </w:rPr>
            </w:pPr>
            <w:r w:rsidRPr="00A83BEC">
              <w:rPr>
                <w:rFonts w:ascii="Times New Roman" w:hAnsi="Times New Roman"/>
                <w:sz w:val="18"/>
                <w:szCs w:val="18"/>
              </w:rPr>
              <w:t>-</w:t>
            </w:r>
          </w:p>
        </w:tc>
        <w:tc>
          <w:tcPr>
            <w:tcW w:w="736" w:type="pct"/>
            <w:shd w:val="clear" w:color="auto" w:fill="auto"/>
            <w:vAlign w:val="center"/>
          </w:tcPr>
          <w:p w14:paraId="0606015F" w14:textId="36E26849" w:rsidR="005B773C" w:rsidRPr="00A83BEC" w:rsidRDefault="00DB01F6"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c>
          <w:tcPr>
            <w:tcW w:w="736" w:type="pct"/>
            <w:shd w:val="clear" w:color="auto" w:fill="auto"/>
            <w:vAlign w:val="center"/>
          </w:tcPr>
          <w:p w14:paraId="0DA01016" w14:textId="6655D62A" w:rsidR="005B773C" w:rsidRPr="00A83BEC" w:rsidRDefault="005B773C" w:rsidP="00A83BEC">
            <w:pPr>
              <w:spacing w:after="0" w:line="360" w:lineRule="auto"/>
              <w:jc w:val="center"/>
              <w:rPr>
                <w:rFonts w:ascii="Times New Roman" w:eastAsia="Times New Roman" w:hAnsi="Times New Roman"/>
                <w:sz w:val="18"/>
                <w:szCs w:val="18"/>
              </w:rPr>
            </w:pPr>
            <w:r w:rsidRPr="00A83BEC">
              <w:rPr>
                <w:rFonts w:ascii="Times New Roman" w:eastAsia="Times New Roman" w:hAnsi="Times New Roman"/>
                <w:sz w:val="18"/>
                <w:szCs w:val="18"/>
              </w:rPr>
              <w:t>-</w:t>
            </w:r>
          </w:p>
        </w:tc>
      </w:tr>
    </w:tbl>
    <w:p w14:paraId="2D56C417" w14:textId="77777777" w:rsidR="00821CA1" w:rsidRPr="00A83BEC" w:rsidRDefault="00821CA1" w:rsidP="00A83BEC">
      <w:pPr>
        <w:pStyle w:val="a8"/>
        <w:spacing w:line="360" w:lineRule="auto"/>
        <w:rPr>
          <w:rFonts w:ascii="Times New Roman" w:hAnsi="Times New Roman"/>
          <w:sz w:val="24"/>
          <w:szCs w:val="24"/>
        </w:rPr>
      </w:pPr>
      <w:bookmarkStart w:id="9" w:name="_Toc45272123"/>
    </w:p>
    <w:p w14:paraId="3358E524" w14:textId="727B51A6" w:rsidR="003D4AC1" w:rsidRPr="00A83BEC" w:rsidRDefault="003D4AC1" w:rsidP="00A83BEC">
      <w:pPr>
        <w:pStyle w:val="a8"/>
        <w:spacing w:line="360" w:lineRule="auto"/>
        <w:rPr>
          <w:rFonts w:ascii="Times New Roman" w:hAnsi="Times New Roman"/>
          <w:b/>
          <w:sz w:val="16"/>
          <w:szCs w:val="16"/>
        </w:rPr>
      </w:pPr>
      <w:r w:rsidRPr="00A83BEC">
        <w:rPr>
          <w:rFonts w:ascii="Times New Roman" w:hAnsi="Times New Roman"/>
          <w:b/>
          <w:bCs/>
          <w:sz w:val="16"/>
          <w:szCs w:val="16"/>
        </w:rPr>
        <w:t>1</w:t>
      </w:r>
      <w:r w:rsidRPr="00A83BEC">
        <w:rPr>
          <w:rFonts w:ascii="Times New Roman" w:hAnsi="Times New Roman"/>
          <w:sz w:val="16"/>
          <w:szCs w:val="16"/>
        </w:rPr>
        <w:t xml:space="preserve"> Согласно текстовой части генерального плана муниципального образования «</w:t>
      </w:r>
      <w:proofErr w:type="spellStart"/>
      <w:r w:rsidRPr="00A83BEC">
        <w:rPr>
          <w:rFonts w:ascii="Times New Roman" w:hAnsi="Times New Roman"/>
          <w:sz w:val="16"/>
          <w:szCs w:val="16"/>
        </w:rPr>
        <w:t>Кутейниковское</w:t>
      </w:r>
      <w:proofErr w:type="spellEnd"/>
      <w:r w:rsidRPr="00A83BEC">
        <w:rPr>
          <w:rFonts w:ascii="Times New Roman" w:hAnsi="Times New Roman"/>
          <w:sz w:val="16"/>
          <w:szCs w:val="16"/>
        </w:rPr>
        <w:t xml:space="preserve"> сельское поселение» Родионово-Несветайского района Ростовской области </w:t>
      </w:r>
      <w:r w:rsidRPr="00A83BEC">
        <w:rPr>
          <w:rFonts w:ascii="Times New Roman" w:hAnsi="Times New Roman"/>
          <w:bCs/>
          <w:sz w:val="16"/>
          <w:szCs w:val="16"/>
        </w:rPr>
        <w:t>МК №12 от 10.05.2011</w:t>
      </w:r>
      <w:r w:rsidR="00B5682C" w:rsidRPr="00A83BEC">
        <w:rPr>
          <w:rFonts w:ascii="Times New Roman" w:hAnsi="Times New Roman"/>
          <w:bCs/>
          <w:sz w:val="16"/>
          <w:szCs w:val="16"/>
        </w:rPr>
        <w:t xml:space="preserve"> (ред. 2018</w:t>
      </w:r>
      <w:r w:rsidR="008C1DD7" w:rsidRPr="00A83BEC">
        <w:rPr>
          <w:rFonts w:ascii="Times New Roman" w:hAnsi="Times New Roman"/>
          <w:bCs/>
          <w:sz w:val="16"/>
          <w:szCs w:val="16"/>
        </w:rPr>
        <w:t xml:space="preserve"> </w:t>
      </w:r>
      <w:r w:rsidRPr="00A83BEC">
        <w:rPr>
          <w:rFonts w:ascii="Times New Roman" w:hAnsi="Times New Roman"/>
          <w:bCs/>
          <w:sz w:val="16"/>
          <w:szCs w:val="16"/>
        </w:rPr>
        <w:t>г</w:t>
      </w:r>
      <w:r w:rsidR="00B5682C" w:rsidRPr="00A83BEC">
        <w:rPr>
          <w:rFonts w:ascii="Times New Roman" w:hAnsi="Times New Roman"/>
          <w:bCs/>
          <w:sz w:val="16"/>
          <w:szCs w:val="16"/>
        </w:rPr>
        <w:t xml:space="preserve">) </w:t>
      </w:r>
    </w:p>
    <w:p w14:paraId="1FBBFECB" w14:textId="3A3DD3B3" w:rsidR="00DB4088" w:rsidRDefault="00505340" w:rsidP="00A83BEC">
      <w:pPr>
        <w:pStyle w:val="a8"/>
        <w:spacing w:line="360" w:lineRule="auto"/>
        <w:rPr>
          <w:rFonts w:ascii="Times New Roman" w:hAnsi="Times New Roman"/>
          <w:bCs/>
          <w:sz w:val="16"/>
          <w:szCs w:val="16"/>
        </w:rPr>
      </w:pPr>
      <w:r w:rsidRPr="00A83BEC">
        <w:rPr>
          <w:rFonts w:ascii="Times New Roman" w:hAnsi="Times New Roman"/>
          <w:b/>
          <w:bCs/>
          <w:sz w:val="16"/>
          <w:szCs w:val="16"/>
        </w:rPr>
        <w:t>2</w:t>
      </w:r>
      <w:r w:rsidR="003D4AC1" w:rsidRPr="00A83BEC">
        <w:rPr>
          <w:rFonts w:ascii="Times New Roman" w:hAnsi="Times New Roman"/>
          <w:sz w:val="16"/>
          <w:szCs w:val="16"/>
        </w:rPr>
        <w:t xml:space="preserve"> Согласно графических материалов проекта </w:t>
      </w:r>
      <w:r w:rsidRPr="00A83BEC">
        <w:rPr>
          <w:rFonts w:ascii="Times New Roman" w:hAnsi="Times New Roman"/>
          <w:sz w:val="16"/>
          <w:szCs w:val="16"/>
        </w:rPr>
        <w:t>генерального плана муниципального образования «</w:t>
      </w:r>
      <w:proofErr w:type="spellStart"/>
      <w:r w:rsidRPr="00A83BEC">
        <w:rPr>
          <w:rFonts w:ascii="Times New Roman" w:hAnsi="Times New Roman"/>
          <w:sz w:val="16"/>
          <w:szCs w:val="16"/>
        </w:rPr>
        <w:t>Кутейниковское</w:t>
      </w:r>
      <w:proofErr w:type="spellEnd"/>
      <w:r w:rsidRPr="00A83BEC">
        <w:rPr>
          <w:rFonts w:ascii="Times New Roman" w:hAnsi="Times New Roman"/>
          <w:sz w:val="16"/>
          <w:szCs w:val="16"/>
        </w:rPr>
        <w:t xml:space="preserve"> сельское поселение» Родионово-Несветайского района Ростовской области </w:t>
      </w:r>
      <w:r w:rsidRPr="00A83BEC">
        <w:rPr>
          <w:rFonts w:ascii="Times New Roman" w:hAnsi="Times New Roman"/>
          <w:bCs/>
          <w:sz w:val="16"/>
          <w:szCs w:val="16"/>
        </w:rPr>
        <w:t>МК №12 от 10.05.2011</w:t>
      </w:r>
      <w:r w:rsidR="00AE4ACD">
        <w:rPr>
          <w:rFonts w:ascii="Times New Roman" w:hAnsi="Times New Roman"/>
          <w:bCs/>
          <w:sz w:val="16"/>
          <w:szCs w:val="16"/>
        </w:rPr>
        <w:t xml:space="preserve"> </w:t>
      </w:r>
      <w:r w:rsidR="00AE4ACD" w:rsidRPr="00A83BEC">
        <w:rPr>
          <w:rFonts w:ascii="Times New Roman" w:hAnsi="Times New Roman"/>
          <w:bCs/>
          <w:sz w:val="16"/>
          <w:szCs w:val="16"/>
        </w:rPr>
        <w:t>(ред. 2018 г.)</w:t>
      </w:r>
      <w:r w:rsidR="00AE4ACD">
        <w:rPr>
          <w:rFonts w:ascii="Times New Roman" w:hAnsi="Times New Roman"/>
          <w:bCs/>
          <w:sz w:val="16"/>
          <w:szCs w:val="16"/>
        </w:rPr>
        <w:t>,</w:t>
      </w:r>
      <w:r w:rsidR="00AE4ACD" w:rsidRPr="00AE4ACD">
        <w:t xml:space="preserve"> </w:t>
      </w:r>
      <w:r w:rsidR="00AE4ACD" w:rsidRPr="00AE4ACD">
        <w:rPr>
          <w:rFonts w:ascii="Times New Roman" w:hAnsi="Times New Roman"/>
          <w:bCs/>
          <w:sz w:val="16"/>
          <w:szCs w:val="16"/>
        </w:rPr>
        <w:t xml:space="preserve">приведенных в формат пространственных данных в системе координат МСК61, с учетом сведений ЕГРН от </w:t>
      </w:r>
      <w:r w:rsidR="00AE4ACD">
        <w:rPr>
          <w:rFonts w:ascii="Times New Roman" w:hAnsi="Times New Roman"/>
          <w:bCs/>
          <w:sz w:val="16"/>
          <w:szCs w:val="16"/>
        </w:rPr>
        <w:t>08</w:t>
      </w:r>
      <w:r w:rsidR="00AE4ACD" w:rsidRPr="00AE4ACD">
        <w:rPr>
          <w:rFonts w:ascii="Times New Roman" w:hAnsi="Times New Roman"/>
          <w:bCs/>
          <w:sz w:val="16"/>
          <w:szCs w:val="16"/>
        </w:rPr>
        <w:t>.20</w:t>
      </w:r>
      <w:r w:rsidR="00AE4ACD">
        <w:rPr>
          <w:rFonts w:ascii="Times New Roman" w:hAnsi="Times New Roman"/>
          <w:bCs/>
          <w:sz w:val="16"/>
          <w:szCs w:val="16"/>
        </w:rPr>
        <w:t>20</w:t>
      </w:r>
      <w:r w:rsidR="00AE4ACD" w:rsidRPr="00AE4ACD">
        <w:rPr>
          <w:rFonts w:ascii="Times New Roman" w:hAnsi="Times New Roman"/>
          <w:bCs/>
          <w:sz w:val="16"/>
          <w:szCs w:val="16"/>
        </w:rPr>
        <w:t>.</w:t>
      </w:r>
      <w:r w:rsidR="00AE4ACD">
        <w:rPr>
          <w:rFonts w:ascii="Times New Roman" w:hAnsi="Times New Roman"/>
          <w:bCs/>
          <w:sz w:val="16"/>
          <w:szCs w:val="16"/>
        </w:rPr>
        <w:t xml:space="preserve"> </w:t>
      </w:r>
    </w:p>
    <w:p w14:paraId="35FB1D37" w14:textId="77777777" w:rsidR="00010C7E" w:rsidRPr="00554889" w:rsidRDefault="00010C7E" w:rsidP="00010C7E">
      <w:pPr>
        <w:pStyle w:val="a8"/>
        <w:spacing w:line="360" w:lineRule="auto"/>
        <w:rPr>
          <w:rFonts w:ascii="Times New Roman" w:hAnsi="Times New Roman"/>
          <w:bCs/>
          <w:sz w:val="16"/>
          <w:szCs w:val="16"/>
        </w:rPr>
      </w:pPr>
      <w:r>
        <w:rPr>
          <w:rFonts w:ascii="Times New Roman" w:hAnsi="Times New Roman"/>
          <w:bCs/>
          <w:sz w:val="16"/>
          <w:szCs w:val="16"/>
        </w:rPr>
        <w:t>3 Граница на современное состояние (на графических материалах обозначена зеленым цветом) и граница по действующему генеральному плану на расчетный срок ( на графических материалах обозначена черным цветом) совпадают, расхождение в площадях территорий произошло из-за допущенной технической ошибки.</w:t>
      </w:r>
    </w:p>
    <w:p w14:paraId="70EF48C6" w14:textId="77777777" w:rsidR="00010C7E" w:rsidRPr="00A83BEC" w:rsidRDefault="00010C7E" w:rsidP="00A83BEC">
      <w:pPr>
        <w:pStyle w:val="a8"/>
        <w:spacing w:line="360" w:lineRule="auto"/>
        <w:rPr>
          <w:rFonts w:ascii="Times New Roman" w:hAnsi="Times New Roman"/>
          <w:bCs/>
          <w:sz w:val="16"/>
          <w:szCs w:val="16"/>
        </w:rPr>
      </w:pPr>
    </w:p>
    <w:p w14:paraId="1FAF2FF9" w14:textId="34B1F0FC" w:rsidR="00F8683C" w:rsidRPr="00A83BEC" w:rsidRDefault="00F8683C" w:rsidP="00A83BEC">
      <w:pPr>
        <w:spacing w:after="0" w:line="360" w:lineRule="auto"/>
        <w:jc w:val="center"/>
        <w:rPr>
          <w:rFonts w:ascii="Times New Roman" w:hAnsi="Times New Roman"/>
          <w:b/>
          <w:bCs/>
          <w:color w:val="000000" w:themeColor="text1"/>
          <w:kern w:val="32"/>
          <w:sz w:val="24"/>
          <w:szCs w:val="24"/>
        </w:rPr>
      </w:pPr>
      <w:r w:rsidRPr="00A83BEC">
        <w:rPr>
          <w:rFonts w:ascii="Times New Roman" w:hAnsi="Times New Roman"/>
          <w:b/>
          <w:bCs/>
          <w:color w:val="000000" w:themeColor="text1"/>
          <w:kern w:val="32"/>
          <w:sz w:val="24"/>
          <w:szCs w:val="24"/>
        </w:rPr>
        <w:t xml:space="preserve">Основные показатели по схеме генплана </w:t>
      </w:r>
      <w:bookmarkEnd w:id="9"/>
      <w:r w:rsidR="00D97808" w:rsidRPr="00A83BEC">
        <w:rPr>
          <w:rFonts w:ascii="Times New Roman" w:hAnsi="Times New Roman"/>
          <w:b/>
          <w:bCs/>
          <w:color w:val="000000" w:themeColor="text1"/>
          <w:kern w:val="32"/>
          <w:sz w:val="24"/>
          <w:szCs w:val="24"/>
        </w:rPr>
        <w:t>сл. Кутейниково</w:t>
      </w:r>
    </w:p>
    <w:p w14:paraId="1ED02852" w14:textId="21F6DC7E" w:rsidR="00F8683C" w:rsidRPr="00A83BEC" w:rsidRDefault="00F8683C" w:rsidP="00A83BEC">
      <w:pPr>
        <w:spacing w:after="0" w:line="360" w:lineRule="auto"/>
        <w:ind w:left="1211"/>
        <w:jc w:val="right"/>
        <w:rPr>
          <w:rFonts w:ascii="Times New Roman" w:eastAsia="Times New Roman" w:hAnsi="Times New Roman"/>
          <w:i/>
        </w:rPr>
      </w:pPr>
      <w:r w:rsidRPr="00A83BEC">
        <w:rPr>
          <w:rFonts w:ascii="Times New Roman" w:eastAsia="Times New Roman" w:hAnsi="Times New Roman"/>
          <w:i/>
        </w:rPr>
        <w:t xml:space="preserve">Таблица </w:t>
      </w:r>
      <w:r w:rsidR="008D1FD7" w:rsidRPr="00A83BEC">
        <w:rPr>
          <w:rFonts w:ascii="Times New Roman" w:eastAsia="Times New Roman" w:hAnsi="Times New Roman"/>
          <w:i/>
        </w:rPr>
        <w:t>2.</w:t>
      </w:r>
      <w:r w:rsidRPr="00A83BEC">
        <w:rPr>
          <w:rFonts w:ascii="Times New Roman" w:eastAsia="Times New Roman" w:hAnsi="Times New Roman"/>
          <w:i/>
        </w:rPr>
        <w:t>2.</w:t>
      </w:r>
    </w:p>
    <w:tbl>
      <w:tblPr>
        <w:tblW w:w="7655" w:type="dxa"/>
        <w:jc w:val="center"/>
        <w:tblLook w:val="04A0" w:firstRow="1" w:lastRow="0" w:firstColumn="1" w:lastColumn="0" w:noHBand="0" w:noVBand="1"/>
      </w:tblPr>
      <w:tblGrid>
        <w:gridCol w:w="5172"/>
        <w:gridCol w:w="1282"/>
        <w:gridCol w:w="1201"/>
      </w:tblGrid>
      <w:tr w:rsidR="004D156C" w:rsidRPr="00A83BEC" w14:paraId="5F94A961" w14:textId="77777777" w:rsidTr="005E2D2E">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913859" w14:textId="77777777" w:rsidR="004D156C" w:rsidRPr="00A83BEC" w:rsidRDefault="004D156C" w:rsidP="00EC77BE">
            <w:pPr>
              <w:spacing w:before="60" w:after="60" w:line="240" w:lineRule="auto"/>
              <w:jc w:val="center"/>
              <w:rPr>
                <w:rFonts w:ascii="Times New Roman" w:eastAsia="Times New Roman" w:hAnsi="Times New Roman"/>
              </w:rPr>
            </w:pPr>
            <w:bookmarkStart w:id="10" w:name="_Toc45272124"/>
            <w:r w:rsidRPr="00A83BEC">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72B9F8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Расчетный период 2032 г. (Проект изменений 2020)</w:t>
            </w:r>
          </w:p>
        </w:tc>
      </w:tr>
      <w:tr w:rsidR="004D156C" w:rsidRPr="00A83BEC" w14:paraId="2FC163D7"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32E140"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BF84D7B"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5E6419F9"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200832"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CE73EE1"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66230655"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145564D" w14:textId="77777777" w:rsidR="004D156C" w:rsidRPr="00A83BEC" w:rsidRDefault="004D156C" w:rsidP="00EC77BE">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1C0C909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291357FB"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w:t>
            </w:r>
          </w:p>
        </w:tc>
      </w:tr>
      <w:tr w:rsidR="004D156C" w:rsidRPr="00A83BEC" w14:paraId="68F33208"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68B6D606"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493D9AA4"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5B626616"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3</w:t>
            </w:r>
          </w:p>
        </w:tc>
      </w:tr>
      <w:tr w:rsidR="004D156C" w:rsidRPr="00A83BEC" w14:paraId="66C821BC"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4D3472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485D92B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48D321E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r>
      <w:tr w:rsidR="004D156C" w:rsidRPr="00A83BEC" w14:paraId="2A118A3C"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6C31771" w14:textId="5E6A4FBE"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25672457" w14:textId="49F4EDED"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158,78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0E9F2BA" w14:textId="60CC276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100,00</w:t>
            </w:r>
          </w:p>
        </w:tc>
      </w:tr>
      <w:tr w:rsidR="004D156C" w:rsidRPr="00A83BEC" w14:paraId="394A6CC8" w14:textId="77777777" w:rsidTr="005E2D2E">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DF0F04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1F3E6F8E" w14:textId="130F77C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 </w:t>
            </w:r>
          </w:p>
        </w:tc>
      </w:tr>
      <w:tr w:rsidR="004D156C" w:rsidRPr="00A83BEC" w14:paraId="330246EC"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73C1875"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7833E9B" w14:textId="4FE49B29"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131,80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105B51F" w14:textId="6776A510"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83,01</w:t>
            </w:r>
          </w:p>
        </w:tc>
      </w:tr>
      <w:tr w:rsidR="004D156C" w:rsidRPr="00A83BEC" w14:paraId="0861A88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9678B58"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459B757" w14:textId="26047A2C"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5,55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0DB4E8F" w14:textId="7F847F3F"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3,50</w:t>
            </w:r>
          </w:p>
        </w:tc>
      </w:tr>
      <w:tr w:rsidR="004D156C" w:rsidRPr="00A83BEC" w14:paraId="009AB46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58A2D90"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4102B8D7" w14:textId="77FBF135"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5,55</w:t>
            </w:r>
          </w:p>
        </w:tc>
        <w:tc>
          <w:tcPr>
            <w:tcW w:w="1201" w:type="dxa"/>
            <w:tcBorders>
              <w:top w:val="nil"/>
              <w:left w:val="nil"/>
              <w:bottom w:val="single" w:sz="4" w:space="0" w:color="auto"/>
              <w:right w:val="single" w:sz="4" w:space="0" w:color="auto"/>
            </w:tcBorders>
            <w:shd w:val="clear" w:color="auto" w:fill="auto"/>
            <w:vAlign w:val="center"/>
          </w:tcPr>
          <w:p w14:paraId="2079ED8B" w14:textId="1006D9CE"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3,50</w:t>
            </w:r>
          </w:p>
        </w:tc>
      </w:tr>
      <w:tr w:rsidR="004D156C" w:rsidRPr="00A83BEC" w14:paraId="7F6799C4"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A06C0A2"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0018E711" w14:textId="0F0580EC"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56651871" w14:textId="1A950570"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2808986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4482DF33"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6BB9900D" w14:textId="612F99FA" w:rsidR="004D156C" w:rsidRPr="00A83BEC" w:rsidRDefault="004D156C" w:rsidP="00EC77BE">
            <w:pPr>
              <w:spacing w:before="60" w:after="60" w:line="240" w:lineRule="auto"/>
              <w:jc w:val="center"/>
              <w:rPr>
                <w:rFonts w:ascii="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8D82B79" w14:textId="3732182C"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510AB74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CCB59EB"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045768B" w14:textId="0AFE98A2"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0,15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3E19B2D" w14:textId="76905D5D"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0,10</w:t>
            </w:r>
          </w:p>
        </w:tc>
      </w:tr>
      <w:tr w:rsidR="004D156C" w:rsidRPr="00A83BEC" w14:paraId="1FC5C81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2720C0" w14:textId="77777777"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F20316E" w14:textId="00B4480A"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0,79</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1150DF9" w14:textId="6ABF247D"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0,50</w:t>
            </w:r>
          </w:p>
        </w:tc>
      </w:tr>
      <w:tr w:rsidR="004D156C" w:rsidRPr="00A83BEC" w14:paraId="17FD9A8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19A3B3B"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4DF04BD" w14:textId="7A32E728"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AC58EA1" w14:textId="0BA2C2CD"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555E3954"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71DA699"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78D23F5" w14:textId="0DDAD37C"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CA948E5" w14:textId="5A7A1162"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093DC0A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ACA37F1"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AD0C5A8" w14:textId="63AD69A4"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4,10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63BA536" w14:textId="295024DC"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2,58</w:t>
            </w:r>
          </w:p>
        </w:tc>
      </w:tr>
      <w:tr w:rsidR="004D156C" w:rsidRPr="00A83BEC" w14:paraId="65BBD7CC"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1150E81" w14:textId="77777777" w:rsidR="004D156C" w:rsidRPr="00A83BEC" w:rsidRDefault="004D156C" w:rsidP="00EC77BE">
            <w:pPr>
              <w:spacing w:before="60" w:after="60" w:line="240" w:lineRule="auto"/>
              <w:rPr>
                <w:rFonts w:ascii="Times New Roman" w:eastAsia="Times New Roman" w:hAnsi="Times New Roman"/>
                <w:bCs/>
              </w:rPr>
            </w:pPr>
            <w:r w:rsidRPr="00A83BEC">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3FDA2F0C" w14:textId="3C6F715E"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2,72</w:t>
            </w:r>
          </w:p>
        </w:tc>
        <w:tc>
          <w:tcPr>
            <w:tcW w:w="1201" w:type="dxa"/>
            <w:tcBorders>
              <w:top w:val="nil"/>
              <w:left w:val="nil"/>
              <w:bottom w:val="single" w:sz="4" w:space="0" w:color="auto"/>
              <w:right w:val="single" w:sz="4" w:space="0" w:color="auto"/>
            </w:tcBorders>
            <w:shd w:val="clear" w:color="auto" w:fill="auto"/>
            <w:vAlign w:val="center"/>
          </w:tcPr>
          <w:p w14:paraId="304BC470" w14:textId="7D343524"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1,71</w:t>
            </w:r>
          </w:p>
        </w:tc>
      </w:tr>
      <w:tr w:rsidR="004D156C" w:rsidRPr="00A83BEC" w14:paraId="6F12D0E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252A883"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6817B002" w14:textId="1EEFE988"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FC837D5" w14:textId="4683BB92"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77F46A2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FE5F953"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749ACE46" w14:textId="411E9755"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1,38</w:t>
            </w:r>
          </w:p>
        </w:tc>
        <w:tc>
          <w:tcPr>
            <w:tcW w:w="1201" w:type="dxa"/>
            <w:tcBorders>
              <w:top w:val="nil"/>
              <w:left w:val="nil"/>
              <w:bottom w:val="single" w:sz="4" w:space="0" w:color="auto"/>
              <w:right w:val="single" w:sz="4" w:space="0" w:color="auto"/>
            </w:tcBorders>
            <w:shd w:val="clear" w:color="auto" w:fill="auto"/>
            <w:vAlign w:val="center"/>
          </w:tcPr>
          <w:p w14:paraId="71E84D8F" w14:textId="2184B702"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0,87</w:t>
            </w:r>
          </w:p>
        </w:tc>
      </w:tr>
      <w:tr w:rsidR="004D156C" w:rsidRPr="00A83BEC" w14:paraId="7F74774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6990FBD"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68FDC111" w14:textId="31EB6DC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7,50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9E4894E" w14:textId="0B5ED00B"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4,72</w:t>
            </w:r>
          </w:p>
        </w:tc>
      </w:tr>
      <w:tr w:rsidR="004D156C" w:rsidRPr="00A83BEC" w14:paraId="76AC8DB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2101DD5"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2F553BC9" w14:textId="2E0B12F1"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2,00</w:t>
            </w:r>
          </w:p>
        </w:tc>
        <w:tc>
          <w:tcPr>
            <w:tcW w:w="1201" w:type="dxa"/>
            <w:tcBorders>
              <w:top w:val="nil"/>
              <w:left w:val="nil"/>
              <w:bottom w:val="single" w:sz="4" w:space="0" w:color="auto"/>
              <w:right w:val="single" w:sz="4" w:space="0" w:color="auto"/>
            </w:tcBorders>
            <w:shd w:val="clear" w:color="auto" w:fill="auto"/>
            <w:vAlign w:val="center"/>
          </w:tcPr>
          <w:p w14:paraId="73E36BD4" w14:textId="7D4C1BE2"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1,26</w:t>
            </w:r>
          </w:p>
        </w:tc>
      </w:tr>
      <w:tr w:rsidR="004D156C" w:rsidRPr="00A83BEC" w14:paraId="096F3FD1"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4C670E3"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5BE59D96" w14:textId="236D75FC" w:rsidR="004D156C" w:rsidRPr="00A83BEC" w:rsidRDefault="004D156C" w:rsidP="00EC77BE">
            <w:pPr>
              <w:spacing w:before="60" w:after="60" w:line="240" w:lineRule="auto"/>
              <w:jc w:val="center"/>
              <w:rPr>
                <w:rFonts w:ascii="Times New Roman" w:eastAsia="Times New Roman" w:hAnsi="Times New Roman"/>
                <w:color w:val="000000"/>
              </w:rPr>
            </w:pPr>
            <w:r w:rsidRPr="00A83BEC">
              <w:rPr>
                <w:rFonts w:ascii="Times New Roman" w:hAnsi="Times New Roman"/>
                <w:b/>
                <w:bCs/>
                <w:color w:val="000000"/>
              </w:rPr>
              <w:t>5,50</w:t>
            </w:r>
          </w:p>
        </w:tc>
        <w:tc>
          <w:tcPr>
            <w:tcW w:w="1201" w:type="dxa"/>
            <w:tcBorders>
              <w:top w:val="nil"/>
              <w:left w:val="nil"/>
              <w:bottom w:val="single" w:sz="4" w:space="0" w:color="auto"/>
              <w:right w:val="single" w:sz="4" w:space="0" w:color="auto"/>
            </w:tcBorders>
            <w:shd w:val="clear" w:color="auto" w:fill="auto"/>
            <w:vAlign w:val="center"/>
          </w:tcPr>
          <w:p w14:paraId="12DB7DA1" w14:textId="6855ADB5"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3,46</w:t>
            </w:r>
          </w:p>
        </w:tc>
      </w:tr>
      <w:tr w:rsidR="004D156C" w:rsidRPr="00A83BEC" w14:paraId="53EC6D5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BEFDC7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0BEA7DA8" w14:textId="74DEC3B2"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3DE34C21" w14:textId="5DC5F9DC"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7119A014" w14:textId="77777777" w:rsidTr="005E2D2E">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2CB81E"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A0323D" w14:textId="5887B399"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8,90</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B411BF" w14:textId="04CEDD1E"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5,60</w:t>
            </w:r>
          </w:p>
        </w:tc>
      </w:tr>
    </w:tbl>
    <w:p w14:paraId="2A19D7D0" w14:textId="77777777" w:rsidR="009D10EA" w:rsidRPr="00A83BEC" w:rsidRDefault="009D10EA" w:rsidP="00A83BEC">
      <w:pPr>
        <w:spacing w:after="0" w:line="360" w:lineRule="auto"/>
        <w:rPr>
          <w:rFonts w:ascii="Times New Roman" w:hAnsi="Times New Roman"/>
          <w:b/>
          <w:bCs/>
          <w:kern w:val="32"/>
          <w:sz w:val="24"/>
          <w:szCs w:val="24"/>
        </w:rPr>
      </w:pPr>
      <w:r w:rsidRPr="00A83BEC">
        <w:rPr>
          <w:rFonts w:ascii="Times New Roman" w:hAnsi="Times New Roman"/>
          <w:b/>
          <w:bCs/>
          <w:kern w:val="32"/>
          <w:sz w:val="24"/>
          <w:szCs w:val="24"/>
        </w:rPr>
        <w:br w:type="page"/>
      </w:r>
    </w:p>
    <w:p w14:paraId="7346B5BE" w14:textId="72F52AB8" w:rsidR="00F8683C" w:rsidRPr="00A83BEC" w:rsidRDefault="00F8683C" w:rsidP="00A83BEC">
      <w:pPr>
        <w:pStyle w:val="af5"/>
        <w:keepNext/>
        <w:tabs>
          <w:tab w:val="center" w:pos="4677"/>
          <w:tab w:val="right" w:pos="9355"/>
        </w:tabs>
        <w:spacing w:before="240" w:after="60" w:line="360" w:lineRule="auto"/>
        <w:ind w:left="-142"/>
        <w:contextualSpacing w:val="0"/>
        <w:jc w:val="center"/>
        <w:rPr>
          <w:rFonts w:ascii="Times New Roman" w:hAnsi="Times New Roman"/>
          <w:b/>
          <w:bCs/>
          <w:color w:val="000000" w:themeColor="text1"/>
          <w:kern w:val="32"/>
          <w:sz w:val="24"/>
          <w:szCs w:val="24"/>
        </w:rPr>
      </w:pPr>
      <w:r w:rsidRPr="00A83BEC">
        <w:rPr>
          <w:rFonts w:ascii="Times New Roman" w:hAnsi="Times New Roman"/>
          <w:b/>
          <w:bCs/>
          <w:color w:val="000000" w:themeColor="text1"/>
          <w:kern w:val="32"/>
          <w:sz w:val="24"/>
          <w:szCs w:val="24"/>
        </w:rPr>
        <w:t xml:space="preserve">Основные показатели по схеме генплана х. </w:t>
      </w:r>
      <w:bookmarkEnd w:id="10"/>
      <w:proofErr w:type="spellStart"/>
      <w:r w:rsidR="006D3216" w:rsidRPr="00A83BEC">
        <w:rPr>
          <w:rFonts w:ascii="Times New Roman" w:hAnsi="Times New Roman"/>
          <w:b/>
          <w:bCs/>
          <w:color w:val="000000" w:themeColor="text1"/>
          <w:kern w:val="32"/>
          <w:sz w:val="24"/>
          <w:szCs w:val="24"/>
        </w:rPr>
        <w:t>Гребцово</w:t>
      </w:r>
      <w:proofErr w:type="spellEnd"/>
    </w:p>
    <w:p w14:paraId="7AB73CC5" w14:textId="2AA0B7E1" w:rsidR="00F8683C" w:rsidRPr="00A83BEC" w:rsidRDefault="00F8683C" w:rsidP="00A83BEC">
      <w:pPr>
        <w:spacing w:after="0" w:line="360" w:lineRule="auto"/>
        <w:ind w:left="1211"/>
        <w:jc w:val="right"/>
        <w:rPr>
          <w:rFonts w:ascii="Times New Roman" w:eastAsia="Times New Roman" w:hAnsi="Times New Roman"/>
          <w:i/>
          <w:sz w:val="24"/>
          <w:szCs w:val="24"/>
        </w:rPr>
      </w:pPr>
      <w:r w:rsidRPr="00A83BEC">
        <w:rPr>
          <w:rFonts w:ascii="Times New Roman" w:eastAsia="Times New Roman" w:hAnsi="Times New Roman"/>
          <w:i/>
        </w:rPr>
        <w:t xml:space="preserve">Таблица </w:t>
      </w:r>
      <w:r w:rsidR="008D1FD7" w:rsidRPr="00A83BEC">
        <w:rPr>
          <w:rFonts w:ascii="Times New Roman" w:eastAsia="Times New Roman" w:hAnsi="Times New Roman"/>
          <w:i/>
        </w:rPr>
        <w:t>2.</w:t>
      </w:r>
      <w:r w:rsidRPr="00A83BEC">
        <w:rPr>
          <w:rFonts w:ascii="Times New Roman" w:eastAsia="Times New Roman" w:hAnsi="Times New Roman"/>
          <w:i/>
        </w:rPr>
        <w:t>3</w:t>
      </w:r>
      <w:r w:rsidRPr="00A83BEC">
        <w:rPr>
          <w:rFonts w:ascii="Times New Roman" w:eastAsia="Times New Roman" w:hAnsi="Times New Roman"/>
          <w:i/>
          <w:sz w:val="24"/>
          <w:szCs w:val="24"/>
        </w:rPr>
        <w:t>.</w:t>
      </w:r>
    </w:p>
    <w:tbl>
      <w:tblPr>
        <w:tblW w:w="7655" w:type="dxa"/>
        <w:jc w:val="center"/>
        <w:tblLook w:val="04A0" w:firstRow="1" w:lastRow="0" w:firstColumn="1" w:lastColumn="0" w:noHBand="0" w:noVBand="1"/>
      </w:tblPr>
      <w:tblGrid>
        <w:gridCol w:w="5172"/>
        <w:gridCol w:w="1282"/>
        <w:gridCol w:w="1201"/>
      </w:tblGrid>
      <w:tr w:rsidR="004D156C" w:rsidRPr="00A83BEC" w14:paraId="5041A3CC" w14:textId="77777777" w:rsidTr="005E2D2E">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45626E"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6DE1111"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Расчетный период 2032 г. (Проект изменений 2020)</w:t>
            </w:r>
          </w:p>
        </w:tc>
      </w:tr>
      <w:tr w:rsidR="004D156C" w:rsidRPr="00A83BEC" w14:paraId="61626819"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135B529"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04739687"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253EC3CB"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7406F1E"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1DF398EF"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45460568"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3EA1AB6" w14:textId="77777777" w:rsidR="004D156C" w:rsidRPr="00A83BEC" w:rsidRDefault="004D156C" w:rsidP="00EC77BE">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770F9B6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2CC9657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w:t>
            </w:r>
          </w:p>
        </w:tc>
      </w:tr>
      <w:tr w:rsidR="004D156C" w:rsidRPr="00A83BEC" w14:paraId="6676070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A4A40B2"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7DA0C54D"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1BBE169B"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3</w:t>
            </w:r>
          </w:p>
        </w:tc>
      </w:tr>
      <w:tr w:rsidR="004D156C" w:rsidRPr="00A83BEC" w14:paraId="5AC9E71C"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8F9A09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7B93A2E3"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69DCE85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r>
      <w:tr w:rsidR="004D156C" w:rsidRPr="00A83BEC" w14:paraId="511D643E"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EB3FC09" w14:textId="5775D49C"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29D89719" w14:textId="08807B4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70,79</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5296BE7" w14:textId="1F20E01E"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100,00</w:t>
            </w:r>
          </w:p>
        </w:tc>
      </w:tr>
      <w:tr w:rsidR="004D156C" w:rsidRPr="00A83BEC" w14:paraId="315C4BEE" w14:textId="77777777" w:rsidTr="005E2D2E">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F9B8AF1"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3D2E3962" w14:textId="565D62DF"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 </w:t>
            </w:r>
          </w:p>
        </w:tc>
      </w:tr>
      <w:tr w:rsidR="004D156C" w:rsidRPr="00A83BEC" w14:paraId="517A2E5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CD9AF72"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62C74EB" w14:textId="37C022DE"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66,72</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28E204D" w14:textId="5037E5DB"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94,25</w:t>
            </w:r>
          </w:p>
        </w:tc>
      </w:tr>
      <w:tr w:rsidR="004D156C" w:rsidRPr="00A83BEC" w14:paraId="56A4456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751CADA"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7DFECF3" w14:textId="60AC5CD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0,08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4922BB9" w14:textId="6065BB49"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0,11</w:t>
            </w:r>
          </w:p>
        </w:tc>
      </w:tr>
      <w:tr w:rsidR="004D156C" w:rsidRPr="00A83BEC" w14:paraId="021FEB9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70666A9"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4B9D6C16" w14:textId="4FC8951F"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0,08</w:t>
            </w:r>
          </w:p>
        </w:tc>
        <w:tc>
          <w:tcPr>
            <w:tcW w:w="1201" w:type="dxa"/>
            <w:tcBorders>
              <w:top w:val="nil"/>
              <w:left w:val="nil"/>
              <w:bottom w:val="single" w:sz="4" w:space="0" w:color="auto"/>
              <w:right w:val="single" w:sz="4" w:space="0" w:color="auto"/>
            </w:tcBorders>
            <w:shd w:val="clear" w:color="auto" w:fill="auto"/>
            <w:vAlign w:val="center"/>
          </w:tcPr>
          <w:p w14:paraId="71486A38" w14:textId="6EC996DB"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0,11</w:t>
            </w:r>
          </w:p>
        </w:tc>
      </w:tr>
      <w:tr w:rsidR="004D156C" w:rsidRPr="00A83BEC" w14:paraId="2FC5516C"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D9CF205"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28FD6337" w14:textId="1A83A523"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BD404B5" w14:textId="6F4B34C7"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125E9D0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3FD16284"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5EBD4A54" w14:textId="4762DE9F" w:rsidR="004D156C" w:rsidRPr="00A83BEC" w:rsidRDefault="004D156C" w:rsidP="00EC77BE">
            <w:pPr>
              <w:spacing w:before="60" w:after="60" w:line="240" w:lineRule="auto"/>
              <w:jc w:val="center"/>
              <w:rPr>
                <w:rFonts w:ascii="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ED95355" w14:textId="27A4968C"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47136D0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2BBC5E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8A40204" w14:textId="3703485D"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6EE17CA" w14:textId="784D9361"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2A73F54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F4AC524" w14:textId="77777777"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279CBE0" w14:textId="13FBE005"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58F0308" w14:textId="14173E99"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29E1EC1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D960F3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0D3A4ED" w14:textId="40CDD73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26AE50D" w14:textId="0E396D2F"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30753C4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B2B8D1E"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0D1926A" w14:textId="33C52F32"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2EAB02A" w14:textId="64E3F340"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6438357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C968E45"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6DCA70F" w14:textId="190A11BE"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1,31</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A01DAEA" w14:textId="5B453E5A"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1,85</w:t>
            </w:r>
          </w:p>
        </w:tc>
      </w:tr>
      <w:tr w:rsidR="004D156C" w:rsidRPr="00A83BEC" w14:paraId="6A13F35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B6937F4" w14:textId="77777777" w:rsidR="004D156C" w:rsidRPr="00A83BEC" w:rsidRDefault="004D156C" w:rsidP="00EC77BE">
            <w:pPr>
              <w:spacing w:before="60" w:after="60" w:line="240" w:lineRule="auto"/>
              <w:rPr>
                <w:rFonts w:ascii="Times New Roman" w:eastAsia="Times New Roman" w:hAnsi="Times New Roman"/>
                <w:bCs/>
              </w:rPr>
            </w:pPr>
            <w:r w:rsidRPr="00A83BEC">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6E947E47" w14:textId="6A23BCB4"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0,54</w:t>
            </w:r>
          </w:p>
        </w:tc>
        <w:tc>
          <w:tcPr>
            <w:tcW w:w="1201" w:type="dxa"/>
            <w:tcBorders>
              <w:top w:val="nil"/>
              <w:left w:val="nil"/>
              <w:bottom w:val="single" w:sz="4" w:space="0" w:color="auto"/>
              <w:right w:val="single" w:sz="4" w:space="0" w:color="auto"/>
            </w:tcBorders>
            <w:shd w:val="clear" w:color="auto" w:fill="auto"/>
            <w:vAlign w:val="center"/>
          </w:tcPr>
          <w:p w14:paraId="51BD668C" w14:textId="5E974225"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0,76</w:t>
            </w:r>
          </w:p>
        </w:tc>
      </w:tr>
      <w:tr w:rsidR="004D156C" w:rsidRPr="00A83BEC" w14:paraId="72212BC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A6AE1F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116C8626" w14:textId="2EB05414"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0B630E1D" w14:textId="29C5625E"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09A085F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D984DF2"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56F33E04" w14:textId="14B2D8A4"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0,78</w:t>
            </w:r>
          </w:p>
        </w:tc>
        <w:tc>
          <w:tcPr>
            <w:tcW w:w="1201" w:type="dxa"/>
            <w:tcBorders>
              <w:top w:val="nil"/>
              <w:left w:val="nil"/>
              <w:bottom w:val="single" w:sz="4" w:space="0" w:color="auto"/>
              <w:right w:val="single" w:sz="4" w:space="0" w:color="auto"/>
            </w:tcBorders>
            <w:shd w:val="clear" w:color="auto" w:fill="auto"/>
            <w:vAlign w:val="center"/>
          </w:tcPr>
          <w:p w14:paraId="4C9EF818" w14:textId="71D94FD3"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1,10</w:t>
            </w:r>
          </w:p>
        </w:tc>
      </w:tr>
      <w:tr w:rsidR="004D156C" w:rsidRPr="00A83BEC" w14:paraId="0131A4F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E410982"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016AED2" w14:textId="5C19E3B4"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2,68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13D8C07" w14:textId="2D6A585B"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3,79</w:t>
            </w:r>
          </w:p>
        </w:tc>
      </w:tr>
      <w:tr w:rsidR="004D156C" w:rsidRPr="00A83BEC" w14:paraId="21369AE8"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8914E19"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296DF6CB" w14:textId="324C3428"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1,00</w:t>
            </w:r>
          </w:p>
        </w:tc>
        <w:tc>
          <w:tcPr>
            <w:tcW w:w="1201" w:type="dxa"/>
            <w:tcBorders>
              <w:top w:val="nil"/>
              <w:left w:val="nil"/>
              <w:bottom w:val="single" w:sz="4" w:space="0" w:color="auto"/>
              <w:right w:val="single" w:sz="4" w:space="0" w:color="auto"/>
            </w:tcBorders>
            <w:shd w:val="clear" w:color="auto" w:fill="auto"/>
            <w:vAlign w:val="center"/>
          </w:tcPr>
          <w:p w14:paraId="7AA1834A" w14:textId="4556E70F"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1,41</w:t>
            </w:r>
          </w:p>
        </w:tc>
      </w:tr>
      <w:tr w:rsidR="004D156C" w:rsidRPr="00A83BEC" w14:paraId="7E383A65"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6E174D9"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524C7602" w14:textId="21946B19" w:rsidR="004D156C" w:rsidRPr="00A83BEC" w:rsidRDefault="004D156C" w:rsidP="00EC77BE">
            <w:pPr>
              <w:spacing w:before="60" w:after="60" w:line="240" w:lineRule="auto"/>
              <w:jc w:val="center"/>
              <w:rPr>
                <w:rFonts w:ascii="Times New Roman" w:eastAsia="Times New Roman" w:hAnsi="Times New Roman"/>
                <w:color w:val="000000"/>
              </w:rPr>
            </w:pPr>
            <w:r w:rsidRPr="00A83BEC">
              <w:rPr>
                <w:rFonts w:ascii="Times New Roman" w:hAnsi="Times New Roman"/>
                <w:b/>
                <w:bCs/>
                <w:color w:val="000000"/>
              </w:rPr>
              <w:t>1,68</w:t>
            </w:r>
          </w:p>
        </w:tc>
        <w:tc>
          <w:tcPr>
            <w:tcW w:w="1201" w:type="dxa"/>
            <w:tcBorders>
              <w:top w:val="nil"/>
              <w:left w:val="nil"/>
              <w:bottom w:val="single" w:sz="4" w:space="0" w:color="auto"/>
              <w:right w:val="single" w:sz="4" w:space="0" w:color="auto"/>
            </w:tcBorders>
            <w:shd w:val="clear" w:color="auto" w:fill="auto"/>
            <w:vAlign w:val="center"/>
          </w:tcPr>
          <w:p w14:paraId="5A580803" w14:textId="295A6C6C"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2,38</w:t>
            </w:r>
          </w:p>
        </w:tc>
      </w:tr>
      <w:tr w:rsidR="004D156C" w:rsidRPr="00A83BEC" w14:paraId="00671AD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E2536B1"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04B003D7" w14:textId="3D963E9C"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F8FF2EB" w14:textId="0CCE8E19"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67D0A4EC" w14:textId="77777777" w:rsidTr="005E2D2E">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D21CB"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861600" w14:textId="47ECBB1E"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07017B" w14:textId="67CDD1BF"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color w:val="000000"/>
              </w:rPr>
              <w:t>0,00</w:t>
            </w:r>
          </w:p>
        </w:tc>
      </w:tr>
    </w:tbl>
    <w:p w14:paraId="1FFB38E8" w14:textId="77777777" w:rsidR="00F843AF" w:rsidRPr="00A83BEC" w:rsidRDefault="00F843AF" w:rsidP="00EC77BE">
      <w:pPr>
        <w:spacing w:after="0" w:line="240" w:lineRule="auto"/>
        <w:rPr>
          <w:rFonts w:ascii="Times New Roman" w:eastAsia="Times New Roman" w:hAnsi="Times New Roman"/>
          <w:sz w:val="24"/>
          <w:szCs w:val="24"/>
        </w:rPr>
      </w:pPr>
    </w:p>
    <w:p w14:paraId="5497CB8B" w14:textId="7F41CDA6" w:rsidR="009D10EA" w:rsidRPr="00A83BEC" w:rsidRDefault="009D10EA" w:rsidP="00A83BEC">
      <w:pPr>
        <w:spacing w:after="0" w:line="360" w:lineRule="auto"/>
        <w:rPr>
          <w:rFonts w:ascii="Times New Roman" w:hAnsi="Times New Roman"/>
          <w:b/>
          <w:bCs/>
          <w:kern w:val="32"/>
          <w:sz w:val="24"/>
          <w:szCs w:val="24"/>
        </w:rPr>
      </w:pPr>
      <w:bookmarkStart w:id="11" w:name="_Toc45272125"/>
      <w:r w:rsidRPr="00A83BEC">
        <w:rPr>
          <w:rFonts w:ascii="Times New Roman" w:hAnsi="Times New Roman"/>
          <w:b/>
          <w:bCs/>
          <w:kern w:val="32"/>
          <w:sz w:val="24"/>
          <w:szCs w:val="24"/>
        </w:rPr>
        <w:br w:type="page"/>
      </w:r>
    </w:p>
    <w:p w14:paraId="13B63031" w14:textId="676653AC" w:rsidR="00F8683C" w:rsidRPr="00A83BEC" w:rsidRDefault="00F8683C" w:rsidP="00A83BEC">
      <w:pPr>
        <w:pStyle w:val="af5"/>
        <w:keepNext/>
        <w:spacing w:before="240" w:after="60" w:line="360" w:lineRule="auto"/>
        <w:ind w:left="142"/>
        <w:contextualSpacing w:val="0"/>
        <w:jc w:val="center"/>
        <w:rPr>
          <w:rFonts w:ascii="Times New Roman" w:hAnsi="Times New Roman"/>
          <w:b/>
          <w:bCs/>
          <w:color w:val="000000" w:themeColor="text1"/>
          <w:kern w:val="32"/>
          <w:sz w:val="24"/>
          <w:szCs w:val="24"/>
        </w:rPr>
      </w:pPr>
      <w:r w:rsidRPr="00A83BEC">
        <w:rPr>
          <w:rFonts w:ascii="Times New Roman" w:hAnsi="Times New Roman"/>
          <w:b/>
          <w:bCs/>
          <w:color w:val="000000" w:themeColor="text1"/>
          <w:kern w:val="32"/>
          <w:sz w:val="24"/>
          <w:szCs w:val="24"/>
        </w:rPr>
        <w:t xml:space="preserve">Основные показатели по схеме генплана х. </w:t>
      </w:r>
      <w:bookmarkEnd w:id="11"/>
      <w:r w:rsidR="003D5934" w:rsidRPr="00A83BEC">
        <w:rPr>
          <w:rFonts w:ascii="Times New Roman" w:hAnsi="Times New Roman"/>
          <w:b/>
          <w:bCs/>
          <w:color w:val="000000" w:themeColor="text1"/>
          <w:kern w:val="32"/>
          <w:sz w:val="24"/>
          <w:szCs w:val="24"/>
        </w:rPr>
        <w:t>Каменный Брод</w:t>
      </w:r>
    </w:p>
    <w:p w14:paraId="4F637F79" w14:textId="3149F534" w:rsidR="00F8683C" w:rsidRPr="00A83BEC" w:rsidRDefault="00F8683C" w:rsidP="00A83BEC">
      <w:pPr>
        <w:spacing w:after="0" w:line="360" w:lineRule="auto"/>
        <w:ind w:left="1211"/>
        <w:jc w:val="right"/>
        <w:rPr>
          <w:rFonts w:ascii="Times New Roman" w:eastAsia="Times New Roman" w:hAnsi="Times New Roman"/>
          <w:i/>
        </w:rPr>
      </w:pPr>
      <w:r w:rsidRPr="00A83BEC">
        <w:rPr>
          <w:rFonts w:ascii="Times New Roman" w:eastAsia="Times New Roman" w:hAnsi="Times New Roman"/>
          <w:i/>
        </w:rPr>
        <w:t xml:space="preserve">Таблица </w:t>
      </w:r>
      <w:r w:rsidR="008D1FD7" w:rsidRPr="00A83BEC">
        <w:rPr>
          <w:rFonts w:ascii="Times New Roman" w:eastAsia="Times New Roman" w:hAnsi="Times New Roman"/>
          <w:i/>
        </w:rPr>
        <w:t>2.</w:t>
      </w:r>
      <w:r w:rsidRPr="00A83BEC">
        <w:rPr>
          <w:rFonts w:ascii="Times New Roman" w:eastAsia="Times New Roman" w:hAnsi="Times New Roman"/>
          <w:i/>
        </w:rPr>
        <w:t>4.</w:t>
      </w:r>
    </w:p>
    <w:tbl>
      <w:tblPr>
        <w:tblW w:w="7655" w:type="dxa"/>
        <w:jc w:val="center"/>
        <w:tblLook w:val="04A0" w:firstRow="1" w:lastRow="0" w:firstColumn="1" w:lastColumn="0" w:noHBand="0" w:noVBand="1"/>
      </w:tblPr>
      <w:tblGrid>
        <w:gridCol w:w="5172"/>
        <w:gridCol w:w="1282"/>
        <w:gridCol w:w="1201"/>
      </w:tblGrid>
      <w:tr w:rsidR="004D156C" w:rsidRPr="00A83BEC" w14:paraId="441A31A4" w14:textId="77777777" w:rsidTr="005E2D2E">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51491"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032B36D"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Расчетный период 2032 г. (Проект изменений 2020)</w:t>
            </w:r>
          </w:p>
        </w:tc>
      </w:tr>
      <w:tr w:rsidR="004D156C" w:rsidRPr="00A83BEC" w14:paraId="7073BECF"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BEF40A3"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648F81CF"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61A02F2B"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36BF886"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0029E0C2"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3FEF5C4C"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93E6368" w14:textId="77777777" w:rsidR="004D156C" w:rsidRPr="00A83BEC" w:rsidRDefault="004D156C" w:rsidP="00EC77BE">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49786C64"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2BE3097A"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w:t>
            </w:r>
          </w:p>
        </w:tc>
      </w:tr>
      <w:tr w:rsidR="004D156C" w:rsidRPr="00A83BEC" w14:paraId="35CF09A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CB49451"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16AAD6E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3303DA00"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3</w:t>
            </w:r>
          </w:p>
        </w:tc>
      </w:tr>
      <w:tr w:rsidR="004D156C" w:rsidRPr="00A83BEC" w14:paraId="2A48149A"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2B2AC8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7B9194DA"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1B0858E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r>
      <w:tr w:rsidR="004D156C" w:rsidRPr="00A83BEC" w14:paraId="62186DDF"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A4B1AA2" w14:textId="47A31BFF"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1E4985A8" w14:textId="1B549456" w:rsidR="004D156C" w:rsidRPr="00A83BEC" w:rsidRDefault="00E241FC" w:rsidP="00EC77BE">
            <w:pPr>
              <w:spacing w:before="60" w:after="60" w:line="240" w:lineRule="auto"/>
              <w:jc w:val="center"/>
              <w:rPr>
                <w:rFonts w:ascii="Times New Roman" w:eastAsia="Times New Roman" w:hAnsi="Times New Roman"/>
                <w:b/>
                <w:bCs/>
              </w:rPr>
            </w:pPr>
            <w:r>
              <w:rPr>
                <w:rFonts w:ascii="Times New Roman" w:hAnsi="Times New Roman"/>
                <w:b/>
                <w:bCs/>
              </w:rPr>
              <w:t>437,</w:t>
            </w:r>
            <w:r w:rsidR="00AF0117">
              <w:rPr>
                <w:rFonts w:ascii="Times New Roman" w:hAnsi="Times New Roman"/>
                <w:b/>
                <w:bCs/>
              </w:rPr>
              <w:t>57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599387B" w14:textId="7F50BD3A"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rPr>
              <w:t>100,00</w:t>
            </w:r>
          </w:p>
        </w:tc>
      </w:tr>
      <w:tr w:rsidR="004D156C" w:rsidRPr="00A83BEC" w14:paraId="5EFF4525" w14:textId="77777777" w:rsidTr="005E2D2E">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E3BDDC6"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39B7E5FF" w14:textId="417C2689"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 </w:t>
            </w:r>
          </w:p>
        </w:tc>
      </w:tr>
      <w:tr w:rsidR="004D156C" w:rsidRPr="00A83BEC" w14:paraId="031A2963"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20C90A9"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7164C4E" w14:textId="2E6438B2" w:rsidR="004D156C" w:rsidRPr="00A83BEC" w:rsidRDefault="00E241FC" w:rsidP="00EC77BE">
            <w:pPr>
              <w:spacing w:before="60" w:after="60" w:line="240" w:lineRule="auto"/>
              <w:jc w:val="center"/>
              <w:rPr>
                <w:rFonts w:ascii="Times New Roman" w:eastAsia="Times New Roman" w:hAnsi="Times New Roman"/>
                <w:b/>
                <w:bCs/>
              </w:rPr>
            </w:pPr>
            <w:r>
              <w:rPr>
                <w:rFonts w:ascii="Times New Roman" w:hAnsi="Times New Roman"/>
                <w:b/>
                <w:bCs/>
                <w:color w:val="000000"/>
              </w:rPr>
              <w:t>370,83</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D7A2CEB" w14:textId="2FBE1599" w:rsidR="004D156C" w:rsidRPr="00A83BEC" w:rsidRDefault="00E241FC" w:rsidP="00EC77BE">
            <w:pPr>
              <w:spacing w:before="60" w:after="60" w:line="240" w:lineRule="auto"/>
              <w:jc w:val="center"/>
              <w:rPr>
                <w:rFonts w:ascii="Times New Roman" w:eastAsia="Times New Roman" w:hAnsi="Times New Roman"/>
                <w:b/>
                <w:bCs/>
                <w:color w:val="000000" w:themeColor="text1"/>
              </w:rPr>
            </w:pPr>
            <w:r>
              <w:rPr>
                <w:rFonts w:ascii="Times New Roman" w:hAnsi="Times New Roman"/>
                <w:b/>
                <w:bCs/>
                <w:color w:val="000000"/>
              </w:rPr>
              <w:t>84,</w:t>
            </w:r>
            <w:r w:rsidR="00AF0117">
              <w:rPr>
                <w:rFonts w:ascii="Times New Roman" w:hAnsi="Times New Roman"/>
                <w:b/>
                <w:bCs/>
                <w:color w:val="000000"/>
              </w:rPr>
              <w:t>66</w:t>
            </w:r>
          </w:p>
        </w:tc>
      </w:tr>
      <w:tr w:rsidR="004D156C" w:rsidRPr="00A83BEC" w14:paraId="38A4ED07"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DB271BD"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61C23108" w14:textId="655D1576"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11,77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1DFFAC9" w14:textId="129BC543"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2,6</w:t>
            </w:r>
            <w:r w:rsidR="00E241FC">
              <w:rPr>
                <w:rFonts w:ascii="Times New Roman" w:hAnsi="Times New Roman"/>
                <w:b/>
                <w:bCs/>
                <w:color w:val="000000"/>
              </w:rPr>
              <w:t>9</w:t>
            </w:r>
          </w:p>
        </w:tc>
      </w:tr>
      <w:tr w:rsidR="004D156C" w:rsidRPr="00A83BEC" w14:paraId="67C860C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A25F0B3"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0C8FBDA0" w14:textId="7F2E432D"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11,77</w:t>
            </w:r>
          </w:p>
        </w:tc>
        <w:tc>
          <w:tcPr>
            <w:tcW w:w="1201" w:type="dxa"/>
            <w:tcBorders>
              <w:top w:val="nil"/>
              <w:left w:val="nil"/>
              <w:bottom w:val="single" w:sz="4" w:space="0" w:color="auto"/>
              <w:right w:val="single" w:sz="4" w:space="0" w:color="auto"/>
            </w:tcBorders>
            <w:shd w:val="clear" w:color="auto" w:fill="auto"/>
            <w:vAlign w:val="center"/>
          </w:tcPr>
          <w:p w14:paraId="016A5841" w14:textId="465E376A"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2,6</w:t>
            </w:r>
            <w:r w:rsidR="00E241FC">
              <w:rPr>
                <w:rFonts w:ascii="Times New Roman" w:hAnsi="Times New Roman"/>
                <w:color w:val="000000"/>
              </w:rPr>
              <w:t>9</w:t>
            </w:r>
          </w:p>
        </w:tc>
      </w:tr>
      <w:tr w:rsidR="004D156C" w:rsidRPr="00A83BEC" w14:paraId="5BF242C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D355763"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52662C88" w14:textId="4E196501"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34C746C2" w14:textId="2F4EB826"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1CE157D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7F90FB4"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28DC61CE" w14:textId="3F44B313" w:rsidR="004D156C" w:rsidRPr="00A83BEC" w:rsidRDefault="004D156C" w:rsidP="00EC77BE">
            <w:pPr>
              <w:spacing w:before="60" w:after="60" w:line="240" w:lineRule="auto"/>
              <w:jc w:val="center"/>
              <w:rPr>
                <w:rFonts w:ascii="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29A0E797" w14:textId="26CA9170"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59474FC1"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BF3674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3CD49DD" w14:textId="4996C654"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5975291" w14:textId="3B08D497"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1359D8C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FCB791B" w14:textId="77777777"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BF1BA0D" w14:textId="4781EE5A"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13,44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37B7C3B" w14:textId="6004920A"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3,0</w:t>
            </w:r>
            <w:r w:rsidR="00E241FC">
              <w:rPr>
                <w:rFonts w:ascii="Times New Roman" w:hAnsi="Times New Roman"/>
                <w:b/>
                <w:bCs/>
                <w:color w:val="000000"/>
              </w:rPr>
              <w:t>7</w:t>
            </w:r>
          </w:p>
        </w:tc>
      </w:tr>
      <w:tr w:rsidR="004D156C" w:rsidRPr="00A83BEC" w14:paraId="6413BF57"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8DDE8A3"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432A4B5" w14:textId="384369F8"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5E59862" w14:textId="6FD2BED3"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0C5224A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4A06158"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7C346A8" w14:textId="0D4526B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97A8522" w14:textId="61A163F3"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4ECEA227"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653B53D"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45CB7F5" w14:textId="0D8EEF4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17,</w:t>
            </w:r>
            <w:r w:rsidR="00E241FC">
              <w:rPr>
                <w:rFonts w:ascii="Times New Roman" w:hAnsi="Times New Roman"/>
                <w:b/>
                <w:bCs/>
                <w:color w:val="000000"/>
              </w:rPr>
              <w:t>76</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40A00D4" w14:textId="41E04A6E" w:rsidR="004D156C" w:rsidRPr="00A83BEC" w:rsidRDefault="00E241FC" w:rsidP="00EC77BE">
            <w:pPr>
              <w:spacing w:before="60" w:after="60" w:line="240" w:lineRule="auto"/>
              <w:jc w:val="center"/>
              <w:rPr>
                <w:rFonts w:ascii="Times New Roman" w:eastAsia="Times New Roman" w:hAnsi="Times New Roman"/>
                <w:b/>
                <w:bCs/>
                <w:color w:val="000000" w:themeColor="text1"/>
              </w:rPr>
            </w:pPr>
            <w:r>
              <w:rPr>
                <w:rFonts w:ascii="Times New Roman" w:hAnsi="Times New Roman"/>
                <w:b/>
                <w:bCs/>
                <w:color w:val="000000"/>
              </w:rPr>
              <w:t>4,0</w:t>
            </w:r>
            <w:r w:rsidR="00AF0117">
              <w:rPr>
                <w:rFonts w:ascii="Times New Roman" w:hAnsi="Times New Roman"/>
                <w:b/>
                <w:bCs/>
                <w:color w:val="000000"/>
              </w:rPr>
              <w:t>6</w:t>
            </w:r>
          </w:p>
        </w:tc>
      </w:tr>
      <w:tr w:rsidR="004D156C" w:rsidRPr="00A83BEC" w14:paraId="0D7320B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682F838A" w14:textId="77777777" w:rsidR="004D156C" w:rsidRPr="00A83BEC" w:rsidRDefault="004D156C" w:rsidP="00EC77BE">
            <w:pPr>
              <w:spacing w:before="60" w:after="60" w:line="240" w:lineRule="auto"/>
              <w:rPr>
                <w:rFonts w:ascii="Times New Roman" w:eastAsia="Times New Roman" w:hAnsi="Times New Roman"/>
                <w:bCs/>
              </w:rPr>
            </w:pPr>
            <w:r w:rsidRPr="00A83BEC">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01D62904" w14:textId="3C54EC7A"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16,8</w:t>
            </w:r>
            <w:r w:rsidR="00E241FC">
              <w:rPr>
                <w:rFonts w:ascii="Times New Roman" w:hAnsi="Times New Roman"/>
                <w:b/>
                <w:bCs/>
                <w:color w:val="000000"/>
              </w:rPr>
              <w:t>3</w:t>
            </w:r>
          </w:p>
        </w:tc>
        <w:tc>
          <w:tcPr>
            <w:tcW w:w="1201" w:type="dxa"/>
            <w:tcBorders>
              <w:top w:val="nil"/>
              <w:left w:val="nil"/>
              <w:bottom w:val="single" w:sz="4" w:space="0" w:color="auto"/>
              <w:right w:val="single" w:sz="4" w:space="0" w:color="auto"/>
            </w:tcBorders>
            <w:shd w:val="clear" w:color="auto" w:fill="auto"/>
            <w:vAlign w:val="center"/>
          </w:tcPr>
          <w:p w14:paraId="0FF036CD" w14:textId="556E3232" w:rsidR="004D156C" w:rsidRPr="00A83BEC" w:rsidRDefault="00E241FC" w:rsidP="00EC77BE">
            <w:pPr>
              <w:spacing w:before="60" w:after="60" w:line="240" w:lineRule="auto"/>
              <w:jc w:val="center"/>
              <w:rPr>
                <w:rFonts w:ascii="Times New Roman" w:hAnsi="Times New Roman"/>
                <w:color w:val="000000" w:themeColor="text1"/>
              </w:rPr>
            </w:pPr>
            <w:r>
              <w:rPr>
                <w:rFonts w:ascii="Times New Roman" w:hAnsi="Times New Roman"/>
                <w:color w:val="000000"/>
              </w:rPr>
              <w:t>3,8</w:t>
            </w:r>
            <w:r w:rsidR="00AF0117">
              <w:rPr>
                <w:rFonts w:ascii="Times New Roman" w:hAnsi="Times New Roman"/>
                <w:color w:val="000000"/>
              </w:rPr>
              <w:t>5</w:t>
            </w:r>
          </w:p>
        </w:tc>
      </w:tr>
      <w:tr w:rsidR="004D156C" w:rsidRPr="00A83BEC" w14:paraId="37A4219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4BB70A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75DCFAB9" w14:textId="30E9EE61"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398B7F6C" w14:textId="6B00FEBD"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4F02278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EA938A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2CF0461A" w14:textId="5B4897DD"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0,93</w:t>
            </w:r>
          </w:p>
        </w:tc>
        <w:tc>
          <w:tcPr>
            <w:tcW w:w="1201" w:type="dxa"/>
            <w:tcBorders>
              <w:top w:val="nil"/>
              <w:left w:val="nil"/>
              <w:bottom w:val="single" w:sz="4" w:space="0" w:color="auto"/>
              <w:right w:val="single" w:sz="4" w:space="0" w:color="auto"/>
            </w:tcBorders>
            <w:shd w:val="clear" w:color="auto" w:fill="auto"/>
            <w:vAlign w:val="center"/>
          </w:tcPr>
          <w:p w14:paraId="18BE1396" w14:textId="3B3656FA"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0,21</w:t>
            </w:r>
          </w:p>
        </w:tc>
      </w:tr>
      <w:tr w:rsidR="004D156C" w:rsidRPr="00A83BEC" w14:paraId="3E47D8A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0B41FB2"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930B07A" w14:textId="3904A01C"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19,85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1BEF16BC" w14:textId="35B35239" w:rsidR="004D156C" w:rsidRPr="00A83BEC" w:rsidRDefault="00E241FC" w:rsidP="00EC77BE">
            <w:pPr>
              <w:spacing w:before="60" w:after="60" w:line="240" w:lineRule="auto"/>
              <w:jc w:val="center"/>
              <w:rPr>
                <w:rFonts w:ascii="Times New Roman" w:eastAsia="Times New Roman" w:hAnsi="Times New Roman"/>
                <w:b/>
                <w:bCs/>
                <w:color w:val="000000" w:themeColor="text1"/>
              </w:rPr>
            </w:pPr>
            <w:r>
              <w:rPr>
                <w:rFonts w:ascii="Times New Roman" w:hAnsi="Times New Roman"/>
                <w:b/>
                <w:bCs/>
                <w:color w:val="000000"/>
              </w:rPr>
              <w:t>4,5</w:t>
            </w:r>
            <w:r w:rsidR="00AF0117">
              <w:rPr>
                <w:rFonts w:ascii="Times New Roman" w:hAnsi="Times New Roman"/>
                <w:b/>
                <w:bCs/>
                <w:color w:val="000000"/>
              </w:rPr>
              <w:t>4</w:t>
            </w:r>
          </w:p>
        </w:tc>
      </w:tr>
      <w:tr w:rsidR="004D156C" w:rsidRPr="00A83BEC" w14:paraId="4C41D241"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65504F65"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5502BAC5" w14:textId="4EA4FD9D"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3,50</w:t>
            </w:r>
          </w:p>
        </w:tc>
        <w:tc>
          <w:tcPr>
            <w:tcW w:w="1201" w:type="dxa"/>
            <w:tcBorders>
              <w:top w:val="nil"/>
              <w:left w:val="nil"/>
              <w:bottom w:val="single" w:sz="4" w:space="0" w:color="auto"/>
              <w:right w:val="single" w:sz="4" w:space="0" w:color="auto"/>
            </w:tcBorders>
            <w:shd w:val="clear" w:color="auto" w:fill="auto"/>
            <w:vAlign w:val="center"/>
          </w:tcPr>
          <w:p w14:paraId="64C3F2AD" w14:textId="21C11748"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w:t>
            </w:r>
            <w:r w:rsidR="00E241FC">
              <w:rPr>
                <w:rFonts w:ascii="Times New Roman" w:hAnsi="Times New Roman"/>
                <w:color w:val="000000"/>
              </w:rPr>
              <w:t>80</w:t>
            </w:r>
          </w:p>
        </w:tc>
      </w:tr>
      <w:tr w:rsidR="004D156C" w:rsidRPr="00A83BEC" w14:paraId="578543B2"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42BE7AD"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73638613" w14:textId="2169CA1A" w:rsidR="004D156C" w:rsidRPr="00A83BEC" w:rsidRDefault="004D156C" w:rsidP="00EC77BE">
            <w:pPr>
              <w:spacing w:before="60" w:after="60" w:line="240" w:lineRule="auto"/>
              <w:jc w:val="center"/>
              <w:rPr>
                <w:rFonts w:ascii="Times New Roman" w:eastAsia="Times New Roman" w:hAnsi="Times New Roman"/>
                <w:color w:val="000000"/>
              </w:rPr>
            </w:pPr>
            <w:r w:rsidRPr="00A83BEC">
              <w:rPr>
                <w:rFonts w:ascii="Times New Roman" w:hAnsi="Times New Roman"/>
                <w:b/>
                <w:bCs/>
                <w:color w:val="000000"/>
              </w:rPr>
              <w:t>16,35</w:t>
            </w:r>
          </w:p>
        </w:tc>
        <w:tc>
          <w:tcPr>
            <w:tcW w:w="1201" w:type="dxa"/>
            <w:tcBorders>
              <w:top w:val="nil"/>
              <w:left w:val="nil"/>
              <w:bottom w:val="single" w:sz="4" w:space="0" w:color="auto"/>
              <w:right w:val="single" w:sz="4" w:space="0" w:color="auto"/>
            </w:tcBorders>
            <w:shd w:val="clear" w:color="auto" w:fill="auto"/>
            <w:vAlign w:val="center"/>
          </w:tcPr>
          <w:p w14:paraId="4C1B89E0" w14:textId="57909F80" w:rsidR="004D156C" w:rsidRPr="00A83BEC" w:rsidRDefault="00E241FC" w:rsidP="00EC77BE">
            <w:pPr>
              <w:spacing w:before="60" w:after="60" w:line="240" w:lineRule="auto"/>
              <w:jc w:val="center"/>
              <w:rPr>
                <w:rFonts w:ascii="Times New Roman" w:eastAsia="Times New Roman" w:hAnsi="Times New Roman"/>
                <w:color w:val="000000" w:themeColor="text1"/>
              </w:rPr>
            </w:pPr>
            <w:r>
              <w:rPr>
                <w:rFonts w:ascii="Times New Roman" w:hAnsi="Times New Roman"/>
                <w:color w:val="000000"/>
              </w:rPr>
              <w:t>3,7</w:t>
            </w:r>
            <w:r w:rsidR="00AF0117">
              <w:rPr>
                <w:rFonts w:ascii="Times New Roman" w:hAnsi="Times New Roman"/>
                <w:color w:val="000000"/>
              </w:rPr>
              <w:t>4</w:t>
            </w:r>
          </w:p>
        </w:tc>
      </w:tr>
      <w:tr w:rsidR="004D156C" w:rsidRPr="00A83BEC" w14:paraId="3031888A"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E82DE0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6D8C8EA1" w14:textId="196ABACF"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4489965" w14:textId="2D0B0F94"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03F7C253" w14:textId="77777777" w:rsidTr="005E2D2E">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4FEF98"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A795C6" w14:textId="601FBB35"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4,32</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29BB00" w14:textId="3A1DF3A5"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color w:val="000000"/>
              </w:rPr>
              <w:t>0,9</w:t>
            </w:r>
            <w:r w:rsidR="00E241FC">
              <w:rPr>
                <w:rFonts w:ascii="Times New Roman" w:hAnsi="Times New Roman"/>
                <w:color w:val="000000"/>
              </w:rPr>
              <w:t>9</w:t>
            </w:r>
          </w:p>
        </w:tc>
      </w:tr>
    </w:tbl>
    <w:p w14:paraId="73C0AFB8" w14:textId="76DA3FA2" w:rsidR="003D5934" w:rsidRPr="00A83BEC" w:rsidRDefault="003D5934" w:rsidP="00A83BEC">
      <w:pPr>
        <w:spacing w:after="0" w:line="360" w:lineRule="auto"/>
        <w:jc w:val="both"/>
        <w:rPr>
          <w:rFonts w:ascii="Times New Roman" w:eastAsia="Times New Roman" w:hAnsi="Times New Roman"/>
          <w:sz w:val="24"/>
          <w:szCs w:val="24"/>
        </w:rPr>
      </w:pPr>
    </w:p>
    <w:p w14:paraId="2DC833DF" w14:textId="5833EB61" w:rsidR="003D5934" w:rsidRPr="00A83BEC" w:rsidRDefault="003D5934" w:rsidP="00A83BEC">
      <w:pPr>
        <w:spacing w:after="0" w:line="360" w:lineRule="auto"/>
        <w:jc w:val="both"/>
        <w:rPr>
          <w:rFonts w:ascii="Times New Roman" w:eastAsia="Times New Roman" w:hAnsi="Times New Roman"/>
          <w:sz w:val="24"/>
          <w:szCs w:val="24"/>
        </w:rPr>
      </w:pPr>
    </w:p>
    <w:p w14:paraId="5AD9BDCE" w14:textId="424E6BDA" w:rsidR="003D5934" w:rsidRPr="00A83BEC" w:rsidRDefault="003D5934" w:rsidP="00A83BEC">
      <w:pPr>
        <w:spacing w:after="0" w:line="360" w:lineRule="auto"/>
        <w:jc w:val="both"/>
        <w:rPr>
          <w:rFonts w:ascii="Times New Roman" w:eastAsia="Times New Roman" w:hAnsi="Times New Roman"/>
          <w:sz w:val="24"/>
          <w:szCs w:val="24"/>
        </w:rPr>
      </w:pPr>
    </w:p>
    <w:p w14:paraId="558C7365" w14:textId="6ACCC128" w:rsidR="003D5934" w:rsidRPr="00A83BEC" w:rsidRDefault="003D5934" w:rsidP="00A83BEC">
      <w:pPr>
        <w:spacing w:after="0" w:line="360" w:lineRule="auto"/>
        <w:jc w:val="both"/>
        <w:rPr>
          <w:rFonts w:ascii="Times New Roman" w:eastAsia="Times New Roman" w:hAnsi="Times New Roman"/>
          <w:sz w:val="24"/>
          <w:szCs w:val="24"/>
        </w:rPr>
      </w:pPr>
    </w:p>
    <w:p w14:paraId="4C1AFCCA" w14:textId="4D2C4B52" w:rsidR="003D5934" w:rsidRPr="00A83BEC" w:rsidRDefault="003D5934" w:rsidP="00A83BEC">
      <w:pPr>
        <w:spacing w:after="0" w:line="360" w:lineRule="auto"/>
        <w:jc w:val="both"/>
        <w:rPr>
          <w:rFonts w:ascii="Times New Roman" w:eastAsia="Times New Roman" w:hAnsi="Times New Roman"/>
          <w:sz w:val="24"/>
          <w:szCs w:val="24"/>
        </w:rPr>
      </w:pPr>
    </w:p>
    <w:p w14:paraId="37527104" w14:textId="6E06DA55" w:rsidR="00F843AF" w:rsidRPr="00A83BEC" w:rsidRDefault="00F843AF" w:rsidP="00A83BEC">
      <w:pPr>
        <w:spacing w:after="0" w:line="360" w:lineRule="auto"/>
        <w:jc w:val="both"/>
        <w:rPr>
          <w:rFonts w:ascii="Times New Roman" w:eastAsia="Times New Roman" w:hAnsi="Times New Roman"/>
          <w:sz w:val="24"/>
          <w:szCs w:val="24"/>
        </w:rPr>
      </w:pPr>
    </w:p>
    <w:p w14:paraId="52F123D3" w14:textId="2645369A" w:rsidR="00F9233A" w:rsidRPr="00A83BEC" w:rsidRDefault="00F9233A" w:rsidP="00A83BEC">
      <w:pPr>
        <w:spacing w:after="0" w:line="360" w:lineRule="auto"/>
        <w:jc w:val="both"/>
        <w:rPr>
          <w:rFonts w:ascii="Times New Roman" w:eastAsia="Times New Roman" w:hAnsi="Times New Roman"/>
          <w:sz w:val="24"/>
          <w:szCs w:val="24"/>
        </w:rPr>
      </w:pPr>
    </w:p>
    <w:p w14:paraId="044BDE7D" w14:textId="48032207" w:rsidR="003D5934" w:rsidRPr="00A83BEC" w:rsidRDefault="003D5934" w:rsidP="00A83BEC">
      <w:pPr>
        <w:pStyle w:val="af5"/>
        <w:keepNext/>
        <w:tabs>
          <w:tab w:val="center" w:pos="4677"/>
          <w:tab w:val="right" w:pos="9355"/>
        </w:tabs>
        <w:spacing w:before="240" w:after="60" w:line="360" w:lineRule="auto"/>
        <w:ind w:left="-142"/>
        <w:contextualSpacing w:val="0"/>
        <w:jc w:val="center"/>
        <w:rPr>
          <w:rFonts w:ascii="Times New Roman" w:hAnsi="Times New Roman"/>
          <w:b/>
          <w:bCs/>
          <w:color w:val="000000" w:themeColor="text1"/>
          <w:kern w:val="32"/>
          <w:sz w:val="24"/>
          <w:szCs w:val="24"/>
        </w:rPr>
      </w:pPr>
      <w:r w:rsidRPr="00A83BEC">
        <w:rPr>
          <w:rFonts w:ascii="Times New Roman" w:hAnsi="Times New Roman"/>
          <w:b/>
          <w:bCs/>
          <w:color w:val="000000" w:themeColor="text1"/>
          <w:kern w:val="32"/>
          <w:sz w:val="24"/>
          <w:szCs w:val="24"/>
        </w:rPr>
        <w:t xml:space="preserve">Основные показатели по схеме генплана х. </w:t>
      </w:r>
      <w:proofErr w:type="spellStart"/>
      <w:r w:rsidRPr="00A83BEC">
        <w:rPr>
          <w:rFonts w:ascii="Times New Roman" w:hAnsi="Times New Roman"/>
          <w:b/>
          <w:bCs/>
          <w:color w:val="000000" w:themeColor="text1"/>
          <w:kern w:val="32"/>
          <w:sz w:val="24"/>
          <w:szCs w:val="24"/>
        </w:rPr>
        <w:t>Кирбитово</w:t>
      </w:r>
      <w:proofErr w:type="spellEnd"/>
    </w:p>
    <w:p w14:paraId="19EACF2B" w14:textId="7D99795E" w:rsidR="003D5934" w:rsidRPr="00A83BEC" w:rsidRDefault="003D5934" w:rsidP="00A83BEC">
      <w:pPr>
        <w:spacing w:after="0" w:line="360" w:lineRule="auto"/>
        <w:ind w:left="1211"/>
        <w:jc w:val="right"/>
        <w:rPr>
          <w:rFonts w:ascii="Times New Roman" w:eastAsia="Times New Roman" w:hAnsi="Times New Roman"/>
          <w:i/>
        </w:rPr>
      </w:pPr>
      <w:r w:rsidRPr="00A83BEC">
        <w:rPr>
          <w:rFonts w:ascii="Times New Roman" w:eastAsia="Times New Roman" w:hAnsi="Times New Roman"/>
          <w:i/>
        </w:rPr>
        <w:t>Таблица 2.5.</w:t>
      </w:r>
    </w:p>
    <w:tbl>
      <w:tblPr>
        <w:tblW w:w="7655" w:type="dxa"/>
        <w:jc w:val="center"/>
        <w:tblLook w:val="04A0" w:firstRow="1" w:lastRow="0" w:firstColumn="1" w:lastColumn="0" w:noHBand="0" w:noVBand="1"/>
      </w:tblPr>
      <w:tblGrid>
        <w:gridCol w:w="5172"/>
        <w:gridCol w:w="1282"/>
        <w:gridCol w:w="1201"/>
      </w:tblGrid>
      <w:tr w:rsidR="004D156C" w:rsidRPr="00A83BEC" w14:paraId="6448CAD2" w14:textId="77777777" w:rsidTr="005E2D2E">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1EA293"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C4F9661"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Расчетный период 2032 г. (Проект изменений 2020)</w:t>
            </w:r>
          </w:p>
        </w:tc>
      </w:tr>
      <w:tr w:rsidR="004D156C" w:rsidRPr="00A83BEC" w14:paraId="5B6434C5"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799D459"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374300D"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42225553"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E493F70"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B13654F"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217B5538"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3031E3" w14:textId="77777777" w:rsidR="004D156C" w:rsidRPr="00A83BEC" w:rsidRDefault="004D156C" w:rsidP="00EC77BE">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65F6980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4033E23F"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w:t>
            </w:r>
          </w:p>
        </w:tc>
      </w:tr>
      <w:tr w:rsidR="004D156C" w:rsidRPr="00A83BEC" w14:paraId="23CA3B2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3810004"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56EA558B"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76E0A942"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3</w:t>
            </w:r>
          </w:p>
        </w:tc>
      </w:tr>
      <w:tr w:rsidR="004D156C" w:rsidRPr="00A83BEC" w14:paraId="712E3D3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204CB392"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39919E70"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22780395"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r>
      <w:tr w:rsidR="004D156C" w:rsidRPr="00A83BEC" w14:paraId="436A280D"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5F09D17" w14:textId="0E2BF6AE"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4AC730EE" w14:textId="72C1E5C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52,95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6ACEF6E" w14:textId="54ED4A9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rPr>
              <w:t>100,00</w:t>
            </w:r>
          </w:p>
        </w:tc>
      </w:tr>
      <w:tr w:rsidR="004D156C" w:rsidRPr="00A83BEC" w14:paraId="331C0D94" w14:textId="77777777" w:rsidTr="005E2D2E">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A8F5370"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4780CBED" w14:textId="373B9D27"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 </w:t>
            </w:r>
          </w:p>
        </w:tc>
      </w:tr>
      <w:tr w:rsidR="004D156C" w:rsidRPr="00A83BEC" w14:paraId="712007F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641AF5F"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0F1A9BA" w14:textId="3C795C33"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41,28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20912B9" w14:textId="32BE1D9C"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77,96</w:t>
            </w:r>
          </w:p>
        </w:tc>
      </w:tr>
      <w:tr w:rsidR="004D156C" w:rsidRPr="00A83BEC" w14:paraId="5678BC91"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4DF6B5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3A26FC18" w14:textId="2A43506A"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0,00</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4A203CF" w14:textId="4781F958"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3E73AE9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0E6F27F"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66F1DA96" w14:textId="08E8809C"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w:t>
            </w:r>
          </w:p>
        </w:tc>
        <w:tc>
          <w:tcPr>
            <w:tcW w:w="1201" w:type="dxa"/>
            <w:tcBorders>
              <w:top w:val="nil"/>
              <w:left w:val="nil"/>
              <w:bottom w:val="single" w:sz="4" w:space="0" w:color="auto"/>
              <w:right w:val="single" w:sz="4" w:space="0" w:color="auto"/>
            </w:tcBorders>
            <w:shd w:val="clear" w:color="auto" w:fill="auto"/>
            <w:vAlign w:val="center"/>
          </w:tcPr>
          <w:p w14:paraId="675B8E6C" w14:textId="69BBB009"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31A7F7A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6FD72CD"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742A1928" w14:textId="5A9AA5D4"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w:t>
            </w:r>
          </w:p>
        </w:tc>
        <w:tc>
          <w:tcPr>
            <w:tcW w:w="1201" w:type="dxa"/>
            <w:tcBorders>
              <w:top w:val="nil"/>
              <w:left w:val="nil"/>
              <w:bottom w:val="single" w:sz="4" w:space="0" w:color="auto"/>
              <w:right w:val="single" w:sz="4" w:space="0" w:color="auto"/>
            </w:tcBorders>
            <w:shd w:val="clear" w:color="auto" w:fill="auto"/>
            <w:vAlign w:val="center"/>
          </w:tcPr>
          <w:p w14:paraId="0E1408F2" w14:textId="16177719"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17537EE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13D5271A"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7349CAF6" w14:textId="79D8A8F4" w:rsidR="004D156C" w:rsidRPr="00A83BEC" w:rsidRDefault="004D156C" w:rsidP="00EC77BE">
            <w:pPr>
              <w:spacing w:before="60" w:after="60" w:line="240" w:lineRule="auto"/>
              <w:jc w:val="center"/>
              <w:rPr>
                <w:rFonts w:ascii="Times New Roman" w:hAnsi="Times New Roman"/>
                <w:b/>
                <w:bCs/>
              </w:rPr>
            </w:pPr>
            <w:r w:rsidRPr="00A83BEC">
              <w:rPr>
                <w:rFonts w:ascii="Times New Roman" w:hAnsi="Times New Roman"/>
                <w:b/>
                <w:bCs/>
                <w:color w:val="000000"/>
              </w:rPr>
              <w:t>-</w:t>
            </w:r>
          </w:p>
        </w:tc>
        <w:tc>
          <w:tcPr>
            <w:tcW w:w="1201" w:type="dxa"/>
            <w:tcBorders>
              <w:top w:val="nil"/>
              <w:left w:val="nil"/>
              <w:bottom w:val="single" w:sz="4" w:space="0" w:color="auto"/>
              <w:right w:val="single" w:sz="4" w:space="0" w:color="auto"/>
            </w:tcBorders>
            <w:shd w:val="clear" w:color="auto" w:fill="auto"/>
            <w:vAlign w:val="center"/>
          </w:tcPr>
          <w:p w14:paraId="70FC3A3F" w14:textId="0C9DE52B"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6BC388D4"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937E25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6FF32AEC" w14:textId="07D68AE9"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EC2A1BC" w14:textId="2AA11CFC"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56E2371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7651D8F" w14:textId="77777777"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D2BCA33" w14:textId="7838F947"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3F8B26F" w14:textId="25C56E89"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308E7E6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F688DB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29110124" w14:textId="3CC003F1"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C659840" w14:textId="5B2BF52F"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3F15132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59332BE"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B0E8541" w14:textId="3C7A7317"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3,15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71AED79" w14:textId="0ADA7C45"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5,95</w:t>
            </w:r>
          </w:p>
        </w:tc>
      </w:tr>
      <w:tr w:rsidR="004D156C" w:rsidRPr="00A83BEC" w14:paraId="2995DB47"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68C6AA1"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3E36373" w14:textId="37F3831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4,99</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56B1F1F" w14:textId="230737F7"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9,43</w:t>
            </w:r>
          </w:p>
        </w:tc>
      </w:tr>
      <w:tr w:rsidR="004D156C" w:rsidRPr="00A83BEC" w14:paraId="4B5CF7DA"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50A05BC" w14:textId="77777777" w:rsidR="004D156C" w:rsidRPr="00A83BEC" w:rsidRDefault="004D156C" w:rsidP="00EC77BE">
            <w:pPr>
              <w:spacing w:before="60" w:after="60" w:line="240" w:lineRule="auto"/>
              <w:rPr>
                <w:rFonts w:ascii="Times New Roman" w:eastAsia="Times New Roman" w:hAnsi="Times New Roman"/>
                <w:bCs/>
              </w:rPr>
            </w:pPr>
            <w:r w:rsidRPr="00A83BEC">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1C8B006D" w14:textId="3FDA7025"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4,99</w:t>
            </w:r>
          </w:p>
        </w:tc>
        <w:tc>
          <w:tcPr>
            <w:tcW w:w="1201" w:type="dxa"/>
            <w:tcBorders>
              <w:top w:val="nil"/>
              <w:left w:val="nil"/>
              <w:bottom w:val="single" w:sz="4" w:space="0" w:color="auto"/>
              <w:right w:val="single" w:sz="4" w:space="0" w:color="auto"/>
            </w:tcBorders>
            <w:shd w:val="clear" w:color="auto" w:fill="auto"/>
            <w:vAlign w:val="center"/>
          </w:tcPr>
          <w:p w14:paraId="1B9C0448" w14:textId="20165DF0"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9,43</w:t>
            </w:r>
          </w:p>
        </w:tc>
      </w:tr>
      <w:tr w:rsidR="004D156C" w:rsidRPr="00A83BEC" w14:paraId="67D3959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89D3ACA"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52E533FE" w14:textId="7118F48D"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3E088498" w14:textId="0FC6A09E"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44CFEC87"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B1E5137"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151E8DE4" w14:textId="656ABB62"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50360E50" w14:textId="576FFF20"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0DA17385"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7B1CC3C"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AF507CA" w14:textId="291D6D8A"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2,28</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538C31A" w14:textId="40D0723D"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4,30</w:t>
            </w:r>
          </w:p>
        </w:tc>
      </w:tr>
      <w:tr w:rsidR="004D156C" w:rsidRPr="00A83BEC" w14:paraId="06D10416"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5D97C3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037E83ED" w14:textId="4AA389AC"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2797D4F2" w14:textId="18561E55"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45785E24"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1B966E00"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7506BDB4" w14:textId="4BD87170" w:rsidR="004D156C" w:rsidRPr="00A83BEC" w:rsidRDefault="004D156C" w:rsidP="00EC77BE">
            <w:pPr>
              <w:spacing w:before="60" w:after="60" w:line="240" w:lineRule="auto"/>
              <w:jc w:val="center"/>
              <w:rPr>
                <w:rFonts w:ascii="Times New Roman" w:eastAsia="Times New Roman" w:hAnsi="Times New Roman"/>
                <w:color w:val="000000"/>
              </w:rPr>
            </w:pPr>
            <w:r w:rsidRPr="00A83BEC">
              <w:rPr>
                <w:rFonts w:ascii="Times New Roman" w:hAnsi="Times New Roman"/>
                <w:b/>
                <w:bCs/>
                <w:color w:val="000000"/>
              </w:rPr>
              <w:t>2,28</w:t>
            </w:r>
          </w:p>
        </w:tc>
        <w:tc>
          <w:tcPr>
            <w:tcW w:w="1201" w:type="dxa"/>
            <w:tcBorders>
              <w:top w:val="nil"/>
              <w:left w:val="nil"/>
              <w:bottom w:val="single" w:sz="4" w:space="0" w:color="auto"/>
              <w:right w:val="single" w:sz="4" w:space="0" w:color="auto"/>
            </w:tcBorders>
            <w:shd w:val="clear" w:color="auto" w:fill="auto"/>
            <w:vAlign w:val="center"/>
          </w:tcPr>
          <w:p w14:paraId="1EA89C14" w14:textId="01D02569"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4,30</w:t>
            </w:r>
          </w:p>
        </w:tc>
      </w:tr>
      <w:tr w:rsidR="004D156C" w:rsidRPr="00A83BEC" w14:paraId="17715ED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35C071BB"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32D7E6EE" w14:textId="7EE57AF9"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1FC303B1" w14:textId="04BA9167"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5DD85B67" w14:textId="77777777" w:rsidTr="005E2D2E">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511BA6"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9EA791" w14:textId="444FB21D"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1,25</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8F2DAF" w14:textId="440848F4"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color w:val="000000"/>
              </w:rPr>
              <w:t>2,36</w:t>
            </w:r>
          </w:p>
        </w:tc>
      </w:tr>
    </w:tbl>
    <w:p w14:paraId="54DD301A" w14:textId="1CA9C6A9" w:rsidR="003D5934" w:rsidRPr="00A83BEC" w:rsidRDefault="003D5934" w:rsidP="00EC77BE">
      <w:pPr>
        <w:spacing w:after="0" w:line="240" w:lineRule="auto"/>
        <w:ind w:firstLine="709"/>
        <w:jc w:val="both"/>
        <w:rPr>
          <w:rFonts w:ascii="Times New Roman" w:eastAsia="Times New Roman" w:hAnsi="Times New Roman"/>
          <w:sz w:val="24"/>
          <w:szCs w:val="24"/>
        </w:rPr>
      </w:pPr>
    </w:p>
    <w:p w14:paraId="3837074E" w14:textId="5CB37510" w:rsidR="00F9233A" w:rsidRPr="00A83BEC" w:rsidRDefault="00F9233A" w:rsidP="00A83BEC">
      <w:pPr>
        <w:spacing w:after="0" w:line="360" w:lineRule="auto"/>
        <w:ind w:firstLine="709"/>
        <w:jc w:val="both"/>
        <w:rPr>
          <w:rFonts w:ascii="Times New Roman" w:eastAsia="Times New Roman" w:hAnsi="Times New Roman"/>
          <w:sz w:val="24"/>
          <w:szCs w:val="24"/>
        </w:rPr>
      </w:pPr>
    </w:p>
    <w:p w14:paraId="6B9EC31F" w14:textId="7F0E9ED7" w:rsidR="00F9233A" w:rsidRPr="00A83BEC" w:rsidRDefault="00F9233A" w:rsidP="00A83BEC">
      <w:pPr>
        <w:spacing w:after="0" w:line="360" w:lineRule="auto"/>
        <w:ind w:firstLine="709"/>
        <w:jc w:val="both"/>
        <w:rPr>
          <w:rFonts w:ascii="Times New Roman" w:eastAsia="Times New Roman" w:hAnsi="Times New Roman"/>
          <w:sz w:val="24"/>
          <w:szCs w:val="24"/>
        </w:rPr>
      </w:pPr>
    </w:p>
    <w:p w14:paraId="44CC9032" w14:textId="7E047674" w:rsidR="00F9233A" w:rsidRPr="00A83BEC" w:rsidRDefault="00F9233A" w:rsidP="00A83BEC">
      <w:pPr>
        <w:spacing w:after="0" w:line="360" w:lineRule="auto"/>
        <w:jc w:val="both"/>
        <w:rPr>
          <w:rFonts w:ascii="Times New Roman" w:eastAsia="Times New Roman" w:hAnsi="Times New Roman"/>
          <w:sz w:val="24"/>
          <w:szCs w:val="24"/>
        </w:rPr>
      </w:pPr>
    </w:p>
    <w:p w14:paraId="63563E92" w14:textId="28C01018" w:rsidR="003D5934" w:rsidRPr="00A83BEC" w:rsidRDefault="003D5934" w:rsidP="00A83BEC">
      <w:pPr>
        <w:spacing w:after="0" w:line="360" w:lineRule="auto"/>
        <w:jc w:val="both"/>
        <w:rPr>
          <w:rFonts w:ascii="Times New Roman" w:eastAsia="Times New Roman" w:hAnsi="Times New Roman"/>
          <w:sz w:val="24"/>
          <w:szCs w:val="24"/>
        </w:rPr>
      </w:pPr>
    </w:p>
    <w:p w14:paraId="360ABA26" w14:textId="77777777" w:rsidR="00EC77BE" w:rsidRDefault="00EC77BE" w:rsidP="00A83BEC">
      <w:pPr>
        <w:pStyle w:val="af5"/>
        <w:keepNext/>
        <w:tabs>
          <w:tab w:val="center" w:pos="4677"/>
          <w:tab w:val="right" w:pos="9355"/>
        </w:tabs>
        <w:spacing w:before="240" w:after="60" w:line="360" w:lineRule="auto"/>
        <w:ind w:left="-142"/>
        <w:contextualSpacing w:val="0"/>
        <w:jc w:val="center"/>
        <w:rPr>
          <w:rFonts w:ascii="Times New Roman" w:hAnsi="Times New Roman"/>
          <w:b/>
          <w:bCs/>
          <w:kern w:val="32"/>
          <w:sz w:val="24"/>
          <w:szCs w:val="24"/>
        </w:rPr>
      </w:pPr>
      <w:r>
        <w:rPr>
          <w:rFonts w:ascii="Times New Roman" w:hAnsi="Times New Roman"/>
          <w:b/>
          <w:bCs/>
          <w:kern w:val="32"/>
          <w:sz w:val="24"/>
          <w:szCs w:val="24"/>
        </w:rPr>
        <w:br w:type="page"/>
      </w:r>
    </w:p>
    <w:p w14:paraId="1FAF16D7" w14:textId="5E6DD17E" w:rsidR="003D5934" w:rsidRPr="00A83BEC" w:rsidRDefault="003D5934" w:rsidP="00A83BEC">
      <w:pPr>
        <w:pStyle w:val="af5"/>
        <w:keepNext/>
        <w:tabs>
          <w:tab w:val="center" w:pos="4677"/>
          <w:tab w:val="right" w:pos="9355"/>
        </w:tabs>
        <w:spacing w:before="240" w:after="60" w:line="360" w:lineRule="auto"/>
        <w:ind w:left="-142"/>
        <w:contextualSpacing w:val="0"/>
        <w:jc w:val="center"/>
        <w:rPr>
          <w:rFonts w:ascii="Times New Roman" w:hAnsi="Times New Roman"/>
          <w:b/>
          <w:bCs/>
          <w:kern w:val="32"/>
          <w:sz w:val="24"/>
          <w:szCs w:val="24"/>
        </w:rPr>
      </w:pPr>
      <w:r w:rsidRPr="00A83BEC">
        <w:rPr>
          <w:rFonts w:ascii="Times New Roman" w:hAnsi="Times New Roman"/>
          <w:b/>
          <w:bCs/>
          <w:kern w:val="32"/>
          <w:sz w:val="24"/>
          <w:szCs w:val="24"/>
        </w:rPr>
        <w:t>Основные показатели по схеме генплана х. Октябрьский</w:t>
      </w:r>
    </w:p>
    <w:p w14:paraId="2637C5BC" w14:textId="4E7EA5E2" w:rsidR="003D5934" w:rsidRPr="00A83BEC" w:rsidRDefault="003D5934" w:rsidP="00A83BEC">
      <w:pPr>
        <w:spacing w:after="0" w:line="360" w:lineRule="auto"/>
        <w:ind w:left="1211"/>
        <w:jc w:val="right"/>
        <w:rPr>
          <w:rFonts w:ascii="Times New Roman" w:eastAsia="Times New Roman" w:hAnsi="Times New Roman"/>
          <w:i/>
        </w:rPr>
      </w:pPr>
      <w:r w:rsidRPr="00A83BEC">
        <w:rPr>
          <w:rFonts w:ascii="Times New Roman" w:eastAsia="Times New Roman" w:hAnsi="Times New Roman"/>
          <w:i/>
        </w:rPr>
        <w:t>Таблица 2.6.</w:t>
      </w:r>
    </w:p>
    <w:tbl>
      <w:tblPr>
        <w:tblW w:w="7655" w:type="dxa"/>
        <w:jc w:val="center"/>
        <w:tblLook w:val="04A0" w:firstRow="1" w:lastRow="0" w:firstColumn="1" w:lastColumn="0" w:noHBand="0" w:noVBand="1"/>
      </w:tblPr>
      <w:tblGrid>
        <w:gridCol w:w="5172"/>
        <w:gridCol w:w="1282"/>
        <w:gridCol w:w="1201"/>
      </w:tblGrid>
      <w:tr w:rsidR="004D156C" w:rsidRPr="00A83BEC" w14:paraId="0FD9D818" w14:textId="77777777" w:rsidTr="005E2D2E">
        <w:trPr>
          <w:trHeight w:val="439"/>
          <w:jc w:val="center"/>
        </w:trPr>
        <w:tc>
          <w:tcPr>
            <w:tcW w:w="51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16A7BF"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Территории</w:t>
            </w:r>
          </w:p>
        </w:tc>
        <w:tc>
          <w:tcPr>
            <w:tcW w:w="2483"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82E35F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Расчетный период 2032 г. (Проект изменений 2020)</w:t>
            </w:r>
          </w:p>
        </w:tc>
      </w:tr>
      <w:tr w:rsidR="004D156C" w:rsidRPr="00A83BEC" w14:paraId="35BA9A81"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343D880"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4CD580CA"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476A22F0"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2C60787" w14:textId="77777777" w:rsidR="004D156C" w:rsidRPr="00A83BEC" w:rsidRDefault="004D156C" w:rsidP="00EC77BE">
            <w:pPr>
              <w:spacing w:before="60" w:after="60" w:line="240" w:lineRule="auto"/>
              <w:rPr>
                <w:rFonts w:ascii="Times New Roman" w:eastAsia="Times New Roman" w:hAnsi="Times New Roman"/>
              </w:rPr>
            </w:pPr>
          </w:p>
        </w:tc>
        <w:tc>
          <w:tcPr>
            <w:tcW w:w="2483" w:type="dxa"/>
            <w:gridSpan w:val="2"/>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121B9685" w14:textId="77777777" w:rsidR="004D156C" w:rsidRPr="00A83BEC" w:rsidRDefault="004D156C" w:rsidP="00EC77BE">
            <w:pPr>
              <w:spacing w:before="60" w:after="60" w:line="240" w:lineRule="auto"/>
              <w:rPr>
                <w:rFonts w:ascii="Times New Roman" w:eastAsia="Times New Roman" w:hAnsi="Times New Roman"/>
              </w:rPr>
            </w:pPr>
          </w:p>
        </w:tc>
      </w:tr>
      <w:tr w:rsidR="004D156C" w:rsidRPr="00A83BEC" w14:paraId="1E0645EE" w14:textId="77777777" w:rsidTr="005E2D2E">
        <w:trPr>
          <w:trHeight w:val="300"/>
          <w:jc w:val="center"/>
        </w:trPr>
        <w:tc>
          <w:tcPr>
            <w:tcW w:w="51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DCB3AFC" w14:textId="77777777" w:rsidR="004D156C" w:rsidRPr="00A83BEC" w:rsidRDefault="004D156C" w:rsidP="00EC77BE">
            <w:pPr>
              <w:spacing w:before="60" w:after="60" w:line="240" w:lineRule="auto"/>
              <w:rPr>
                <w:rFonts w:ascii="Times New Roman" w:eastAsia="Times New Roman" w:hAnsi="Times New Roman"/>
              </w:rPr>
            </w:pPr>
          </w:p>
        </w:tc>
        <w:tc>
          <w:tcPr>
            <w:tcW w:w="1282" w:type="dxa"/>
            <w:tcBorders>
              <w:top w:val="nil"/>
              <w:left w:val="nil"/>
              <w:bottom w:val="single" w:sz="4" w:space="0" w:color="auto"/>
              <w:right w:val="single" w:sz="4" w:space="0" w:color="auto"/>
            </w:tcBorders>
            <w:shd w:val="clear" w:color="auto" w:fill="auto"/>
            <w:vAlign w:val="center"/>
            <w:hideMark/>
          </w:tcPr>
          <w:p w14:paraId="08A2C1AC"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Га</w:t>
            </w:r>
          </w:p>
        </w:tc>
        <w:tc>
          <w:tcPr>
            <w:tcW w:w="1201" w:type="dxa"/>
            <w:tcBorders>
              <w:top w:val="nil"/>
              <w:left w:val="nil"/>
              <w:bottom w:val="single" w:sz="4" w:space="0" w:color="auto"/>
              <w:right w:val="single" w:sz="4" w:space="0" w:color="auto"/>
            </w:tcBorders>
            <w:shd w:val="clear" w:color="auto" w:fill="auto"/>
            <w:vAlign w:val="center"/>
            <w:hideMark/>
          </w:tcPr>
          <w:p w14:paraId="66EC9B14"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w:t>
            </w:r>
          </w:p>
        </w:tc>
      </w:tr>
      <w:tr w:rsidR="004D156C" w:rsidRPr="00A83BEC" w14:paraId="046F9E7A"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71B57202"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1</w:t>
            </w:r>
          </w:p>
        </w:tc>
        <w:tc>
          <w:tcPr>
            <w:tcW w:w="1282" w:type="dxa"/>
            <w:tcBorders>
              <w:top w:val="nil"/>
              <w:left w:val="nil"/>
              <w:bottom w:val="single" w:sz="4" w:space="0" w:color="auto"/>
              <w:right w:val="single" w:sz="4" w:space="0" w:color="auto"/>
            </w:tcBorders>
            <w:shd w:val="clear" w:color="auto" w:fill="auto"/>
            <w:vAlign w:val="center"/>
          </w:tcPr>
          <w:p w14:paraId="58E3998E"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2</w:t>
            </w:r>
          </w:p>
        </w:tc>
        <w:tc>
          <w:tcPr>
            <w:tcW w:w="1201" w:type="dxa"/>
            <w:tcBorders>
              <w:top w:val="nil"/>
              <w:left w:val="nil"/>
              <w:bottom w:val="single" w:sz="4" w:space="0" w:color="auto"/>
              <w:right w:val="single" w:sz="4" w:space="0" w:color="auto"/>
            </w:tcBorders>
            <w:shd w:val="clear" w:color="auto" w:fill="auto"/>
            <w:vAlign w:val="center"/>
          </w:tcPr>
          <w:p w14:paraId="2E86CCE8"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3</w:t>
            </w:r>
          </w:p>
        </w:tc>
      </w:tr>
      <w:tr w:rsidR="004D156C" w:rsidRPr="00A83BEC" w14:paraId="60F74BD8"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91F58A8"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Территория</w:t>
            </w:r>
          </w:p>
        </w:tc>
        <w:tc>
          <w:tcPr>
            <w:tcW w:w="1282" w:type="dxa"/>
            <w:tcBorders>
              <w:top w:val="nil"/>
              <w:left w:val="nil"/>
              <w:bottom w:val="single" w:sz="4" w:space="0" w:color="auto"/>
              <w:right w:val="single" w:sz="4" w:space="0" w:color="auto"/>
            </w:tcBorders>
            <w:shd w:val="clear" w:color="auto" w:fill="auto"/>
            <w:noWrap/>
            <w:vAlign w:val="center"/>
            <w:hideMark/>
          </w:tcPr>
          <w:p w14:paraId="5298F08F"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c>
          <w:tcPr>
            <w:tcW w:w="1201" w:type="dxa"/>
            <w:tcBorders>
              <w:top w:val="nil"/>
              <w:left w:val="nil"/>
              <w:bottom w:val="single" w:sz="4" w:space="0" w:color="auto"/>
              <w:right w:val="single" w:sz="4" w:space="0" w:color="auto"/>
            </w:tcBorders>
            <w:shd w:val="clear" w:color="auto" w:fill="auto"/>
            <w:vAlign w:val="center"/>
            <w:hideMark/>
          </w:tcPr>
          <w:p w14:paraId="50517B62" w14:textId="7777777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eastAsia="Times New Roman" w:hAnsi="Times New Roman"/>
              </w:rPr>
              <w:t> </w:t>
            </w:r>
          </w:p>
        </w:tc>
      </w:tr>
      <w:tr w:rsidR="004D156C" w:rsidRPr="00A83BEC" w14:paraId="5538BE85"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A25973B" w14:textId="4C9BC045"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bCs/>
              </w:rPr>
              <w:t>Общая площадь земель населенного пункта в установленных границах</w:t>
            </w:r>
          </w:p>
        </w:tc>
        <w:tc>
          <w:tcPr>
            <w:tcW w:w="1282" w:type="dxa"/>
            <w:tcBorders>
              <w:top w:val="nil"/>
              <w:left w:val="nil"/>
              <w:bottom w:val="single" w:sz="4" w:space="0" w:color="auto"/>
              <w:right w:val="single" w:sz="4" w:space="0" w:color="auto"/>
            </w:tcBorders>
            <w:shd w:val="clear" w:color="auto" w:fill="F2F2F2" w:themeFill="background1" w:themeFillShade="F2"/>
            <w:noWrap/>
            <w:vAlign w:val="center"/>
          </w:tcPr>
          <w:p w14:paraId="5F276C47" w14:textId="4C0F4BE5"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122,97</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0671C254" w14:textId="72528DD1"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rPr>
              <w:t>100,00</w:t>
            </w:r>
          </w:p>
        </w:tc>
      </w:tr>
      <w:tr w:rsidR="004D156C" w:rsidRPr="00A83BEC" w14:paraId="5AFEA0C2" w14:textId="77777777" w:rsidTr="005E2D2E">
        <w:trPr>
          <w:trHeight w:val="394"/>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7CF1E262"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в том числе территории:</w:t>
            </w:r>
          </w:p>
        </w:tc>
        <w:tc>
          <w:tcPr>
            <w:tcW w:w="2483" w:type="dxa"/>
            <w:gridSpan w:val="2"/>
            <w:tcBorders>
              <w:top w:val="nil"/>
              <w:left w:val="nil"/>
              <w:bottom w:val="single" w:sz="4" w:space="0" w:color="auto"/>
              <w:right w:val="single" w:sz="4" w:space="0" w:color="auto"/>
            </w:tcBorders>
            <w:shd w:val="clear" w:color="auto" w:fill="auto"/>
            <w:vAlign w:val="center"/>
          </w:tcPr>
          <w:p w14:paraId="6686C348" w14:textId="76471967"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rPr>
              <w:t> </w:t>
            </w:r>
          </w:p>
        </w:tc>
      </w:tr>
      <w:tr w:rsidR="004D156C" w:rsidRPr="00A83BEC" w14:paraId="219E33B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756A1920"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жилых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252DAFD" w14:textId="2C91583C"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107,94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FA7C0DA" w14:textId="22FD9E6F"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87,78</w:t>
            </w:r>
          </w:p>
        </w:tc>
      </w:tr>
      <w:tr w:rsidR="004D156C" w:rsidRPr="00A83BEC" w14:paraId="3753220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D3350D1"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общественно-деловых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44B0517E" w14:textId="6A913E1D"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0,54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3B333A5F" w14:textId="29AF68DB"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0,44</w:t>
            </w:r>
          </w:p>
        </w:tc>
      </w:tr>
      <w:tr w:rsidR="004D156C" w:rsidRPr="00A83BEC" w14:paraId="3BEDCB2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0B4E613C"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смешанной и общественно-деловой застройки</w:t>
            </w:r>
          </w:p>
        </w:tc>
        <w:tc>
          <w:tcPr>
            <w:tcW w:w="1282" w:type="dxa"/>
            <w:tcBorders>
              <w:top w:val="nil"/>
              <w:left w:val="nil"/>
              <w:bottom w:val="single" w:sz="4" w:space="0" w:color="auto"/>
              <w:right w:val="single" w:sz="4" w:space="0" w:color="auto"/>
            </w:tcBorders>
            <w:shd w:val="clear" w:color="auto" w:fill="auto"/>
            <w:vAlign w:val="center"/>
          </w:tcPr>
          <w:p w14:paraId="58F4EEB9" w14:textId="10CA4D71"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0,54</w:t>
            </w:r>
          </w:p>
        </w:tc>
        <w:tc>
          <w:tcPr>
            <w:tcW w:w="1201" w:type="dxa"/>
            <w:tcBorders>
              <w:top w:val="nil"/>
              <w:left w:val="nil"/>
              <w:bottom w:val="single" w:sz="4" w:space="0" w:color="auto"/>
              <w:right w:val="single" w:sz="4" w:space="0" w:color="auto"/>
            </w:tcBorders>
            <w:shd w:val="clear" w:color="auto" w:fill="auto"/>
            <w:vAlign w:val="center"/>
          </w:tcPr>
          <w:p w14:paraId="47770453" w14:textId="5955480E"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0,44</w:t>
            </w:r>
          </w:p>
        </w:tc>
      </w:tr>
      <w:tr w:rsidR="004D156C" w:rsidRPr="00A83BEC" w14:paraId="5231AE02"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2C98742F"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зона специализированной общественной застройки</w:t>
            </w:r>
          </w:p>
        </w:tc>
        <w:tc>
          <w:tcPr>
            <w:tcW w:w="1282" w:type="dxa"/>
            <w:tcBorders>
              <w:top w:val="nil"/>
              <w:left w:val="nil"/>
              <w:bottom w:val="single" w:sz="4" w:space="0" w:color="auto"/>
              <w:right w:val="single" w:sz="4" w:space="0" w:color="auto"/>
            </w:tcBorders>
            <w:shd w:val="clear" w:color="auto" w:fill="auto"/>
            <w:vAlign w:val="center"/>
          </w:tcPr>
          <w:p w14:paraId="6FAE0C0F" w14:textId="0456A24D" w:rsidR="004D156C" w:rsidRPr="00A83BEC" w:rsidRDefault="004D156C" w:rsidP="00EC77BE">
            <w:pPr>
              <w:spacing w:before="60" w:after="60" w:line="240" w:lineRule="auto"/>
              <w:jc w:val="center"/>
              <w:rPr>
                <w:rFonts w:ascii="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03118541" w14:textId="79F1CED6"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047A8A1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6ED60B0"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hAnsi="Times New Roman"/>
                <w:color w:val="000000"/>
              </w:rPr>
              <w:t>- многофункциональная общественно-деловая зона</w:t>
            </w:r>
          </w:p>
        </w:tc>
        <w:tc>
          <w:tcPr>
            <w:tcW w:w="1282" w:type="dxa"/>
            <w:tcBorders>
              <w:top w:val="nil"/>
              <w:left w:val="nil"/>
              <w:bottom w:val="single" w:sz="4" w:space="0" w:color="auto"/>
              <w:right w:val="single" w:sz="4" w:space="0" w:color="auto"/>
            </w:tcBorders>
            <w:shd w:val="clear" w:color="auto" w:fill="auto"/>
            <w:vAlign w:val="center"/>
          </w:tcPr>
          <w:p w14:paraId="6BA3283C" w14:textId="0A9D07B8" w:rsidR="004D156C" w:rsidRPr="00A83BEC" w:rsidRDefault="004D156C" w:rsidP="00EC77BE">
            <w:pPr>
              <w:spacing w:before="60" w:after="60" w:line="240" w:lineRule="auto"/>
              <w:jc w:val="center"/>
              <w:rPr>
                <w:rFonts w:ascii="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D4B8001" w14:textId="43E38102"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0,00</w:t>
            </w:r>
          </w:p>
        </w:tc>
      </w:tr>
      <w:tr w:rsidR="004D156C" w:rsidRPr="00A83BEC" w14:paraId="00AD01CF"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C108B90"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rPr>
              <w:t>производственных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51C71324" w14:textId="453DC39C"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D36216C" w14:textId="0D8BC1F4"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66D1317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82AFFF3" w14:textId="77777777" w:rsidR="004D156C" w:rsidRPr="00A83BEC" w:rsidRDefault="004D156C" w:rsidP="00EC77BE">
            <w:pPr>
              <w:spacing w:before="60" w:after="60" w:line="240" w:lineRule="auto"/>
              <w:rPr>
                <w:rFonts w:ascii="Times New Roman" w:eastAsia="Times New Roman" w:hAnsi="Times New Roman"/>
                <w:b/>
                <w:bCs/>
              </w:rPr>
            </w:pPr>
            <w:r w:rsidRPr="00A83BEC">
              <w:rPr>
                <w:rFonts w:ascii="Times New Roman" w:eastAsia="Times New Roman" w:hAnsi="Times New Roman"/>
                <w:b/>
                <w:color w:val="000000"/>
              </w:rPr>
              <w:t>коммунально-складских зон</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4A9C506" w14:textId="6D860020"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2FF861EB" w14:textId="52A001C2"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4829EC18"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26270F4"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b/>
                <w:color w:val="000000"/>
              </w:rPr>
              <w:t>зон инженерной и транспортной инфраструктур</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1593FD43" w14:textId="48BFBE44"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6967A4CB" w14:textId="3C3EB3F0"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53FA184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B532139"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сельскохозяйственного использования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F2E4CA5" w14:textId="7EF30D3E"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7E3F0D9C" w14:textId="322EE940"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0,00</w:t>
            </w:r>
          </w:p>
        </w:tc>
      </w:tr>
      <w:tr w:rsidR="004D156C" w:rsidRPr="00A83BEC" w14:paraId="7753843A"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C831AEA"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рекреационного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0CAC4DCA" w14:textId="23E903C9"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7,74</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4930FC80" w14:textId="4B29DD21"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6,29</w:t>
            </w:r>
          </w:p>
        </w:tc>
      </w:tr>
      <w:tr w:rsidR="004D156C" w:rsidRPr="00A83BEC" w14:paraId="67D0F46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tcPr>
          <w:p w14:paraId="5A049B15" w14:textId="77777777" w:rsidR="004D156C" w:rsidRPr="00A83BEC" w:rsidRDefault="004D156C" w:rsidP="00EC77BE">
            <w:pPr>
              <w:spacing w:before="60" w:after="60" w:line="240" w:lineRule="auto"/>
              <w:rPr>
                <w:rFonts w:ascii="Times New Roman" w:eastAsia="Times New Roman" w:hAnsi="Times New Roman"/>
                <w:bCs/>
              </w:rPr>
            </w:pPr>
            <w:r w:rsidRPr="00A83BEC">
              <w:rPr>
                <w:rFonts w:ascii="Times New Roman" w:eastAsia="Times New Roman" w:hAnsi="Times New Roman"/>
                <w:bCs/>
              </w:rPr>
              <w:t>- зон рекреационного назначения</w:t>
            </w:r>
          </w:p>
        </w:tc>
        <w:tc>
          <w:tcPr>
            <w:tcW w:w="1282" w:type="dxa"/>
            <w:tcBorders>
              <w:top w:val="nil"/>
              <w:left w:val="nil"/>
              <w:bottom w:val="single" w:sz="4" w:space="0" w:color="auto"/>
              <w:right w:val="single" w:sz="4" w:space="0" w:color="auto"/>
            </w:tcBorders>
            <w:shd w:val="clear" w:color="auto" w:fill="auto"/>
            <w:vAlign w:val="center"/>
          </w:tcPr>
          <w:p w14:paraId="7DBE51C3" w14:textId="617415B7"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7,74</w:t>
            </w:r>
          </w:p>
        </w:tc>
        <w:tc>
          <w:tcPr>
            <w:tcW w:w="1201" w:type="dxa"/>
            <w:tcBorders>
              <w:top w:val="nil"/>
              <w:left w:val="nil"/>
              <w:bottom w:val="single" w:sz="4" w:space="0" w:color="auto"/>
              <w:right w:val="single" w:sz="4" w:space="0" w:color="auto"/>
            </w:tcBorders>
            <w:shd w:val="clear" w:color="auto" w:fill="auto"/>
            <w:vAlign w:val="center"/>
          </w:tcPr>
          <w:p w14:paraId="09539D94" w14:textId="584AC95D" w:rsidR="004D156C" w:rsidRPr="00A83BEC" w:rsidRDefault="004D156C" w:rsidP="00EC77BE">
            <w:pPr>
              <w:spacing w:before="60" w:after="60" w:line="240" w:lineRule="auto"/>
              <w:jc w:val="center"/>
              <w:rPr>
                <w:rFonts w:ascii="Times New Roman" w:hAnsi="Times New Roman"/>
                <w:color w:val="000000" w:themeColor="text1"/>
              </w:rPr>
            </w:pPr>
            <w:r w:rsidRPr="00A83BEC">
              <w:rPr>
                <w:rFonts w:ascii="Times New Roman" w:hAnsi="Times New Roman"/>
                <w:color w:val="000000"/>
              </w:rPr>
              <w:t>6,29</w:t>
            </w:r>
          </w:p>
        </w:tc>
      </w:tr>
      <w:tr w:rsidR="004D156C" w:rsidRPr="00A83BEC" w14:paraId="2C54E780"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63E0C9B"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озелененных территорий общего пользования</w:t>
            </w:r>
          </w:p>
        </w:tc>
        <w:tc>
          <w:tcPr>
            <w:tcW w:w="1282" w:type="dxa"/>
            <w:tcBorders>
              <w:top w:val="nil"/>
              <w:left w:val="nil"/>
              <w:bottom w:val="single" w:sz="4" w:space="0" w:color="auto"/>
              <w:right w:val="single" w:sz="4" w:space="0" w:color="auto"/>
            </w:tcBorders>
            <w:shd w:val="clear" w:color="auto" w:fill="auto"/>
            <w:vAlign w:val="center"/>
          </w:tcPr>
          <w:p w14:paraId="25767EB0" w14:textId="4D4FFBDC"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DE6DA63" w14:textId="134C21DF"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60FA79EB"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5041E3A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 отдыха</w:t>
            </w:r>
          </w:p>
        </w:tc>
        <w:tc>
          <w:tcPr>
            <w:tcW w:w="1282" w:type="dxa"/>
            <w:tcBorders>
              <w:top w:val="nil"/>
              <w:left w:val="nil"/>
              <w:bottom w:val="single" w:sz="4" w:space="0" w:color="auto"/>
              <w:right w:val="single" w:sz="4" w:space="0" w:color="auto"/>
            </w:tcBorders>
            <w:shd w:val="clear" w:color="auto" w:fill="auto"/>
            <w:vAlign w:val="center"/>
          </w:tcPr>
          <w:p w14:paraId="0AC85D4F" w14:textId="107DF5F9"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43B06409" w14:textId="0449AEB0"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1C24CF9E"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424259C"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зон специального назначения</w:t>
            </w:r>
          </w:p>
        </w:tc>
        <w:tc>
          <w:tcPr>
            <w:tcW w:w="1282" w:type="dxa"/>
            <w:tcBorders>
              <w:top w:val="nil"/>
              <w:left w:val="nil"/>
              <w:bottom w:val="single" w:sz="4" w:space="0" w:color="auto"/>
              <w:right w:val="single" w:sz="4" w:space="0" w:color="auto"/>
            </w:tcBorders>
            <w:shd w:val="clear" w:color="auto" w:fill="F2F2F2" w:themeFill="background1" w:themeFillShade="F2"/>
            <w:vAlign w:val="center"/>
          </w:tcPr>
          <w:p w14:paraId="79C38119" w14:textId="586AD075" w:rsidR="004D156C" w:rsidRPr="00A83BEC" w:rsidRDefault="004D156C" w:rsidP="00EC77BE">
            <w:pPr>
              <w:spacing w:before="60" w:after="60" w:line="240" w:lineRule="auto"/>
              <w:jc w:val="center"/>
              <w:rPr>
                <w:rFonts w:ascii="Times New Roman" w:eastAsia="Times New Roman" w:hAnsi="Times New Roman"/>
                <w:b/>
                <w:bCs/>
              </w:rPr>
            </w:pPr>
            <w:r w:rsidRPr="00A83BEC">
              <w:rPr>
                <w:rFonts w:ascii="Times New Roman" w:hAnsi="Times New Roman"/>
                <w:b/>
                <w:bCs/>
                <w:color w:val="000000"/>
              </w:rPr>
              <w:t>6,75</w:t>
            </w:r>
          </w:p>
        </w:tc>
        <w:tc>
          <w:tcPr>
            <w:tcW w:w="1201" w:type="dxa"/>
            <w:tcBorders>
              <w:top w:val="nil"/>
              <w:left w:val="nil"/>
              <w:bottom w:val="single" w:sz="4" w:space="0" w:color="auto"/>
              <w:right w:val="single" w:sz="4" w:space="0" w:color="auto"/>
            </w:tcBorders>
            <w:shd w:val="clear" w:color="auto" w:fill="F2F2F2" w:themeFill="background1" w:themeFillShade="F2"/>
            <w:vAlign w:val="center"/>
          </w:tcPr>
          <w:p w14:paraId="5C3C9B75" w14:textId="70FA162B"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b/>
                <w:bCs/>
                <w:color w:val="000000"/>
              </w:rPr>
              <w:t>5,49</w:t>
            </w:r>
          </w:p>
        </w:tc>
      </w:tr>
      <w:tr w:rsidR="004D156C" w:rsidRPr="00A83BEC" w14:paraId="6A77609D"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4B3D9A65"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кладбищ</w:t>
            </w:r>
          </w:p>
        </w:tc>
        <w:tc>
          <w:tcPr>
            <w:tcW w:w="1282" w:type="dxa"/>
            <w:tcBorders>
              <w:top w:val="nil"/>
              <w:left w:val="nil"/>
              <w:bottom w:val="single" w:sz="4" w:space="0" w:color="auto"/>
              <w:right w:val="single" w:sz="4" w:space="0" w:color="auto"/>
            </w:tcBorders>
            <w:shd w:val="clear" w:color="auto" w:fill="auto"/>
            <w:vAlign w:val="center"/>
          </w:tcPr>
          <w:p w14:paraId="1558DECC" w14:textId="4B521D22" w:rsidR="004D156C" w:rsidRPr="00A83BEC" w:rsidRDefault="004D156C" w:rsidP="00EC77BE">
            <w:pPr>
              <w:spacing w:before="60" w:after="60" w:line="240" w:lineRule="auto"/>
              <w:jc w:val="center"/>
              <w:rPr>
                <w:rFonts w:ascii="Times New Roman" w:eastAsia="Times New Roman" w:hAnsi="Times New Roman"/>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0D68043D" w14:textId="5489BCD5"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58F33E8E" w14:textId="77777777" w:rsidTr="005E2D2E">
        <w:trPr>
          <w:trHeight w:val="48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0C259AE"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озелененных территорий специального назначения;</w:t>
            </w:r>
          </w:p>
        </w:tc>
        <w:tc>
          <w:tcPr>
            <w:tcW w:w="1282" w:type="dxa"/>
            <w:tcBorders>
              <w:top w:val="nil"/>
              <w:left w:val="nil"/>
              <w:bottom w:val="single" w:sz="4" w:space="0" w:color="auto"/>
              <w:right w:val="single" w:sz="4" w:space="0" w:color="auto"/>
            </w:tcBorders>
            <w:shd w:val="clear" w:color="auto" w:fill="auto"/>
            <w:noWrap/>
            <w:vAlign w:val="center"/>
          </w:tcPr>
          <w:p w14:paraId="3AF7183E" w14:textId="753F2F3A" w:rsidR="004D156C" w:rsidRPr="00A83BEC" w:rsidRDefault="004D156C" w:rsidP="00EC77BE">
            <w:pPr>
              <w:spacing w:before="60" w:after="60" w:line="240" w:lineRule="auto"/>
              <w:jc w:val="center"/>
              <w:rPr>
                <w:rFonts w:ascii="Times New Roman" w:eastAsia="Times New Roman" w:hAnsi="Times New Roman"/>
                <w:color w:val="000000"/>
              </w:rPr>
            </w:pPr>
            <w:r w:rsidRPr="00A83BEC">
              <w:rPr>
                <w:rFonts w:ascii="Times New Roman" w:hAnsi="Times New Roman"/>
                <w:b/>
                <w:bCs/>
                <w:color w:val="000000"/>
              </w:rPr>
              <w:t>6,75</w:t>
            </w:r>
          </w:p>
        </w:tc>
        <w:tc>
          <w:tcPr>
            <w:tcW w:w="1201" w:type="dxa"/>
            <w:tcBorders>
              <w:top w:val="nil"/>
              <w:left w:val="nil"/>
              <w:bottom w:val="single" w:sz="4" w:space="0" w:color="auto"/>
              <w:right w:val="single" w:sz="4" w:space="0" w:color="auto"/>
            </w:tcBorders>
            <w:shd w:val="clear" w:color="auto" w:fill="auto"/>
            <w:vAlign w:val="center"/>
          </w:tcPr>
          <w:p w14:paraId="3469C68F" w14:textId="6CFB40DD"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5,49</w:t>
            </w:r>
          </w:p>
        </w:tc>
      </w:tr>
      <w:tr w:rsidR="004D156C" w:rsidRPr="00A83BEC" w14:paraId="2F49ECC9" w14:textId="77777777" w:rsidTr="005E2D2E">
        <w:trPr>
          <w:trHeight w:val="300"/>
          <w:jc w:val="center"/>
        </w:trPr>
        <w:tc>
          <w:tcPr>
            <w:tcW w:w="5172" w:type="dxa"/>
            <w:tcBorders>
              <w:top w:val="nil"/>
              <w:left w:val="single" w:sz="4" w:space="0" w:color="auto"/>
              <w:bottom w:val="single" w:sz="4" w:space="0" w:color="auto"/>
              <w:right w:val="single" w:sz="4" w:space="0" w:color="auto"/>
            </w:tcBorders>
            <w:shd w:val="clear" w:color="auto" w:fill="auto"/>
            <w:vAlign w:val="center"/>
            <w:hideMark/>
          </w:tcPr>
          <w:p w14:paraId="06B3A8ED" w14:textId="77777777" w:rsidR="004D156C" w:rsidRPr="00A83BEC" w:rsidRDefault="004D156C" w:rsidP="00EC77BE">
            <w:pPr>
              <w:spacing w:before="60" w:after="60" w:line="240" w:lineRule="auto"/>
              <w:rPr>
                <w:rFonts w:ascii="Times New Roman" w:eastAsia="Times New Roman" w:hAnsi="Times New Roman"/>
              </w:rPr>
            </w:pPr>
            <w:r w:rsidRPr="00A83BEC">
              <w:rPr>
                <w:rFonts w:ascii="Times New Roman" w:eastAsia="Times New Roman" w:hAnsi="Times New Roman"/>
              </w:rPr>
              <w:t>- зона складирования и захоронения отходов</w:t>
            </w:r>
          </w:p>
        </w:tc>
        <w:tc>
          <w:tcPr>
            <w:tcW w:w="1282" w:type="dxa"/>
            <w:tcBorders>
              <w:top w:val="nil"/>
              <w:left w:val="nil"/>
              <w:bottom w:val="single" w:sz="4" w:space="0" w:color="auto"/>
              <w:right w:val="single" w:sz="4" w:space="0" w:color="auto"/>
            </w:tcBorders>
            <w:shd w:val="clear" w:color="auto" w:fill="auto"/>
            <w:noWrap/>
            <w:vAlign w:val="center"/>
          </w:tcPr>
          <w:p w14:paraId="35644FAF" w14:textId="28348CBA"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nil"/>
              <w:left w:val="nil"/>
              <w:bottom w:val="single" w:sz="4" w:space="0" w:color="auto"/>
              <w:right w:val="single" w:sz="4" w:space="0" w:color="auto"/>
            </w:tcBorders>
            <w:shd w:val="clear" w:color="auto" w:fill="auto"/>
            <w:vAlign w:val="center"/>
          </w:tcPr>
          <w:p w14:paraId="6451C044" w14:textId="7CE79A9F" w:rsidR="004D156C" w:rsidRPr="00A83BEC" w:rsidRDefault="004D156C" w:rsidP="00EC77BE">
            <w:pPr>
              <w:spacing w:before="60" w:after="60" w:line="240" w:lineRule="auto"/>
              <w:jc w:val="center"/>
              <w:rPr>
                <w:rFonts w:ascii="Times New Roman" w:eastAsia="Times New Roman" w:hAnsi="Times New Roman"/>
                <w:color w:val="000000" w:themeColor="text1"/>
              </w:rPr>
            </w:pPr>
            <w:r w:rsidRPr="00A83BEC">
              <w:rPr>
                <w:rFonts w:ascii="Times New Roman" w:hAnsi="Times New Roman"/>
                <w:color w:val="000000"/>
              </w:rPr>
              <w:t>0,00</w:t>
            </w:r>
          </w:p>
        </w:tc>
      </w:tr>
      <w:tr w:rsidR="004D156C" w:rsidRPr="00A83BEC" w14:paraId="60110ECF" w14:textId="77777777" w:rsidTr="005E2D2E">
        <w:trPr>
          <w:trHeight w:val="300"/>
          <w:jc w:val="center"/>
        </w:trPr>
        <w:tc>
          <w:tcPr>
            <w:tcW w:w="51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0DAD11" w14:textId="77777777" w:rsidR="004D156C" w:rsidRPr="00A83BEC" w:rsidRDefault="004D156C" w:rsidP="00EC77BE">
            <w:pPr>
              <w:spacing w:before="60" w:after="60" w:line="240" w:lineRule="auto"/>
              <w:rPr>
                <w:rFonts w:ascii="Times New Roman" w:eastAsia="Times New Roman" w:hAnsi="Times New Roman"/>
                <w:b/>
              </w:rPr>
            </w:pPr>
            <w:r w:rsidRPr="00A83BEC">
              <w:rPr>
                <w:rFonts w:ascii="Times New Roman" w:eastAsia="Times New Roman" w:hAnsi="Times New Roman"/>
                <w:b/>
              </w:rPr>
              <w:t>водный фонд</w:t>
            </w:r>
          </w:p>
        </w:tc>
        <w:tc>
          <w:tcPr>
            <w:tcW w:w="1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B53B0C" w14:textId="03077A37" w:rsidR="004D156C" w:rsidRPr="00A83BEC" w:rsidRDefault="004D156C" w:rsidP="00EC77BE">
            <w:pPr>
              <w:spacing w:before="60" w:after="60" w:line="240" w:lineRule="auto"/>
              <w:jc w:val="center"/>
              <w:rPr>
                <w:rFonts w:ascii="Times New Roman" w:eastAsia="Times New Roman" w:hAnsi="Times New Roman"/>
                <w:b/>
                <w:bCs/>
                <w:color w:val="000000"/>
              </w:rPr>
            </w:pPr>
            <w:r w:rsidRPr="00A83BEC">
              <w:rPr>
                <w:rFonts w:ascii="Times New Roman" w:hAnsi="Times New Roman"/>
                <w:b/>
                <w:bCs/>
                <w:color w:val="000000"/>
              </w:rPr>
              <w:t> -</w:t>
            </w:r>
          </w:p>
        </w:tc>
        <w:tc>
          <w:tcPr>
            <w:tcW w:w="12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A6F4FB" w14:textId="33F2CAB0" w:rsidR="004D156C" w:rsidRPr="00A83BEC" w:rsidRDefault="004D156C" w:rsidP="00EC77BE">
            <w:pPr>
              <w:spacing w:before="60" w:after="60" w:line="240" w:lineRule="auto"/>
              <w:jc w:val="center"/>
              <w:rPr>
                <w:rFonts w:ascii="Times New Roman" w:eastAsia="Times New Roman" w:hAnsi="Times New Roman"/>
                <w:b/>
                <w:bCs/>
                <w:color w:val="000000" w:themeColor="text1"/>
              </w:rPr>
            </w:pPr>
            <w:r w:rsidRPr="00A83BEC">
              <w:rPr>
                <w:rFonts w:ascii="Times New Roman" w:hAnsi="Times New Roman"/>
                <w:color w:val="000000"/>
              </w:rPr>
              <w:t>0,00</w:t>
            </w:r>
          </w:p>
        </w:tc>
      </w:tr>
    </w:tbl>
    <w:p w14:paraId="2EBB92AF" w14:textId="523B1BED" w:rsidR="00EA1EF7" w:rsidRPr="00A83BEC" w:rsidRDefault="00EA1EF7" w:rsidP="00A83BEC">
      <w:pPr>
        <w:spacing w:after="0" w:line="360" w:lineRule="auto"/>
        <w:jc w:val="both"/>
        <w:rPr>
          <w:rFonts w:ascii="Times New Roman" w:eastAsia="Times New Roman" w:hAnsi="Times New Roman"/>
          <w:sz w:val="24"/>
          <w:szCs w:val="24"/>
        </w:rPr>
      </w:pPr>
    </w:p>
    <w:p w14:paraId="40AB32B5" w14:textId="77777777" w:rsidR="00E30221" w:rsidRPr="00A83BEC" w:rsidRDefault="00E30221" w:rsidP="00A83BEC">
      <w:pPr>
        <w:spacing w:after="0" w:line="360" w:lineRule="auto"/>
        <w:jc w:val="both"/>
        <w:rPr>
          <w:rFonts w:ascii="Times New Roman" w:eastAsia="Times New Roman" w:hAnsi="Times New Roman"/>
          <w:sz w:val="24"/>
          <w:szCs w:val="24"/>
        </w:rPr>
      </w:pPr>
    </w:p>
    <w:p w14:paraId="472A1880" w14:textId="6D92EC28" w:rsidR="00F9233A" w:rsidRPr="00A83BEC" w:rsidRDefault="00F9233A" w:rsidP="00A83BEC">
      <w:pPr>
        <w:spacing w:after="0" w:line="360" w:lineRule="auto"/>
        <w:ind w:firstLine="709"/>
        <w:jc w:val="both"/>
        <w:rPr>
          <w:rFonts w:ascii="Times New Roman" w:eastAsia="Times New Roman" w:hAnsi="Times New Roman"/>
          <w:sz w:val="24"/>
          <w:szCs w:val="24"/>
        </w:rPr>
      </w:pPr>
    </w:p>
    <w:p w14:paraId="5E3C8275" w14:textId="77777777" w:rsidR="00EC77BE" w:rsidRDefault="00EC77BE" w:rsidP="00A83BEC">
      <w:p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br w:type="page"/>
      </w:r>
    </w:p>
    <w:p w14:paraId="29842F06" w14:textId="3203FE38" w:rsidR="009F59CD" w:rsidRPr="00A83BEC" w:rsidRDefault="00F8683C"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Новая редакция баланса учитывает изменения настоящего генерального плана, связанные с </w:t>
      </w:r>
      <w:r w:rsidR="009F59CD" w:rsidRPr="00A83BEC">
        <w:rPr>
          <w:rFonts w:ascii="Times New Roman" w:eastAsia="Times New Roman" w:hAnsi="Times New Roman"/>
          <w:sz w:val="24"/>
          <w:szCs w:val="24"/>
        </w:rPr>
        <w:t>уточнением границ сельского поселения и</w:t>
      </w:r>
      <w:r w:rsidRPr="00A83BEC">
        <w:rPr>
          <w:rFonts w:ascii="Times New Roman" w:eastAsia="Times New Roman" w:hAnsi="Times New Roman"/>
          <w:sz w:val="24"/>
          <w:szCs w:val="24"/>
        </w:rPr>
        <w:t xml:space="preserve"> границ населенных пунктов </w:t>
      </w:r>
      <w:proofErr w:type="spellStart"/>
      <w:r w:rsidR="0099022A" w:rsidRPr="00A83BEC">
        <w:rPr>
          <w:rFonts w:ascii="Times New Roman" w:eastAsia="Times New Roman" w:hAnsi="Times New Roman"/>
          <w:sz w:val="24"/>
          <w:szCs w:val="24"/>
        </w:rPr>
        <w:t>Кутейниковского</w:t>
      </w:r>
      <w:proofErr w:type="spellEnd"/>
      <w:r w:rsidR="009F59CD" w:rsidRPr="00A83BEC">
        <w:rPr>
          <w:rFonts w:ascii="Times New Roman" w:eastAsia="Times New Roman" w:hAnsi="Times New Roman"/>
          <w:sz w:val="24"/>
          <w:szCs w:val="24"/>
        </w:rPr>
        <w:t xml:space="preserve"> сельского поселения.</w:t>
      </w:r>
    </w:p>
    <w:p w14:paraId="2BCC0974" w14:textId="33DA293B" w:rsidR="006877A8" w:rsidRPr="00A83BEC" w:rsidRDefault="006877A8" w:rsidP="00791CAB">
      <w:pPr>
        <w:pStyle w:val="afffe"/>
        <w:numPr>
          <w:ilvl w:val="0"/>
          <w:numId w:val="28"/>
        </w:numPr>
        <w:spacing w:line="360" w:lineRule="auto"/>
        <w:ind w:left="0" w:firstLine="851"/>
        <w:jc w:val="both"/>
        <w:rPr>
          <w:rFonts w:ascii="Times New Roman" w:hAnsi="Times New Roman"/>
          <w:sz w:val="28"/>
          <w:szCs w:val="28"/>
        </w:rPr>
      </w:pPr>
      <w:bookmarkStart w:id="12" w:name="_Toc468275721"/>
      <w:bookmarkStart w:id="13" w:name="_Toc45046889"/>
      <w:bookmarkStart w:id="14" w:name="_Toc45047488"/>
      <w:bookmarkStart w:id="15" w:name="_Toc45047619"/>
      <w:bookmarkStart w:id="16" w:name="_Toc45094882"/>
      <w:bookmarkStart w:id="17" w:name="_Toc54861131"/>
      <w:bookmarkStart w:id="18" w:name="_Toc45046884"/>
      <w:bookmarkStart w:id="19" w:name="_Toc45047483"/>
      <w:bookmarkStart w:id="20" w:name="_Toc45047614"/>
      <w:bookmarkStart w:id="21" w:name="_Toc45094877"/>
      <w:r w:rsidRPr="00A83BEC">
        <w:rPr>
          <w:rFonts w:ascii="Times New Roman" w:hAnsi="Times New Roman"/>
          <w:sz w:val="28"/>
          <w:szCs w:val="28"/>
        </w:rPr>
        <w:t>Сведения о в</w:t>
      </w:r>
      <w:r w:rsidR="00D1008E" w:rsidRPr="00A83BEC">
        <w:rPr>
          <w:rFonts w:ascii="Times New Roman" w:hAnsi="Times New Roman"/>
          <w:sz w:val="28"/>
          <w:szCs w:val="28"/>
        </w:rPr>
        <w:t xml:space="preserve">идах, назначении и наименовании </w:t>
      </w:r>
      <w:r w:rsidRPr="00A83BEC">
        <w:rPr>
          <w:rFonts w:ascii="Times New Roman" w:hAnsi="Times New Roman"/>
          <w:sz w:val="28"/>
          <w:szCs w:val="28"/>
        </w:rPr>
        <w:t>планируем</w:t>
      </w:r>
      <w:r w:rsidR="00D1008E" w:rsidRPr="00A83BEC">
        <w:rPr>
          <w:rFonts w:ascii="Times New Roman" w:hAnsi="Times New Roman"/>
          <w:sz w:val="28"/>
          <w:szCs w:val="28"/>
        </w:rPr>
        <w:t xml:space="preserve">ых для размещения на территории </w:t>
      </w:r>
      <w:proofErr w:type="spellStart"/>
      <w:r w:rsidR="0099022A" w:rsidRPr="00A83BEC">
        <w:rPr>
          <w:rFonts w:ascii="Times New Roman" w:hAnsi="Times New Roman"/>
          <w:sz w:val="28"/>
          <w:szCs w:val="28"/>
        </w:rPr>
        <w:t>Кутейниковского</w:t>
      </w:r>
      <w:proofErr w:type="spellEnd"/>
      <w:r w:rsidRPr="00A83BEC">
        <w:rPr>
          <w:rFonts w:ascii="Times New Roman" w:hAnsi="Times New Roman"/>
          <w:sz w:val="28"/>
          <w:szCs w:val="28"/>
        </w:rPr>
        <w:t xml:space="preserve"> СП объектов федерального значения, объектов регионального значениях</w:t>
      </w:r>
      <w:bookmarkEnd w:id="12"/>
      <w:r w:rsidRPr="00A83BEC">
        <w:rPr>
          <w:rFonts w:ascii="Times New Roman" w:hAnsi="Times New Roman"/>
          <w:sz w:val="28"/>
          <w:szCs w:val="28"/>
        </w:rPr>
        <w:t xml:space="preserve">, объектов местного значения </w:t>
      </w:r>
      <w:r w:rsidR="0099022A" w:rsidRPr="00A83BEC">
        <w:rPr>
          <w:rFonts w:ascii="Times New Roman" w:hAnsi="Times New Roman"/>
          <w:sz w:val="28"/>
          <w:szCs w:val="28"/>
        </w:rPr>
        <w:t>Родионово-Несветайского</w:t>
      </w:r>
      <w:r w:rsidRPr="00A83BEC">
        <w:rPr>
          <w:rFonts w:ascii="Times New Roman" w:hAnsi="Times New Roman"/>
          <w:sz w:val="28"/>
          <w:szCs w:val="28"/>
        </w:rPr>
        <w:t xml:space="preserve"> района</w:t>
      </w:r>
      <w:bookmarkEnd w:id="13"/>
      <w:bookmarkEnd w:id="14"/>
      <w:bookmarkEnd w:id="15"/>
      <w:bookmarkEnd w:id="16"/>
      <w:bookmarkEnd w:id="17"/>
    </w:p>
    <w:p w14:paraId="4D936960" w14:textId="72E10A73" w:rsidR="006877A8" w:rsidRPr="00A83BEC" w:rsidRDefault="006877A8"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 xml:space="preserve">На момент подготовки проекта изменений в генеральный план </w:t>
      </w:r>
      <w:proofErr w:type="spellStart"/>
      <w:r w:rsidR="0099022A"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СП</w:t>
      </w:r>
      <w:r w:rsidRPr="00A83BEC">
        <w:rPr>
          <w:rFonts w:ascii="Times New Roman" w:hAnsi="Times New Roman"/>
          <w:sz w:val="24"/>
          <w:szCs w:val="24"/>
        </w:rPr>
        <w:t xml:space="preserve"> </w:t>
      </w:r>
      <w:r w:rsidR="0099022A" w:rsidRPr="00A83BEC">
        <w:rPr>
          <w:rFonts w:ascii="Times New Roman" w:hAnsi="Times New Roman"/>
          <w:sz w:val="24"/>
          <w:szCs w:val="24"/>
        </w:rPr>
        <w:t>Родионово-Несветайского</w:t>
      </w:r>
      <w:r w:rsidRPr="00A83BEC">
        <w:rPr>
          <w:rFonts w:ascii="Times New Roman" w:hAnsi="Times New Roman"/>
          <w:sz w:val="24"/>
          <w:szCs w:val="24"/>
        </w:rPr>
        <w:t xml:space="preserve"> района на территории сельского поселения не запланировано размещение объектов федерального значения, регионального значения</w:t>
      </w:r>
      <w:r w:rsidR="00AC3CDD" w:rsidRPr="00A83BEC">
        <w:rPr>
          <w:rFonts w:ascii="Times New Roman" w:hAnsi="Times New Roman"/>
          <w:sz w:val="24"/>
          <w:szCs w:val="24"/>
        </w:rPr>
        <w:t>, местного значения</w:t>
      </w:r>
      <w:r w:rsidRPr="00A83BEC">
        <w:rPr>
          <w:rFonts w:ascii="Times New Roman" w:hAnsi="Times New Roman"/>
          <w:sz w:val="24"/>
          <w:szCs w:val="24"/>
        </w:rPr>
        <w:t>.</w:t>
      </w:r>
    </w:p>
    <w:p w14:paraId="3E3980FC" w14:textId="0E65188C" w:rsidR="00BF2C0A" w:rsidRPr="00A83BEC" w:rsidRDefault="00BF2C0A"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 xml:space="preserve">Приведенный в настоящем проекте перечень </w:t>
      </w:r>
      <w:r w:rsidRPr="00A83BEC">
        <w:rPr>
          <w:rFonts w:ascii="Times New Roman" w:eastAsia="Times New Roman" w:hAnsi="Times New Roman"/>
          <w:sz w:val="24"/>
          <w:szCs w:val="24"/>
        </w:rPr>
        <w:t xml:space="preserve">планируемых для размещения на территории </w:t>
      </w:r>
      <w:proofErr w:type="spellStart"/>
      <w:r w:rsidR="00E053F6"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объектов местного (районного) значения подготовлен на основе действующей редакции ГП </w:t>
      </w:r>
      <w:proofErr w:type="spellStart"/>
      <w:r w:rsidR="00E053F6" w:rsidRPr="00A83BEC">
        <w:rPr>
          <w:rFonts w:ascii="Times New Roman" w:eastAsia="Times New Roman" w:hAnsi="Times New Roman"/>
          <w:sz w:val="24"/>
          <w:szCs w:val="24"/>
        </w:rPr>
        <w:t>Кутейниковского</w:t>
      </w:r>
      <w:proofErr w:type="spellEnd"/>
      <w:r w:rsidR="00E053F6" w:rsidRPr="00A83BEC">
        <w:rPr>
          <w:rFonts w:ascii="Times New Roman" w:eastAsia="Times New Roman" w:hAnsi="Times New Roman"/>
          <w:sz w:val="24"/>
          <w:szCs w:val="24"/>
        </w:rPr>
        <w:t xml:space="preserve"> </w:t>
      </w:r>
      <w:r w:rsidRPr="00A83BEC">
        <w:rPr>
          <w:rFonts w:ascii="Times New Roman" w:eastAsia="Times New Roman" w:hAnsi="Times New Roman"/>
          <w:sz w:val="24"/>
          <w:szCs w:val="24"/>
        </w:rPr>
        <w:t xml:space="preserve">СП Родионово-Несветайского района, </w:t>
      </w:r>
      <w:r w:rsidRPr="00A83BEC">
        <w:rPr>
          <w:rFonts w:ascii="Times New Roman" w:hAnsi="Times New Roman"/>
          <w:sz w:val="24"/>
          <w:szCs w:val="24"/>
        </w:rPr>
        <w:t xml:space="preserve">размещение </w:t>
      </w:r>
      <w:r w:rsidRPr="00A83BEC">
        <w:rPr>
          <w:rFonts w:ascii="Times New Roman" w:eastAsia="Times New Roman" w:hAnsi="Times New Roman"/>
          <w:sz w:val="24"/>
          <w:szCs w:val="24"/>
        </w:rPr>
        <w:t xml:space="preserve">новых объектов </w:t>
      </w:r>
      <w:r w:rsidRPr="00A83BEC">
        <w:rPr>
          <w:rFonts w:ascii="Times New Roman" w:hAnsi="Times New Roman"/>
          <w:sz w:val="24"/>
          <w:szCs w:val="24"/>
        </w:rPr>
        <w:t xml:space="preserve">не запланировано. </w:t>
      </w:r>
    </w:p>
    <w:p w14:paraId="3E5AD8BC" w14:textId="4BC57DF6" w:rsidR="00BF2C0A" w:rsidRPr="00A83BEC" w:rsidRDefault="00BF2C0A" w:rsidP="00791CAB">
      <w:pPr>
        <w:spacing w:after="0" w:line="360" w:lineRule="auto"/>
        <w:ind w:firstLine="851"/>
        <w:jc w:val="both"/>
        <w:rPr>
          <w:rFonts w:ascii="Times New Roman" w:hAnsi="Times New Roman"/>
          <w:sz w:val="24"/>
          <w:szCs w:val="24"/>
        </w:rPr>
      </w:pPr>
      <w:r w:rsidRPr="00A83BEC">
        <w:rPr>
          <w:rFonts w:ascii="Times New Roman" w:hAnsi="Times New Roman"/>
          <w:sz w:val="24"/>
          <w:szCs w:val="24"/>
        </w:rPr>
        <w:t>Планируемые объекты местного (районного) значения приведены в Таблице 3.1</w:t>
      </w:r>
    </w:p>
    <w:p w14:paraId="6A63072B" w14:textId="22BA68B3" w:rsidR="00EE40BF" w:rsidRPr="00A83BEC" w:rsidRDefault="00EE40BF" w:rsidP="00EC77BE">
      <w:pPr>
        <w:spacing w:after="0" w:line="360" w:lineRule="auto"/>
        <w:jc w:val="both"/>
        <w:rPr>
          <w:rFonts w:ascii="Times New Roman" w:hAnsi="Times New Roman"/>
          <w:sz w:val="24"/>
          <w:szCs w:val="24"/>
        </w:rPr>
      </w:pPr>
    </w:p>
    <w:p w14:paraId="4F8253DB" w14:textId="77777777" w:rsidR="00EC77BE" w:rsidRDefault="00EC77BE" w:rsidP="00A83BEC">
      <w:pPr>
        <w:spacing w:after="0" w:line="360" w:lineRule="auto"/>
        <w:ind w:left="-57" w:right="-57"/>
        <w:jc w:val="center"/>
        <w:rPr>
          <w:rFonts w:ascii="Times New Roman" w:hAnsi="Times New Roman"/>
          <w:b/>
          <w:i/>
          <w:sz w:val="24"/>
          <w:szCs w:val="24"/>
        </w:rPr>
      </w:pPr>
      <w:r>
        <w:rPr>
          <w:rFonts w:ascii="Times New Roman" w:hAnsi="Times New Roman"/>
          <w:b/>
          <w:i/>
          <w:sz w:val="24"/>
          <w:szCs w:val="24"/>
        </w:rPr>
        <w:br w:type="page"/>
      </w:r>
    </w:p>
    <w:p w14:paraId="602646B1" w14:textId="22AC854B" w:rsidR="00EE40BF" w:rsidRPr="00A83BEC" w:rsidRDefault="00EE40BF" w:rsidP="00A83BEC">
      <w:pPr>
        <w:spacing w:after="0" w:line="360" w:lineRule="auto"/>
        <w:ind w:left="-57" w:right="-57"/>
        <w:jc w:val="center"/>
        <w:rPr>
          <w:rFonts w:ascii="Times New Roman" w:hAnsi="Times New Roman"/>
          <w:b/>
          <w:i/>
          <w:sz w:val="24"/>
          <w:szCs w:val="24"/>
        </w:rPr>
      </w:pPr>
      <w:r w:rsidRPr="00A83BEC">
        <w:rPr>
          <w:rFonts w:ascii="Times New Roman" w:hAnsi="Times New Roman"/>
          <w:b/>
          <w:i/>
          <w:sz w:val="24"/>
          <w:szCs w:val="24"/>
        </w:rPr>
        <w:t xml:space="preserve">Планируемые для размещения на территории </w:t>
      </w:r>
      <w:proofErr w:type="spellStart"/>
      <w:r w:rsidRPr="00A83BEC">
        <w:rPr>
          <w:rFonts w:ascii="Times New Roman" w:hAnsi="Times New Roman"/>
          <w:b/>
          <w:i/>
          <w:sz w:val="24"/>
          <w:szCs w:val="24"/>
        </w:rPr>
        <w:t>Кутейниковского</w:t>
      </w:r>
      <w:proofErr w:type="spellEnd"/>
      <w:r w:rsidRPr="00A83BEC">
        <w:rPr>
          <w:rFonts w:ascii="Times New Roman" w:hAnsi="Times New Roman"/>
          <w:b/>
          <w:i/>
          <w:sz w:val="24"/>
          <w:szCs w:val="24"/>
        </w:rPr>
        <w:t xml:space="preserve"> СП Родионово-Несветайского района </w:t>
      </w:r>
      <w:r w:rsidRPr="00A83BEC">
        <w:rPr>
          <w:rFonts w:ascii="Times New Roman" w:hAnsi="Times New Roman"/>
          <w:b/>
          <w:i/>
          <w:sz w:val="24"/>
          <w:szCs w:val="24"/>
        </w:rPr>
        <w:br/>
        <w:t>объекты местного значения муниципального района</w:t>
      </w:r>
    </w:p>
    <w:p w14:paraId="7FCE7A13" w14:textId="18D4675A" w:rsidR="004644B8" w:rsidRPr="00A83BEC" w:rsidRDefault="00EE40BF" w:rsidP="00A83BEC">
      <w:pPr>
        <w:spacing w:after="0" w:line="360" w:lineRule="auto"/>
        <w:ind w:left="-57" w:right="-57"/>
        <w:jc w:val="right"/>
        <w:rPr>
          <w:rFonts w:ascii="Times New Roman" w:hAnsi="Times New Roman"/>
          <w:i/>
        </w:rPr>
      </w:pPr>
      <w:r w:rsidRPr="00A83BEC">
        <w:rPr>
          <w:rFonts w:ascii="Times New Roman" w:hAnsi="Times New Roman"/>
          <w:i/>
        </w:rPr>
        <w:t xml:space="preserve">Таблица. 3.1. </w:t>
      </w:r>
    </w:p>
    <w:tbl>
      <w:tblPr>
        <w:tblpPr w:leftFromText="180" w:rightFromText="180" w:vertAnchor="text" w:horzAnchor="margin" w:tblpY="119"/>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701"/>
        <w:gridCol w:w="2692"/>
        <w:gridCol w:w="1701"/>
        <w:gridCol w:w="1276"/>
        <w:gridCol w:w="1701"/>
      </w:tblGrid>
      <w:tr w:rsidR="004644B8" w:rsidRPr="00A83BEC" w14:paraId="3916FD8A" w14:textId="77777777" w:rsidTr="004644B8">
        <w:trPr>
          <w:trHeight w:val="851"/>
          <w:tblHeader/>
        </w:trPr>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2DC3BC6"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hAnsi="Times New Roman"/>
                <w:sz w:val="18"/>
                <w:szCs w:val="18"/>
              </w:rPr>
              <w:tab/>
            </w:r>
            <w:r w:rsidRPr="00A83BEC">
              <w:rPr>
                <w:rFonts w:ascii="Times New Roman" w:eastAsia="Times New Roman" w:hAnsi="Times New Roman"/>
                <w:color w:val="000000" w:themeColor="text1"/>
                <w:sz w:val="18"/>
                <w:szCs w:val="18"/>
              </w:rPr>
              <w:t xml:space="preserve">№ </w:t>
            </w:r>
            <w:proofErr w:type="spellStart"/>
            <w:r w:rsidRPr="00A83BEC">
              <w:rPr>
                <w:rFonts w:ascii="Times New Roman" w:eastAsia="Times New Roman" w:hAnsi="Times New Roman"/>
                <w:color w:val="000000" w:themeColor="text1"/>
                <w:sz w:val="18"/>
                <w:szCs w:val="18"/>
              </w:rPr>
              <w:t>пп</w:t>
            </w:r>
            <w:proofErr w:type="spellEnd"/>
          </w:p>
        </w:tc>
        <w:tc>
          <w:tcPr>
            <w:tcW w:w="896" w:type="pct"/>
            <w:tcBorders>
              <w:top w:val="single" w:sz="4" w:space="0" w:color="auto"/>
              <w:left w:val="single" w:sz="4" w:space="0" w:color="auto"/>
              <w:bottom w:val="single" w:sz="4" w:space="0" w:color="auto"/>
              <w:right w:val="single" w:sz="4" w:space="0" w:color="auto"/>
            </w:tcBorders>
            <w:shd w:val="clear" w:color="auto" w:fill="D9D9D9"/>
            <w:vAlign w:val="center"/>
          </w:tcPr>
          <w:p w14:paraId="75EDE8DA"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Назначение объекта</w:t>
            </w:r>
          </w:p>
        </w:tc>
        <w:tc>
          <w:tcPr>
            <w:tcW w:w="1418" w:type="pct"/>
            <w:tcBorders>
              <w:top w:val="single" w:sz="4" w:space="0" w:color="auto"/>
              <w:left w:val="single" w:sz="4" w:space="0" w:color="auto"/>
              <w:bottom w:val="single" w:sz="4" w:space="0" w:color="auto"/>
              <w:right w:val="single" w:sz="4" w:space="0" w:color="auto"/>
            </w:tcBorders>
            <w:shd w:val="clear" w:color="auto" w:fill="D9D9D9"/>
            <w:vAlign w:val="center"/>
          </w:tcPr>
          <w:p w14:paraId="430AEFC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Наименование объекта</w:t>
            </w:r>
          </w:p>
        </w:tc>
        <w:tc>
          <w:tcPr>
            <w:tcW w:w="896" w:type="pct"/>
            <w:tcBorders>
              <w:top w:val="single" w:sz="4" w:space="0" w:color="auto"/>
              <w:left w:val="single" w:sz="4" w:space="0" w:color="auto"/>
              <w:bottom w:val="single" w:sz="4" w:space="0" w:color="auto"/>
              <w:right w:val="single" w:sz="4" w:space="0" w:color="auto"/>
            </w:tcBorders>
            <w:shd w:val="clear" w:color="auto" w:fill="D9D9D9"/>
            <w:vAlign w:val="center"/>
          </w:tcPr>
          <w:p w14:paraId="159E6803"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Местоположение объекта</w:t>
            </w:r>
          </w:p>
        </w:tc>
        <w:tc>
          <w:tcPr>
            <w:tcW w:w="672" w:type="pct"/>
            <w:tcBorders>
              <w:top w:val="single" w:sz="4" w:space="0" w:color="auto"/>
              <w:left w:val="single" w:sz="4" w:space="0" w:color="auto"/>
              <w:bottom w:val="single" w:sz="4" w:space="0" w:color="auto"/>
              <w:right w:val="single" w:sz="4" w:space="0" w:color="auto"/>
            </w:tcBorders>
            <w:shd w:val="clear" w:color="auto" w:fill="D9D9D9"/>
            <w:vAlign w:val="center"/>
          </w:tcPr>
          <w:p w14:paraId="7908FB13"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Очередность строительства</w:t>
            </w:r>
          </w:p>
        </w:tc>
        <w:tc>
          <w:tcPr>
            <w:tcW w:w="896" w:type="pct"/>
            <w:tcBorders>
              <w:top w:val="single" w:sz="4" w:space="0" w:color="auto"/>
              <w:left w:val="single" w:sz="4" w:space="0" w:color="auto"/>
              <w:bottom w:val="single" w:sz="4" w:space="0" w:color="auto"/>
              <w:right w:val="single" w:sz="4" w:space="0" w:color="auto"/>
            </w:tcBorders>
            <w:shd w:val="clear" w:color="auto" w:fill="D9D9D9"/>
            <w:vAlign w:val="center"/>
          </w:tcPr>
          <w:p w14:paraId="68950CC0"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Характеристики ЗОУИТ</w:t>
            </w:r>
          </w:p>
        </w:tc>
      </w:tr>
      <w:tr w:rsidR="004644B8" w:rsidRPr="00A83BEC" w14:paraId="41269A33" w14:textId="77777777" w:rsidTr="004644B8">
        <w:trPr>
          <w:trHeight w:val="851"/>
          <w:tblHeader/>
        </w:trPr>
        <w:tc>
          <w:tcPr>
            <w:tcW w:w="222" w:type="pct"/>
            <w:vMerge w:val="restart"/>
            <w:tcBorders>
              <w:top w:val="single" w:sz="4" w:space="0" w:color="auto"/>
              <w:left w:val="single" w:sz="4" w:space="0" w:color="auto"/>
              <w:right w:val="single" w:sz="4" w:space="0" w:color="auto"/>
            </w:tcBorders>
            <w:shd w:val="clear" w:color="auto" w:fill="auto"/>
            <w:vAlign w:val="center"/>
          </w:tcPr>
          <w:p w14:paraId="42095E2A"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1</w:t>
            </w:r>
          </w:p>
        </w:tc>
        <w:tc>
          <w:tcPr>
            <w:tcW w:w="896" w:type="pct"/>
            <w:vMerge w:val="restart"/>
            <w:tcBorders>
              <w:top w:val="single" w:sz="4" w:space="0" w:color="auto"/>
              <w:left w:val="single" w:sz="4" w:space="0" w:color="auto"/>
              <w:right w:val="single" w:sz="4" w:space="0" w:color="auto"/>
            </w:tcBorders>
            <w:shd w:val="clear" w:color="auto" w:fill="auto"/>
            <w:vAlign w:val="center"/>
          </w:tcPr>
          <w:p w14:paraId="7C6E5296"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Образовательные учреждения</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2F6342D3"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 xml:space="preserve">Реконструкция МОУ </w:t>
            </w:r>
            <w:proofErr w:type="spellStart"/>
            <w:r w:rsidRPr="00A83BEC">
              <w:rPr>
                <w:rFonts w:ascii="Times New Roman" w:eastAsia="Times New Roman" w:hAnsi="Times New Roman"/>
                <w:color w:val="000000" w:themeColor="text1"/>
                <w:sz w:val="18"/>
                <w:szCs w:val="18"/>
              </w:rPr>
              <w:t>Каменнобродской</w:t>
            </w:r>
            <w:proofErr w:type="spellEnd"/>
            <w:r w:rsidRPr="00A83BEC">
              <w:rPr>
                <w:rFonts w:ascii="Times New Roman" w:eastAsia="Times New Roman" w:hAnsi="Times New Roman"/>
                <w:color w:val="000000" w:themeColor="text1"/>
                <w:sz w:val="18"/>
                <w:szCs w:val="18"/>
              </w:rPr>
              <w:t xml:space="preserve"> СОШ</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E0755B9"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Х. Каменный Брод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A704F1B"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197A1CA"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hAnsi="Times New Roman"/>
                <w:color w:val="000000" w:themeColor="text1"/>
                <w:sz w:val="18"/>
                <w:szCs w:val="18"/>
                <w:lang w:eastAsia="ar-SA"/>
              </w:rPr>
              <w:t>Установление ЗОУИТ не требуется</w:t>
            </w:r>
          </w:p>
        </w:tc>
      </w:tr>
      <w:tr w:rsidR="004644B8" w:rsidRPr="00A83BEC" w14:paraId="72483A56" w14:textId="77777777" w:rsidTr="004644B8">
        <w:trPr>
          <w:trHeight w:val="70"/>
          <w:tblHeader/>
        </w:trPr>
        <w:tc>
          <w:tcPr>
            <w:tcW w:w="222" w:type="pct"/>
            <w:vMerge/>
            <w:tcBorders>
              <w:left w:val="single" w:sz="4" w:space="0" w:color="auto"/>
              <w:bottom w:val="single" w:sz="4" w:space="0" w:color="auto"/>
              <w:right w:val="single" w:sz="4" w:space="0" w:color="auto"/>
            </w:tcBorders>
            <w:shd w:val="clear" w:color="auto" w:fill="auto"/>
            <w:vAlign w:val="center"/>
          </w:tcPr>
          <w:p w14:paraId="00F66BE0"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896" w:type="pct"/>
            <w:vMerge/>
            <w:tcBorders>
              <w:left w:val="single" w:sz="4" w:space="0" w:color="auto"/>
              <w:bottom w:val="single" w:sz="4" w:space="0" w:color="auto"/>
              <w:right w:val="single" w:sz="4" w:space="0" w:color="auto"/>
            </w:tcBorders>
            <w:shd w:val="clear" w:color="auto" w:fill="auto"/>
            <w:vAlign w:val="center"/>
          </w:tcPr>
          <w:p w14:paraId="08951F95"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5BE95B3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Размещение детского сада</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25E1CC6"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Х. Каменный Брод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0F829F6A"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212A63E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hAnsi="Times New Roman"/>
                <w:color w:val="000000" w:themeColor="text1"/>
                <w:sz w:val="18"/>
                <w:szCs w:val="18"/>
                <w:lang w:eastAsia="ar-SA"/>
              </w:rPr>
              <w:t>Установление ЗОУИТ не требуется</w:t>
            </w:r>
          </w:p>
        </w:tc>
      </w:tr>
      <w:tr w:rsidR="004644B8" w:rsidRPr="00A83BEC" w14:paraId="25BEAC4D" w14:textId="77777777" w:rsidTr="004644B8">
        <w:trPr>
          <w:trHeight w:val="70"/>
          <w:tblHeader/>
        </w:trPr>
        <w:tc>
          <w:tcPr>
            <w:tcW w:w="222" w:type="pct"/>
            <w:vMerge w:val="restart"/>
            <w:tcBorders>
              <w:top w:val="single" w:sz="4" w:space="0" w:color="auto"/>
              <w:left w:val="single" w:sz="4" w:space="0" w:color="auto"/>
              <w:right w:val="single" w:sz="4" w:space="0" w:color="auto"/>
            </w:tcBorders>
            <w:shd w:val="clear" w:color="auto" w:fill="auto"/>
            <w:vAlign w:val="center"/>
          </w:tcPr>
          <w:p w14:paraId="57F2DAC5"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2</w:t>
            </w:r>
          </w:p>
        </w:tc>
        <w:tc>
          <w:tcPr>
            <w:tcW w:w="896" w:type="pct"/>
            <w:vMerge w:val="restart"/>
            <w:tcBorders>
              <w:top w:val="single" w:sz="4" w:space="0" w:color="auto"/>
              <w:left w:val="single" w:sz="4" w:space="0" w:color="auto"/>
              <w:right w:val="single" w:sz="4" w:space="0" w:color="auto"/>
            </w:tcBorders>
            <w:shd w:val="clear" w:color="auto" w:fill="auto"/>
            <w:vAlign w:val="center"/>
          </w:tcPr>
          <w:p w14:paraId="1ABF9634"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Учреждения культуры, искусства и спортивные сооружения</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42F20C2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Размещение спортивной площадки</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AC9F888"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 xml:space="preserve">Х. </w:t>
            </w:r>
            <w:proofErr w:type="spellStart"/>
            <w:r w:rsidRPr="00A83BEC">
              <w:rPr>
                <w:rFonts w:ascii="Times New Roman" w:eastAsia="Times New Roman" w:hAnsi="Times New Roman"/>
                <w:color w:val="000000" w:themeColor="text1"/>
                <w:sz w:val="18"/>
                <w:szCs w:val="18"/>
              </w:rPr>
              <w:t>Гребцово</w:t>
            </w:r>
            <w:proofErr w:type="spellEnd"/>
            <w:r w:rsidRPr="00A83BEC">
              <w:rPr>
                <w:rFonts w:ascii="Times New Roman" w:eastAsia="Times New Roman" w:hAnsi="Times New Roman"/>
                <w:color w:val="000000" w:themeColor="text1"/>
                <w:sz w:val="18"/>
                <w:szCs w:val="18"/>
              </w:rPr>
              <w:t>, х. Каменный Брод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1505F9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370B438"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hAnsi="Times New Roman"/>
                <w:color w:val="000000" w:themeColor="text1"/>
                <w:sz w:val="18"/>
                <w:szCs w:val="18"/>
                <w:lang w:eastAsia="ar-SA"/>
              </w:rPr>
              <w:t>Установление ЗОУИТ не требуется</w:t>
            </w:r>
          </w:p>
        </w:tc>
      </w:tr>
      <w:tr w:rsidR="004644B8" w:rsidRPr="00A83BEC" w14:paraId="7A642CE1" w14:textId="77777777" w:rsidTr="004644B8">
        <w:trPr>
          <w:trHeight w:val="70"/>
          <w:tblHeader/>
        </w:trPr>
        <w:tc>
          <w:tcPr>
            <w:tcW w:w="222" w:type="pct"/>
            <w:vMerge/>
            <w:tcBorders>
              <w:left w:val="single" w:sz="4" w:space="0" w:color="auto"/>
              <w:right w:val="single" w:sz="4" w:space="0" w:color="auto"/>
            </w:tcBorders>
            <w:shd w:val="clear" w:color="auto" w:fill="auto"/>
            <w:vAlign w:val="center"/>
          </w:tcPr>
          <w:p w14:paraId="1EE4C54A"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896" w:type="pct"/>
            <w:vMerge/>
            <w:tcBorders>
              <w:left w:val="single" w:sz="4" w:space="0" w:color="auto"/>
              <w:right w:val="single" w:sz="4" w:space="0" w:color="auto"/>
            </w:tcBorders>
            <w:shd w:val="clear" w:color="auto" w:fill="auto"/>
            <w:vAlign w:val="center"/>
          </w:tcPr>
          <w:p w14:paraId="49716E04"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1F9669E5"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Размещение футбольного поля</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686932E2"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Х. Октябрьский</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6D1E6E3"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D9363B0" w14:textId="77777777" w:rsidR="004644B8" w:rsidRPr="00A83BEC" w:rsidRDefault="004644B8" w:rsidP="00EC77BE">
            <w:pPr>
              <w:spacing w:after="0" w:line="240" w:lineRule="auto"/>
              <w:ind w:left="-57" w:right="-57"/>
              <w:contextualSpacing/>
              <w:jc w:val="center"/>
              <w:rPr>
                <w:rFonts w:ascii="Times New Roman" w:hAnsi="Times New Roman"/>
                <w:color w:val="000000" w:themeColor="text1"/>
                <w:sz w:val="18"/>
                <w:szCs w:val="18"/>
                <w:lang w:eastAsia="ar-SA"/>
              </w:rPr>
            </w:pPr>
            <w:r w:rsidRPr="00A83BEC">
              <w:rPr>
                <w:rFonts w:ascii="Times New Roman" w:hAnsi="Times New Roman"/>
                <w:color w:val="000000" w:themeColor="text1"/>
                <w:sz w:val="18"/>
                <w:szCs w:val="18"/>
                <w:lang w:eastAsia="ar-SA"/>
              </w:rPr>
              <w:t>Установление ЗОУИТ не требуется</w:t>
            </w:r>
          </w:p>
        </w:tc>
      </w:tr>
      <w:tr w:rsidR="004644B8" w:rsidRPr="00A83BEC" w14:paraId="69F3D3E9" w14:textId="77777777" w:rsidTr="004644B8">
        <w:trPr>
          <w:trHeight w:val="70"/>
          <w:tblHeader/>
        </w:trPr>
        <w:tc>
          <w:tcPr>
            <w:tcW w:w="222" w:type="pct"/>
            <w:vMerge/>
            <w:tcBorders>
              <w:left w:val="single" w:sz="4" w:space="0" w:color="auto"/>
              <w:bottom w:val="single" w:sz="4" w:space="0" w:color="auto"/>
              <w:right w:val="single" w:sz="4" w:space="0" w:color="auto"/>
            </w:tcBorders>
            <w:shd w:val="clear" w:color="auto" w:fill="auto"/>
            <w:vAlign w:val="center"/>
          </w:tcPr>
          <w:p w14:paraId="701A9AB0"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896" w:type="pct"/>
            <w:vMerge/>
            <w:tcBorders>
              <w:left w:val="single" w:sz="4" w:space="0" w:color="auto"/>
              <w:bottom w:val="single" w:sz="4" w:space="0" w:color="auto"/>
              <w:right w:val="single" w:sz="4" w:space="0" w:color="auto"/>
            </w:tcBorders>
            <w:shd w:val="clear" w:color="auto" w:fill="auto"/>
            <w:vAlign w:val="center"/>
          </w:tcPr>
          <w:p w14:paraId="47AD41F5"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5CC81CC2"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 xml:space="preserve">Реставрация МБУК Каменно-Бродского сельского клуба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40426A2"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Х. Каменный Брод</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E4AB466"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2F77298" w14:textId="77777777" w:rsidR="004644B8" w:rsidRPr="00A83BEC" w:rsidRDefault="004644B8" w:rsidP="00EC77BE">
            <w:pPr>
              <w:spacing w:after="0" w:line="240" w:lineRule="auto"/>
              <w:ind w:left="-57" w:right="-57"/>
              <w:contextualSpacing/>
              <w:jc w:val="center"/>
              <w:rPr>
                <w:rFonts w:ascii="Times New Roman" w:hAnsi="Times New Roman"/>
                <w:color w:val="000000" w:themeColor="text1"/>
                <w:sz w:val="18"/>
                <w:szCs w:val="18"/>
                <w:lang w:eastAsia="ar-SA"/>
              </w:rPr>
            </w:pPr>
            <w:r w:rsidRPr="00A83BEC">
              <w:rPr>
                <w:rFonts w:ascii="Times New Roman" w:hAnsi="Times New Roman"/>
                <w:color w:val="000000" w:themeColor="text1"/>
                <w:sz w:val="18"/>
                <w:szCs w:val="18"/>
                <w:lang w:eastAsia="ar-SA"/>
              </w:rPr>
              <w:t>Установление ЗОУИТ не требуется</w:t>
            </w:r>
          </w:p>
        </w:tc>
      </w:tr>
      <w:tr w:rsidR="004644B8" w:rsidRPr="00A83BEC" w14:paraId="4E6FCB82" w14:textId="77777777" w:rsidTr="004644B8">
        <w:trPr>
          <w:trHeight w:val="70"/>
          <w:tblHeader/>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4A156F4F"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3</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335BF621"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Предприятия промышленного и коммунально-складского назначения</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69FE0DF4"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Размещение инвестиционной промышленной площадки</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26A2BCC"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 xml:space="preserve">Сл. Кутейниково, Х. </w:t>
            </w:r>
            <w:proofErr w:type="spellStart"/>
            <w:r w:rsidRPr="00A83BEC">
              <w:rPr>
                <w:rFonts w:ascii="Times New Roman" w:eastAsia="Times New Roman" w:hAnsi="Times New Roman"/>
                <w:color w:val="000000" w:themeColor="text1"/>
                <w:sz w:val="18"/>
                <w:szCs w:val="18"/>
              </w:rPr>
              <w:t>Гребцово</w:t>
            </w:r>
            <w:proofErr w:type="spellEnd"/>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E1F0900"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17A92150"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СЗЗ 100 м</w:t>
            </w:r>
          </w:p>
        </w:tc>
      </w:tr>
      <w:tr w:rsidR="004644B8" w:rsidRPr="00A83BEC" w14:paraId="672530F7" w14:textId="77777777" w:rsidTr="004644B8">
        <w:trPr>
          <w:trHeight w:val="70"/>
          <w:tblHeader/>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31DF2513"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 xml:space="preserve">4 </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89E247D"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Объекты специального назначения</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45EAC067"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Размещение скотомогильника</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59E405F5"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На ЮЗ от сл. Кутейниково</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1BC58057"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До 2032 г.</w:t>
            </w:r>
          </w:p>
        </w:tc>
        <w:tc>
          <w:tcPr>
            <w:tcW w:w="896" w:type="pct"/>
            <w:tcBorders>
              <w:top w:val="single" w:sz="4" w:space="0" w:color="auto"/>
              <w:left w:val="single" w:sz="4" w:space="0" w:color="auto"/>
              <w:bottom w:val="single" w:sz="4" w:space="0" w:color="auto"/>
              <w:right w:val="single" w:sz="4" w:space="0" w:color="auto"/>
            </w:tcBorders>
            <w:shd w:val="clear" w:color="auto" w:fill="auto"/>
            <w:vAlign w:val="center"/>
          </w:tcPr>
          <w:p w14:paraId="02D95882" w14:textId="77777777" w:rsidR="004644B8" w:rsidRPr="00A83BEC" w:rsidRDefault="004644B8" w:rsidP="00EC77BE">
            <w:pPr>
              <w:spacing w:after="0" w:line="240" w:lineRule="auto"/>
              <w:ind w:left="-57" w:right="-57"/>
              <w:contextualSpacing/>
              <w:jc w:val="center"/>
              <w:rPr>
                <w:rFonts w:ascii="Times New Roman" w:eastAsia="Times New Roman" w:hAnsi="Times New Roman"/>
                <w:color w:val="000000" w:themeColor="text1"/>
                <w:sz w:val="18"/>
                <w:szCs w:val="18"/>
              </w:rPr>
            </w:pPr>
            <w:r w:rsidRPr="00A83BEC">
              <w:rPr>
                <w:rFonts w:ascii="Times New Roman" w:eastAsia="Times New Roman" w:hAnsi="Times New Roman"/>
                <w:color w:val="000000" w:themeColor="text1"/>
                <w:sz w:val="18"/>
                <w:szCs w:val="18"/>
              </w:rPr>
              <w:t>СЗЗ 1000 м</w:t>
            </w:r>
          </w:p>
        </w:tc>
      </w:tr>
    </w:tbl>
    <w:p w14:paraId="1ACD28A2" w14:textId="77777777" w:rsidR="006877A8" w:rsidRPr="00A83BEC" w:rsidRDefault="006877A8" w:rsidP="00A83BEC">
      <w:pPr>
        <w:spacing w:line="360" w:lineRule="auto"/>
        <w:rPr>
          <w:rFonts w:ascii="Times New Roman" w:hAnsi="Times New Roman"/>
          <w:sz w:val="24"/>
          <w:szCs w:val="24"/>
          <w:highlight w:val="yellow"/>
        </w:rPr>
      </w:pPr>
      <w:bookmarkStart w:id="22" w:name="_Toc453689404"/>
      <w:bookmarkStart w:id="23" w:name="_Toc459477236"/>
      <w:bookmarkStart w:id="24" w:name="_Toc468276672"/>
    </w:p>
    <w:p w14:paraId="3EDA45F9" w14:textId="48FD6F41" w:rsidR="00BA4EB0" w:rsidRPr="00A83BEC" w:rsidRDefault="00BA4EB0" w:rsidP="00791CAB">
      <w:pPr>
        <w:pStyle w:val="afffe"/>
        <w:numPr>
          <w:ilvl w:val="0"/>
          <w:numId w:val="26"/>
        </w:numPr>
        <w:spacing w:line="360" w:lineRule="auto"/>
        <w:ind w:left="0" w:firstLine="851"/>
        <w:jc w:val="left"/>
        <w:rPr>
          <w:rFonts w:ascii="Times New Roman" w:hAnsi="Times New Roman"/>
          <w:sz w:val="28"/>
          <w:szCs w:val="28"/>
        </w:rPr>
      </w:pPr>
      <w:bookmarkStart w:id="25" w:name="_Toc54861132"/>
      <w:bookmarkEnd w:id="22"/>
      <w:bookmarkEnd w:id="23"/>
      <w:bookmarkEnd w:id="24"/>
      <w:r w:rsidRPr="00A83BEC">
        <w:rPr>
          <w:rFonts w:ascii="Times New Roman" w:hAnsi="Times New Roman"/>
          <w:sz w:val="28"/>
          <w:szCs w:val="28"/>
        </w:rPr>
        <w:t>Изменения в функциональном зонировании</w:t>
      </w:r>
      <w:bookmarkEnd w:id="18"/>
      <w:bookmarkEnd w:id="19"/>
      <w:bookmarkEnd w:id="20"/>
      <w:bookmarkEnd w:id="21"/>
      <w:bookmarkEnd w:id="25"/>
    </w:p>
    <w:p w14:paraId="56BB33A7" w14:textId="45F4EAE7" w:rsidR="00240593" w:rsidRPr="00A83BEC" w:rsidRDefault="00382D01"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Изменения функционального зонирования в границах </w:t>
      </w:r>
      <w:proofErr w:type="spellStart"/>
      <w:r w:rsidR="002B74CB" w:rsidRPr="00A83BEC">
        <w:rPr>
          <w:rFonts w:ascii="Times New Roman" w:eastAsia="Times New Roman" w:hAnsi="Times New Roman"/>
          <w:sz w:val="24"/>
          <w:szCs w:val="24"/>
        </w:rPr>
        <w:t>Кутейниковского</w:t>
      </w:r>
      <w:proofErr w:type="spellEnd"/>
      <w:r w:rsidR="006B17D5" w:rsidRPr="00A83BEC">
        <w:rPr>
          <w:rFonts w:ascii="Times New Roman" w:eastAsia="Times New Roman" w:hAnsi="Times New Roman"/>
          <w:sz w:val="24"/>
          <w:szCs w:val="24"/>
        </w:rPr>
        <w:t xml:space="preserve"> сельского поселения</w:t>
      </w:r>
      <w:r w:rsidR="00C65DC7" w:rsidRPr="00A83BEC">
        <w:rPr>
          <w:rFonts w:ascii="Times New Roman" w:eastAsia="Times New Roman" w:hAnsi="Times New Roman"/>
          <w:sz w:val="24"/>
          <w:szCs w:val="24"/>
        </w:rPr>
        <w:t>,</w:t>
      </w:r>
      <w:r w:rsidRPr="00A83BEC">
        <w:rPr>
          <w:rFonts w:ascii="Times New Roman" w:eastAsia="Times New Roman" w:hAnsi="Times New Roman"/>
          <w:sz w:val="24"/>
          <w:szCs w:val="24"/>
        </w:rPr>
        <w:t xml:space="preserve"> предлагаемые настоящим проектом</w:t>
      </w:r>
      <w:r w:rsidR="00C65DC7" w:rsidRPr="00A83BEC">
        <w:rPr>
          <w:rFonts w:ascii="Times New Roman" w:eastAsia="Times New Roman" w:hAnsi="Times New Roman"/>
          <w:sz w:val="24"/>
          <w:szCs w:val="24"/>
        </w:rPr>
        <w:t>,</w:t>
      </w:r>
      <w:r w:rsidRPr="00A83BEC">
        <w:rPr>
          <w:rFonts w:ascii="Times New Roman" w:eastAsia="Times New Roman" w:hAnsi="Times New Roman"/>
          <w:sz w:val="24"/>
          <w:szCs w:val="24"/>
        </w:rPr>
        <w:t xml:space="preserve"> связаны:</w:t>
      </w:r>
    </w:p>
    <w:p w14:paraId="66B97178" w14:textId="3399D977" w:rsidR="002B527C" w:rsidRPr="00A83BEC" w:rsidRDefault="002B527C" w:rsidP="00791CAB">
      <w:pPr>
        <w:numPr>
          <w:ilvl w:val="0"/>
          <w:numId w:val="18"/>
        </w:numPr>
        <w:spacing w:after="0" w:line="360" w:lineRule="auto"/>
        <w:ind w:left="0" w:firstLine="851"/>
        <w:jc w:val="both"/>
        <w:rPr>
          <w:rFonts w:ascii="Times New Roman" w:eastAsia="Times New Roman" w:hAnsi="Times New Roman"/>
          <w:sz w:val="24"/>
          <w:szCs w:val="24"/>
        </w:rPr>
      </w:pPr>
      <w:r w:rsidRPr="00A83BEC">
        <w:rPr>
          <w:rFonts w:ascii="Times New Roman" w:eastAsia="Times New Roman" w:hAnsi="Times New Roman"/>
          <w:sz w:val="24"/>
          <w:szCs w:val="24"/>
        </w:rPr>
        <w:t>С приведением состава функциональных зон в соответствие с действующим законодательством;</w:t>
      </w:r>
    </w:p>
    <w:p w14:paraId="734306B2" w14:textId="77777777" w:rsidR="0082603A" w:rsidRPr="00A83BEC" w:rsidRDefault="0082603A" w:rsidP="00791CAB">
      <w:pPr>
        <w:numPr>
          <w:ilvl w:val="0"/>
          <w:numId w:val="18"/>
        </w:numPr>
        <w:spacing w:after="0" w:line="360" w:lineRule="auto"/>
        <w:ind w:left="0" w:firstLine="851"/>
        <w:jc w:val="both"/>
        <w:rPr>
          <w:rFonts w:ascii="Times New Roman" w:eastAsia="Times New Roman" w:hAnsi="Times New Roman"/>
          <w:sz w:val="24"/>
          <w:szCs w:val="24"/>
        </w:rPr>
      </w:pPr>
      <w:r w:rsidRPr="00A83BEC">
        <w:rPr>
          <w:rFonts w:ascii="Times New Roman" w:eastAsia="Times New Roman" w:hAnsi="Times New Roman"/>
          <w:sz w:val="24"/>
          <w:szCs w:val="24"/>
        </w:rPr>
        <w:t>С приведением отображения функциональных зон в соответствие с Приказом Минэкономразвития РФ от 9 января 2018 г. №10.</w:t>
      </w:r>
    </w:p>
    <w:p w14:paraId="48A0716A" w14:textId="2229CC31" w:rsidR="006877A8" w:rsidRPr="00A83BEC" w:rsidRDefault="002B527C" w:rsidP="00791CAB">
      <w:pPr>
        <w:numPr>
          <w:ilvl w:val="0"/>
          <w:numId w:val="18"/>
        </w:numPr>
        <w:spacing w:after="0" w:line="360" w:lineRule="auto"/>
        <w:ind w:left="0" w:firstLine="851"/>
        <w:jc w:val="both"/>
        <w:rPr>
          <w:rFonts w:ascii="Times New Roman" w:eastAsia="Times New Roman" w:hAnsi="Times New Roman"/>
          <w:sz w:val="24"/>
          <w:szCs w:val="24"/>
        </w:rPr>
      </w:pPr>
      <w:r w:rsidRPr="00A83BEC">
        <w:rPr>
          <w:rFonts w:ascii="Times New Roman" w:eastAsia="Times New Roman" w:hAnsi="Times New Roman"/>
          <w:sz w:val="24"/>
          <w:szCs w:val="24"/>
        </w:rPr>
        <w:t>С приведением границ функциональных зон в соответствие с уточнёнными границами населенных пунктов, границами земельных участков, поставленных на кадастровый учет, утвержденными проектами планировки и фактическим землепользованием</w:t>
      </w:r>
      <w:r w:rsidR="00CF1CAE" w:rsidRPr="00A83BEC">
        <w:rPr>
          <w:rFonts w:ascii="Times New Roman" w:eastAsia="Times New Roman" w:hAnsi="Times New Roman"/>
          <w:sz w:val="24"/>
          <w:szCs w:val="24"/>
        </w:rPr>
        <w:t>.</w:t>
      </w:r>
      <w:r w:rsidRPr="00A83BEC">
        <w:rPr>
          <w:rFonts w:ascii="Times New Roman" w:eastAsia="Times New Roman" w:hAnsi="Times New Roman"/>
          <w:sz w:val="24"/>
          <w:szCs w:val="24"/>
        </w:rPr>
        <w:t xml:space="preserve"> </w:t>
      </w:r>
      <w:bookmarkStart w:id="26" w:name="_Toc468275719"/>
      <w:bookmarkStart w:id="27" w:name="_Toc45046887"/>
      <w:bookmarkStart w:id="28" w:name="_Toc45047486"/>
      <w:bookmarkStart w:id="29" w:name="_Toc45047617"/>
      <w:bookmarkStart w:id="30" w:name="_Toc45094880"/>
      <w:bookmarkStart w:id="31" w:name="_Toc45046886"/>
      <w:bookmarkStart w:id="32" w:name="_Toc45047485"/>
      <w:bookmarkStart w:id="33" w:name="_Toc45047616"/>
      <w:bookmarkStart w:id="34" w:name="_Toc45094879"/>
    </w:p>
    <w:p w14:paraId="388B301E" w14:textId="21C8FD08" w:rsidR="00EC77BE" w:rsidRDefault="00EC77BE" w:rsidP="00A83BEC">
      <w:pPr>
        <w:spacing w:after="0" w:line="360" w:lineRule="auto"/>
        <w:ind w:left="709"/>
        <w:jc w:val="both"/>
        <w:rPr>
          <w:rFonts w:ascii="Times New Roman" w:eastAsia="Times New Roman" w:hAnsi="Times New Roman"/>
          <w:sz w:val="24"/>
          <w:szCs w:val="24"/>
        </w:rPr>
      </w:pPr>
      <w:r>
        <w:rPr>
          <w:rFonts w:ascii="Times New Roman" w:eastAsia="Times New Roman" w:hAnsi="Times New Roman"/>
          <w:sz w:val="24"/>
          <w:szCs w:val="24"/>
        </w:rPr>
        <w:br w:type="page"/>
      </w:r>
    </w:p>
    <w:p w14:paraId="4F757C42" w14:textId="21CC5B03" w:rsidR="0082603A" w:rsidRPr="00A83BEC" w:rsidRDefault="0082603A" w:rsidP="00791CAB">
      <w:pPr>
        <w:pStyle w:val="afffe"/>
        <w:numPr>
          <w:ilvl w:val="0"/>
          <w:numId w:val="26"/>
        </w:numPr>
        <w:spacing w:line="360" w:lineRule="auto"/>
        <w:ind w:left="0" w:firstLine="851"/>
        <w:jc w:val="left"/>
        <w:rPr>
          <w:rFonts w:ascii="Times New Roman" w:hAnsi="Times New Roman"/>
          <w:sz w:val="28"/>
          <w:szCs w:val="28"/>
        </w:rPr>
      </w:pPr>
      <w:bookmarkStart w:id="35" w:name="_Toc54861133"/>
      <w:r w:rsidRPr="00A83BEC">
        <w:rPr>
          <w:rFonts w:ascii="Times New Roman" w:hAnsi="Times New Roman"/>
          <w:sz w:val="28"/>
          <w:szCs w:val="28"/>
        </w:rPr>
        <w:t xml:space="preserve">Зоны с особыми условиями использования территорий, расположенных в границах </w:t>
      </w:r>
      <w:bookmarkEnd w:id="26"/>
      <w:r w:rsidRPr="00A83BEC">
        <w:rPr>
          <w:rFonts w:ascii="Times New Roman" w:hAnsi="Times New Roman"/>
          <w:sz w:val="28"/>
          <w:szCs w:val="28"/>
        </w:rPr>
        <w:t>сельского поселения</w:t>
      </w:r>
      <w:bookmarkEnd w:id="27"/>
      <w:bookmarkEnd w:id="28"/>
      <w:bookmarkEnd w:id="29"/>
      <w:bookmarkEnd w:id="30"/>
      <w:bookmarkEnd w:id="35"/>
    </w:p>
    <w:p w14:paraId="25448DEE" w14:textId="1A555A69" w:rsidR="007650BC" w:rsidRPr="00A83BEC" w:rsidRDefault="007650BC"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Проект изменений предусматривает приведение описания и отображения зон с особыми условиями использования территорий в соответствие с действующим градостроительным и земельным законодательством, в том числе Требованиям, утвержденным приказом Минэкономразвития России от 09.01.2018 № 10.</w:t>
      </w:r>
    </w:p>
    <w:p w14:paraId="692CC1B9" w14:textId="77777777" w:rsidR="0082603A"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В соответствии со статьёй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1AC8093C" w14:textId="0CE24529" w:rsidR="007650BC"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Статьей 105 Земельного кодекса РФ определен закрытый перечень видов зон с особыми условиями использования территорий. В настоящее время на территории </w:t>
      </w:r>
      <w:proofErr w:type="spellStart"/>
      <w:r w:rsidR="002B74CB"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СП </w:t>
      </w:r>
      <w:r w:rsidR="002B74CB" w:rsidRPr="00A83BEC">
        <w:rPr>
          <w:rFonts w:ascii="Times New Roman" w:eastAsia="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 Ростовской области представлены следующие зоны с особыми ус</w:t>
      </w:r>
      <w:r w:rsidR="009A5DA3" w:rsidRPr="00A83BEC">
        <w:rPr>
          <w:rFonts w:ascii="Times New Roman" w:eastAsia="Times New Roman" w:hAnsi="Times New Roman"/>
          <w:sz w:val="24"/>
          <w:szCs w:val="24"/>
        </w:rPr>
        <w:t>ловиями использования территор</w:t>
      </w:r>
      <w:r w:rsidR="00B914B5" w:rsidRPr="00A83BEC">
        <w:rPr>
          <w:rFonts w:ascii="Times New Roman" w:eastAsia="Times New Roman" w:hAnsi="Times New Roman"/>
          <w:sz w:val="24"/>
          <w:szCs w:val="24"/>
        </w:rPr>
        <w:t>и</w:t>
      </w:r>
      <w:r w:rsidR="009A5DA3" w:rsidRPr="00A83BEC">
        <w:rPr>
          <w:rFonts w:ascii="Times New Roman" w:eastAsia="Times New Roman" w:hAnsi="Times New Roman"/>
          <w:sz w:val="24"/>
          <w:szCs w:val="24"/>
        </w:rPr>
        <w:t>и:</w:t>
      </w:r>
      <w:r w:rsidR="006F74B6" w:rsidRPr="00A83BEC">
        <w:rPr>
          <w:rFonts w:ascii="Times New Roman" w:eastAsia="Times New Roman" w:hAnsi="Times New Roman"/>
          <w:sz w:val="24"/>
          <w:szCs w:val="24"/>
        </w:rPr>
        <w:t xml:space="preserve"> </w:t>
      </w:r>
    </w:p>
    <w:p w14:paraId="5FC81157"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hAnsi="Times New Roman"/>
          <w:bCs/>
          <w:color w:val="000000" w:themeColor="text1"/>
          <w:sz w:val="24"/>
          <w:szCs w:val="24"/>
        </w:rPr>
        <w:t xml:space="preserve">- </w:t>
      </w:r>
      <w:r w:rsidRPr="00A83BEC">
        <w:rPr>
          <w:rFonts w:ascii="Times New Roman" w:eastAsia="Times New Roman" w:hAnsi="Times New Roman"/>
          <w:sz w:val="24"/>
          <w:szCs w:val="24"/>
        </w:rPr>
        <w:t>Охранная зона объектов электроэнергетики;</w:t>
      </w:r>
    </w:p>
    <w:p w14:paraId="194E0ECC"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Придорожные полосы автомобильных дорог;</w:t>
      </w:r>
    </w:p>
    <w:p w14:paraId="629A79EE" w14:textId="77777777" w:rsidR="000E359D" w:rsidRPr="00A83BEC" w:rsidRDefault="000E359D" w:rsidP="00791CAB">
      <w:pPr>
        <w:spacing w:after="0" w:line="360" w:lineRule="auto"/>
        <w:ind w:firstLine="851"/>
        <w:rPr>
          <w:rFonts w:ascii="Times New Roman" w:eastAsia="Times New Roman" w:hAnsi="Times New Roman"/>
          <w:sz w:val="24"/>
          <w:szCs w:val="24"/>
        </w:rPr>
      </w:pPr>
      <w:r w:rsidRPr="00A83BEC">
        <w:rPr>
          <w:rFonts w:ascii="Times New Roman" w:eastAsia="Times New Roman" w:hAnsi="Times New Roman"/>
          <w:sz w:val="24"/>
          <w:szCs w:val="24"/>
        </w:rPr>
        <w:t>- Охранная зона трубопроводов;</w:t>
      </w:r>
    </w:p>
    <w:p w14:paraId="5B4486C9"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Охранная зона линий и сооружений связи;</w:t>
      </w:r>
    </w:p>
    <w:p w14:paraId="6EF3B95D"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Водоохранная зона;</w:t>
      </w:r>
    </w:p>
    <w:p w14:paraId="171B17A7"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Береговая полоса;</w:t>
      </w:r>
    </w:p>
    <w:p w14:paraId="056726AE"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Прибрежная защитная полоса;</w:t>
      </w:r>
    </w:p>
    <w:p w14:paraId="61439FD9" w14:textId="77777777" w:rsidR="000E359D" w:rsidRPr="00A83BEC" w:rsidRDefault="000E359D" w:rsidP="00791CAB">
      <w:pPr>
        <w:spacing w:after="0" w:line="360" w:lineRule="auto"/>
        <w:ind w:firstLine="851"/>
        <w:rPr>
          <w:rFonts w:ascii="Times New Roman" w:eastAsia="Times New Roman" w:hAnsi="Times New Roman"/>
          <w:sz w:val="24"/>
          <w:szCs w:val="24"/>
        </w:rPr>
      </w:pPr>
      <w:r w:rsidRPr="00A83BEC">
        <w:rPr>
          <w:rFonts w:ascii="Times New Roman" w:eastAsia="Times New Roman" w:hAnsi="Times New Roman"/>
          <w:sz w:val="24"/>
          <w:szCs w:val="24"/>
        </w:rPr>
        <w:t>- Первый пояс зоны санитарной охраны источника водоснабжения;</w:t>
      </w:r>
    </w:p>
    <w:p w14:paraId="7A584256"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 Зоны затопления и подтопления; </w:t>
      </w:r>
    </w:p>
    <w:p w14:paraId="26F5DCC6" w14:textId="77777777" w:rsidR="000E359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Санитарно-защитная зона;</w:t>
      </w:r>
    </w:p>
    <w:p w14:paraId="2CEEEAE8" w14:textId="77777777" w:rsidR="00EE07CD" w:rsidRPr="00A83BEC" w:rsidRDefault="000E359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Зона минимальных расстояний до магистральных трубопроводов</w:t>
      </w:r>
    </w:p>
    <w:p w14:paraId="5F83E04D" w14:textId="55A04883" w:rsidR="000E359D" w:rsidRPr="00A83BEC" w:rsidRDefault="00EE07CD"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Охранная зона стационарных пунктов наблюдений за состоянием окружающей природной среды, ее загрязнением.</w:t>
      </w:r>
    </w:p>
    <w:p w14:paraId="0A6AFE19" w14:textId="73A066E1" w:rsidR="0082603A" w:rsidRPr="00A83BEC" w:rsidRDefault="0082603A" w:rsidP="00791CAB">
      <w:pPr>
        <w:pStyle w:val="afffe"/>
        <w:numPr>
          <w:ilvl w:val="0"/>
          <w:numId w:val="26"/>
        </w:numPr>
        <w:spacing w:line="360" w:lineRule="auto"/>
        <w:ind w:left="0" w:firstLine="851"/>
        <w:jc w:val="left"/>
        <w:rPr>
          <w:rFonts w:ascii="Times New Roman" w:hAnsi="Times New Roman"/>
          <w:sz w:val="28"/>
          <w:szCs w:val="28"/>
        </w:rPr>
      </w:pPr>
      <w:bookmarkStart w:id="36" w:name="_Toc54861134"/>
      <w:r w:rsidRPr="00A83BEC">
        <w:rPr>
          <w:rFonts w:ascii="Times New Roman" w:hAnsi="Times New Roman"/>
          <w:sz w:val="28"/>
          <w:szCs w:val="28"/>
        </w:rPr>
        <w:t>Объекты культурного наследия</w:t>
      </w:r>
      <w:bookmarkEnd w:id="36"/>
    </w:p>
    <w:p w14:paraId="45A2C37F" w14:textId="1650AC76" w:rsidR="0082603A"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В настоящее время объекты культурного наследия на территории </w:t>
      </w:r>
      <w:proofErr w:type="spellStart"/>
      <w:r w:rsidR="00B877CF"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w:t>
      </w:r>
      <w:r w:rsidR="00B877CF" w:rsidRPr="00A83BEC">
        <w:rPr>
          <w:rFonts w:ascii="Times New Roman" w:eastAsia="Times New Roman" w:hAnsi="Times New Roman"/>
          <w:sz w:val="24"/>
          <w:szCs w:val="24"/>
        </w:rPr>
        <w:t>Родионово-Несветайского</w:t>
      </w:r>
      <w:r w:rsidRPr="00A83BEC">
        <w:rPr>
          <w:rFonts w:ascii="Times New Roman" w:eastAsia="Times New Roman" w:hAnsi="Times New Roman"/>
          <w:sz w:val="24"/>
          <w:szCs w:val="24"/>
        </w:rPr>
        <w:t xml:space="preserve"> района представлены</w:t>
      </w:r>
      <w:r w:rsidRPr="00A83BEC">
        <w:rPr>
          <w:rStyle w:val="af2"/>
          <w:rFonts w:ascii="Times New Roman" w:hAnsi="Times New Roman"/>
          <w:sz w:val="24"/>
          <w:szCs w:val="24"/>
        </w:rPr>
        <w:footnoteReference w:id="1"/>
      </w:r>
      <w:r w:rsidRPr="00A83BEC">
        <w:rPr>
          <w:rFonts w:ascii="Times New Roman" w:eastAsia="Times New Roman" w:hAnsi="Times New Roman"/>
          <w:sz w:val="24"/>
          <w:szCs w:val="24"/>
        </w:rPr>
        <w:t>:</w:t>
      </w:r>
    </w:p>
    <w:p w14:paraId="1032C4BE" w14:textId="3DB5C390" w:rsidR="0082603A" w:rsidRPr="00A83BEC" w:rsidRDefault="00545592"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b/>
          <w:sz w:val="24"/>
          <w:szCs w:val="24"/>
        </w:rPr>
        <w:t>24</w:t>
      </w:r>
      <w:r w:rsidRPr="00A83BEC">
        <w:rPr>
          <w:rFonts w:ascii="Times New Roman" w:eastAsia="Times New Roman" w:hAnsi="Times New Roman"/>
          <w:sz w:val="24"/>
          <w:szCs w:val="24"/>
        </w:rPr>
        <w:t xml:space="preserve"> </w:t>
      </w:r>
      <w:r w:rsidR="0082603A" w:rsidRPr="00A83BEC">
        <w:rPr>
          <w:rFonts w:ascii="Times New Roman" w:eastAsia="Times New Roman" w:hAnsi="Times New Roman"/>
          <w:sz w:val="24"/>
          <w:szCs w:val="24"/>
        </w:rPr>
        <w:t>объек</w:t>
      </w:r>
      <w:r w:rsidRPr="00A83BEC">
        <w:rPr>
          <w:rFonts w:ascii="Times New Roman" w:eastAsia="Times New Roman" w:hAnsi="Times New Roman"/>
          <w:sz w:val="24"/>
          <w:szCs w:val="24"/>
        </w:rPr>
        <w:t xml:space="preserve">тами археологического наследия </w:t>
      </w:r>
      <w:r w:rsidR="00265A84" w:rsidRPr="00A83BEC">
        <w:rPr>
          <w:rFonts w:ascii="Times New Roman" w:eastAsia="Times New Roman" w:hAnsi="Times New Roman"/>
          <w:sz w:val="24"/>
          <w:szCs w:val="24"/>
        </w:rPr>
        <w:t xml:space="preserve">федерального </w:t>
      </w:r>
      <w:r w:rsidR="0082603A" w:rsidRPr="00A83BEC">
        <w:rPr>
          <w:rFonts w:ascii="Times New Roman" w:eastAsia="Times New Roman" w:hAnsi="Times New Roman"/>
          <w:sz w:val="24"/>
          <w:szCs w:val="24"/>
        </w:rPr>
        <w:t>значения.</w:t>
      </w:r>
    </w:p>
    <w:p w14:paraId="05ED4C00" w14:textId="674DB9FC" w:rsidR="0082603A"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Объекты культурного наследия (ОКН), подлежащие государственной охране как объекты </w:t>
      </w:r>
      <w:r w:rsidR="00265A84" w:rsidRPr="00A83BEC">
        <w:rPr>
          <w:rFonts w:ascii="Times New Roman" w:eastAsia="Times New Roman" w:hAnsi="Times New Roman"/>
          <w:sz w:val="24"/>
          <w:szCs w:val="24"/>
        </w:rPr>
        <w:t>регионального</w:t>
      </w:r>
      <w:r w:rsidRPr="00A83BEC">
        <w:rPr>
          <w:rFonts w:ascii="Times New Roman" w:eastAsia="Times New Roman" w:hAnsi="Times New Roman"/>
          <w:sz w:val="24"/>
          <w:szCs w:val="24"/>
        </w:rPr>
        <w:t xml:space="preserve"> и местного значения, на территории сельского поселения отсутствуют. </w:t>
      </w:r>
    </w:p>
    <w:p w14:paraId="7B895850" w14:textId="43FC239A" w:rsidR="0082603A"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Перечень объектов археологии</w:t>
      </w:r>
      <w:r w:rsidR="00875954" w:rsidRPr="00A83BEC">
        <w:rPr>
          <w:rFonts w:ascii="Times New Roman" w:eastAsia="Times New Roman" w:hAnsi="Times New Roman"/>
          <w:sz w:val="24"/>
          <w:szCs w:val="24"/>
        </w:rPr>
        <w:t xml:space="preserve"> </w:t>
      </w:r>
      <w:r w:rsidR="00265A84" w:rsidRPr="00A83BEC">
        <w:rPr>
          <w:rFonts w:ascii="Times New Roman" w:eastAsia="Times New Roman" w:hAnsi="Times New Roman"/>
          <w:sz w:val="24"/>
          <w:szCs w:val="24"/>
        </w:rPr>
        <w:t>федерального</w:t>
      </w:r>
      <w:r w:rsidR="00875954" w:rsidRPr="00A83BEC">
        <w:rPr>
          <w:rFonts w:ascii="Times New Roman" w:eastAsia="Times New Roman" w:hAnsi="Times New Roman"/>
          <w:sz w:val="24"/>
          <w:szCs w:val="24"/>
        </w:rPr>
        <w:t xml:space="preserve"> значения</w:t>
      </w:r>
      <w:r w:rsidRPr="00A83BEC">
        <w:rPr>
          <w:rFonts w:ascii="Times New Roman" w:eastAsia="Times New Roman" w:hAnsi="Times New Roman"/>
          <w:sz w:val="24"/>
          <w:szCs w:val="24"/>
        </w:rPr>
        <w:t xml:space="preserve">, расположенных в границах </w:t>
      </w:r>
      <w:proofErr w:type="spellStart"/>
      <w:r w:rsidR="003F6494"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сельского поселения, приведен в таблице </w:t>
      </w:r>
      <w:r w:rsidR="006F74B6" w:rsidRPr="00A83BEC">
        <w:rPr>
          <w:rFonts w:ascii="Times New Roman" w:eastAsia="Times New Roman" w:hAnsi="Times New Roman"/>
          <w:sz w:val="24"/>
          <w:szCs w:val="24"/>
        </w:rPr>
        <w:t>4</w:t>
      </w:r>
      <w:r w:rsidR="007B0389" w:rsidRPr="00A83BEC">
        <w:rPr>
          <w:rFonts w:ascii="Times New Roman" w:eastAsia="Times New Roman" w:hAnsi="Times New Roman"/>
          <w:sz w:val="24"/>
          <w:szCs w:val="24"/>
        </w:rPr>
        <w:t>.</w:t>
      </w:r>
      <w:r w:rsidR="003F6494" w:rsidRPr="00A83BEC">
        <w:rPr>
          <w:rFonts w:ascii="Times New Roman" w:eastAsia="Times New Roman" w:hAnsi="Times New Roman"/>
          <w:sz w:val="24"/>
          <w:szCs w:val="24"/>
        </w:rPr>
        <w:t>1</w:t>
      </w:r>
      <w:r w:rsidRPr="00A83BEC">
        <w:rPr>
          <w:rFonts w:ascii="Times New Roman" w:eastAsia="Times New Roman" w:hAnsi="Times New Roman"/>
          <w:sz w:val="24"/>
          <w:szCs w:val="24"/>
        </w:rPr>
        <w:t>.</w:t>
      </w:r>
    </w:p>
    <w:p w14:paraId="36CBD4C3" w14:textId="4E34D2CD" w:rsidR="0082603A" w:rsidRPr="00A83BEC" w:rsidRDefault="0082603A"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Все объекты культурного наследия, расположенные в границах </w:t>
      </w:r>
      <w:proofErr w:type="spellStart"/>
      <w:r w:rsidR="00545592" w:rsidRPr="00A83BEC">
        <w:rPr>
          <w:rFonts w:ascii="Times New Roman" w:eastAsia="Times New Roman" w:hAnsi="Times New Roman"/>
          <w:sz w:val="24"/>
          <w:szCs w:val="24"/>
        </w:rPr>
        <w:t>Кутейниковского</w:t>
      </w:r>
      <w:proofErr w:type="spellEnd"/>
      <w:r w:rsidRPr="00A83BEC">
        <w:rPr>
          <w:rFonts w:ascii="Times New Roman" w:eastAsia="Times New Roman" w:hAnsi="Times New Roman"/>
          <w:sz w:val="24"/>
          <w:szCs w:val="24"/>
        </w:rPr>
        <w:t xml:space="preserve"> СП, отображены в графической части проекта изменений, с обозначением территории ОКН.</w:t>
      </w:r>
    </w:p>
    <w:p w14:paraId="2DB5F511" w14:textId="2DF8088F" w:rsidR="00BF20D3" w:rsidRPr="00A83BEC" w:rsidRDefault="00BF20D3"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 xml:space="preserve">В соответствии со </w:t>
      </w:r>
      <w:r w:rsidR="00062900" w:rsidRPr="00A83BEC">
        <w:rPr>
          <w:rFonts w:ascii="Times New Roman" w:eastAsia="Times New Roman" w:hAnsi="Times New Roman"/>
          <w:sz w:val="24"/>
          <w:szCs w:val="24"/>
        </w:rPr>
        <w:t>ст. 36 Федерального закона от 25</w:t>
      </w:r>
      <w:r w:rsidRPr="00A83BEC">
        <w:rPr>
          <w:rFonts w:ascii="Times New Roman" w:eastAsia="Times New Roman" w:hAnsi="Times New Roman"/>
          <w:sz w:val="24"/>
          <w:szCs w:val="24"/>
        </w:rPr>
        <w:t>.06.2002 № 73-ФЗ «Об объектах культурного наследия (памятниках истории и культуры) народов Российской Федерации» (далее Федеральный закон № 73-ФЗ) и ст. 16 Областного закона от 22.10.2004 № 178-3С «Об объектах культурного наследия (памятниках истории и культуры) в Ростовской области»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14:paraId="388759E7" w14:textId="1F6D1784" w:rsidR="00BF20D3" w:rsidRPr="00A83BEC" w:rsidRDefault="00BF20D3"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В соответствии с Федеральным законом № 73-ФЗ, регламентируются 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 ст. 5.1 и 47.3 Федерального закона № 73-ФЗ.</w:t>
      </w:r>
    </w:p>
    <w:p w14:paraId="283D60E6" w14:textId="09F2C892" w:rsidR="002A4FFA" w:rsidRPr="00A83BEC" w:rsidRDefault="00BF20D3" w:rsidP="00791CAB">
      <w:pPr>
        <w:spacing w:after="0" w:line="360" w:lineRule="auto"/>
        <w:ind w:firstLine="851"/>
        <w:jc w:val="both"/>
        <w:rPr>
          <w:rFonts w:ascii="Times New Roman" w:eastAsia="Times New Roman" w:hAnsi="Times New Roman"/>
          <w:sz w:val="24"/>
          <w:szCs w:val="24"/>
        </w:rPr>
      </w:pPr>
      <w:r w:rsidRPr="00A83BEC">
        <w:rPr>
          <w:rFonts w:ascii="Times New Roman" w:eastAsia="Times New Roman" w:hAnsi="Times New Roman"/>
          <w:sz w:val="24"/>
          <w:szCs w:val="24"/>
        </w:rPr>
        <w:t>В соответствии с п. 3 ст. 3.1 Федерального закона № 73-ФЗ, границы территории объекта археологического наследия определяются на основании археологических полевых работ.</w:t>
      </w:r>
      <w:r w:rsidR="007B0389" w:rsidRPr="00A83BEC">
        <w:rPr>
          <w:rFonts w:ascii="Times New Roman" w:eastAsia="Times New Roman" w:hAnsi="Times New Roman"/>
          <w:sz w:val="24"/>
          <w:szCs w:val="24"/>
        </w:rPr>
        <w:t xml:space="preserve"> </w:t>
      </w:r>
    </w:p>
    <w:p w14:paraId="721138D4" w14:textId="19BE246A" w:rsidR="00622D86" w:rsidRPr="00A83BEC" w:rsidRDefault="00622D86" w:rsidP="00A83BEC">
      <w:pPr>
        <w:spacing w:after="0" w:line="360" w:lineRule="auto"/>
        <w:ind w:firstLine="709"/>
        <w:jc w:val="both"/>
        <w:rPr>
          <w:rFonts w:ascii="Times New Roman" w:eastAsia="Times New Roman" w:hAnsi="Times New Roman"/>
          <w:sz w:val="24"/>
          <w:szCs w:val="24"/>
        </w:rPr>
      </w:pPr>
    </w:p>
    <w:p w14:paraId="2E87B2AD" w14:textId="26DE6B38" w:rsidR="00622D86" w:rsidRPr="00A83BEC" w:rsidRDefault="00622D86" w:rsidP="00A83BEC">
      <w:pPr>
        <w:spacing w:after="0" w:line="360" w:lineRule="auto"/>
        <w:ind w:firstLine="709"/>
        <w:jc w:val="both"/>
        <w:rPr>
          <w:rFonts w:ascii="Times New Roman" w:eastAsia="Times New Roman" w:hAnsi="Times New Roman"/>
          <w:sz w:val="24"/>
          <w:szCs w:val="24"/>
        </w:rPr>
      </w:pPr>
    </w:p>
    <w:p w14:paraId="3DC40B0D" w14:textId="24E8C50B" w:rsidR="00622D86" w:rsidRPr="00A83BEC" w:rsidRDefault="00622D86" w:rsidP="00A83BEC">
      <w:pPr>
        <w:spacing w:after="0" w:line="360" w:lineRule="auto"/>
        <w:ind w:firstLine="709"/>
        <w:jc w:val="both"/>
        <w:rPr>
          <w:rFonts w:ascii="Times New Roman" w:eastAsia="Times New Roman" w:hAnsi="Times New Roman"/>
          <w:sz w:val="24"/>
          <w:szCs w:val="24"/>
        </w:rPr>
      </w:pPr>
    </w:p>
    <w:p w14:paraId="6A596C6E" w14:textId="270FF128" w:rsidR="00622D86" w:rsidRPr="00A83BEC" w:rsidRDefault="00622D86" w:rsidP="00A83BEC">
      <w:pPr>
        <w:spacing w:after="0" w:line="360" w:lineRule="auto"/>
        <w:jc w:val="both"/>
        <w:rPr>
          <w:rFonts w:ascii="Times New Roman" w:eastAsia="Times New Roman" w:hAnsi="Times New Roman"/>
          <w:sz w:val="24"/>
          <w:szCs w:val="24"/>
        </w:rPr>
      </w:pPr>
    </w:p>
    <w:p w14:paraId="29A35D94" w14:textId="77777777" w:rsidR="00DF63A5" w:rsidRPr="00A83BEC" w:rsidRDefault="00DF63A5" w:rsidP="00A83BEC">
      <w:pPr>
        <w:spacing w:after="0" w:line="360" w:lineRule="auto"/>
        <w:jc w:val="both"/>
        <w:rPr>
          <w:rFonts w:ascii="Times New Roman" w:eastAsia="Times New Roman" w:hAnsi="Times New Roman"/>
          <w:sz w:val="24"/>
          <w:szCs w:val="24"/>
        </w:rPr>
      </w:pPr>
    </w:p>
    <w:p w14:paraId="6B15181B" w14:textId="254F26A4" w:rsidR="00EC77BE" w:rsidRDefault="00EC77BE" w:rsidP="00A83BEC">
      <w:pPr>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br w:type="page"/>
      </w:r>
    </w:p>
    <w:p w14:paraId="0AC17D64" w14:textId="7134A1B5" w:rsidR="0082603A" w:rsidRPr="00A83BEC" w:rsidRDefault="0082603A" w:rsidP="00A83BEC">
      <w:pPr>
        <w:spacing w:after="0" w:line="360" w:lineRule="auto"/>
        <w:ind w:left="-142"/>
        <w:jc w:val="center"/>
        <w:rPr>
          <w:rFonts w:ascii="Times New Roman" w:eastAsia="Times New Roman" w:hAnsi="Times New Roman"/>
          <w:b/>
          <w:i/>
          <w:sz w:val="24"/>
          <w:szCs w:val="24"/>
          <w:vertAlign w:val="superscript"/>
        </w:rPr>
      </w:pPr>
      <w:r w:rsidRPr="00A83BEC">
        <w:rPr>
          <w:rFonts w:ascii="Times New Roman" w:eastAsia="Times New Roman" w:hAnsi="Times New Roman"/>
          <w:b/>
          <w:i/>
          <w:sz w:val="24"/>
          <w:szCs w:val="24"/>
        </w:rPr>
        <w:t>Перечень объектов археологического наследия</w:t>
      </w:r>
      <w:r w:rsidR="00CB6A5D" w:rsidRPr="00A83BEC">
        <w:rPr>
          <w:rFonts w:ascii="Times New Roman" w:eastAsia="Times New Roman" w:hAnsi="Times New Roman"/>
          <w:b/>
          <w:i/>
          <w:sz w:val="24"/>
          <w:szCs w:val="24"/>
        </w:rPr>
        <w:t xml:space="preserve"> </w:t>
      </w:r>
      <w:r w:rsidR="00265A84" w:rsidRPr="00A83BEC">
        <w:rPr>
          <w:rFonts w:ascii="Times New Roman" w:eastAsia="Times New Roman" w:hAnsi="Times New Roman"/>
          <w:b/>
          <w:i/>
          <w:sz w:val="24"/>
          <w:szCs w:val="24"/>
        </w:rPr>
        <w:t>федерального</w:t>
      </w:r>
      <w:r w:rsidR="00CB6A5D" w:rsidRPr="00A83BEC">
        <w:rPr>
          <w:rFonts w:ascii="Times New Roman" w:eastAsia="Times New Roman" w:hAnsi="Times New Roman"/>
          <w:b/>
          <w:i/>
          <w:sz w:val="24"/>
          <w:szCs w:val="24"/>
        </w:rPr>
        <w:t xml:space="preserve"> значения</w:t>
      </w:r>
      <w:r w:rsidRPr="00A83BEC">
        <w:rPr>
          <w:rFonts w:ascii="Times New Roman" w:eastAsia="Times New Roman" w:hAnsi="Times New Roman"/>
          <w:b/>
          <w:i/>
          <w:sz w:val="24"/>
          <w:szCs w:val="24"/>
        </w:rPr>
        <w:t xml:space="preserve">, расположенных в границах </w:t>
      </w:r>
      <w:proofErr w:type="spellStart"/>
      <w:r w:rsidR="003F6494" w:rsidRPr="00A83BEC">
        <w:rPr>
          <w:rFonts w:ascii="Times New Roman" w:eastAsia="Times New Roman" w:hAnsi="Times New Roman"/>
          <w:b/>
          <w:i/>
          <w:sz w:val="24"/>
          <w:szCs w:val="24"/>
        </w:rPr>
        <w:t>Кутейниковского</w:t>
      </w:r>
      <w:proofErr w:type="spellEnd"/>
      <w:r w:rsidR="003F6494" w:rsidRPr="00A83BEC">
        <w:rPr>
          <w:rFonts w:ascii="Times New Roman" w:eastAsia="Times New Roman" w:hAnsi="Times New Roman"/>
          <w:b/>
          <w:i/>
          <w:sz w:val="24"/>
          <w:szCs w:val="24"/>
        </w:rPr>
        <w:t xml:space="preserve"> </w:t>
      </w:r>
      <w:r w:rsidR="00FC282B" w:rsidRPr="00A83BEC">
        <w:rPr>
          <w:rFonts w:ascii="Times New Roman" w:eastAsia="Times New Roman" w:hAnsi="Times New Roman"/>
          <w:b/>
          <w:i/>
          <w:sz w:val="24"/>
          <w:szCs w:val="24"/>
        </w:rPr>
        <w:t>СП</w:t>
      </w:r>
      <w:r w:rsidR="00622D86" w:rsidRPr="00A83BEC">
        <w:rPr>
          <w:rFonts w:ascii="Times New Roman" w:eastAsia="Times New Roman" w:hAnsi="Times New Roman"/>
          <w:b/>
          <w:i/>
          <w:sz w:val="24"/>
          <w:szCs w:val="24"/>
          <w:vertAlign w:val="superscript"/>
        </w:rPr>
        <w:t>2</w:t>
      </w:r>
    </w:p>
    <w:p w14:paraId="3BF40D6A" w14:textId="355F3980" w:rsidR="0082603A" w:rsidRPr="00A83BEC" w:rsidRDefault="002A4FFA" w:rsidP="00A83BEC">
      <w:pPr>
        <w:spacing w:after="0" w:line="360" w:lineRule="auto"/>
        <w:ind w:left="1211"/>
        <w:jc w:val="right"/>
        <w:rPr>
          <w:rFonts w:ascii="Times New Roman" w:eastAsia="Times New Roman" w:hAnsi="Times New Roman"/>
          <w:i/>
        </w:rPr>
      </w:pPr>
      <w:r w:rsidRPr="00A83BEC">
        <w:rPr>
          <w:rFonts w:ascii="Times New Roman" w:eastAsia="Times New Roman" w:hAnsi="Times New Roman"/>
          <w:i/>
        </w:rPr>
        <w:t xml:space="preserve">Таблица </w:t>
      </w:r>
      <w:r w:rsidR="006F74B6" w:rsidRPr="00A83BEC">
        <w:rPr>
          <w:rFonts w:ascii="Times New Roman" w:eastAsia="Times New Roman" w:hAnsi="Times New Roman"/>
          <w:i/>
        </w:rPr>
        <w:t>4</w:t>
      </w:r>
      <w:r w:rsidR="004F2673" w:rsidRPr="00A83BEC">
        <w:rPr>
          <w:rFonts w:ascii="Times New Roman" w:eastAsia="Times New Roman" w:hAnsi="Times New Roman"/>
          <w:i/>
        </w:rPr>
        <w:t>.</w:t>
      </w:r>
      <w:r w:rsidR="007B0389" w:rsidRPr="00A83BEC">
        <w:rPr>
          <w:rFonts w:ascii="Times New Roman" w:eastAsia="Times New Roman" w:hAnsi="Times New Roman"/>
          <w:i/>
        </w:rPr>
        <w:t>1</w:t>
      </w:r>
    </w:p>
    <w:p w14:paraId="212DC4C2" w14:textId="77777777" w:rsidR="004644B8" w:rsidRPr="00A83BEC" w:rsidRDefault="004644B8" w:rsidP="00A83BEC">
      <w:pPr>
        <w:spacing w:after="0" w:line="360" w:lineRule="auto"/>
        <w:ind w:left="1211"/>
        <w:jc w:val="right"/>
        <w:rPr>
          <w:rFonts w:ascii="Times New Roman" w:eastAsia="Times New Roman" w:hAnsi="Times New Roman"/>
          <w:b/>
          <w:i/>
          <w:sz w:val="24"/>
          <w:szCs w:val="24"/>
        </w:rPr>
      </w:pPr>
    </w:p>
    <w:tbl>
      <w:tblPr>
        <w:tblW w:w="5000" w:type="pct"/>
        <w:jc w:val="center"/>
        <w:tblLayout w:type="fixed"/>
        <w:tblCellMar>
          <w:left w:w="70" w:type="dxa"/>
          <w:right w:w="70" w:type="dxa"/>
        </w:tblCellMar>
        <w:tblLook w:val="0600" w:firstRow="0" w:lastRow="0" w:firstColumn="0" w:lastColumn="0" w:noHBand="1" w:noVBand="1"/>
      </w:tblPr>
      <w:tblGrid>
        <w:gridCol w:w="419"/>
        <w:gridCol w:w="562"/>
        <w:gridCol w:w="1844"/>
        <w:gridCol w:w="1418"/>
        <w:gridCol w:w="1702"/>
        <w:gridCol w:w="1418"/>
        <w:gridCol w:w="1976"/>
      </w:tblGrid>
      <w:tr w:rsidR="00622D86" w:rsidRPr="00A83BEC" w14:paraId="31F1BCB6" w14:textId="77777777" w:rsidTr="00622D86">
        <w:trPr>
          <w:trHeight w:val="372"/>
          <w:tblHeader/>
          <w:jc w:val="center"/>
        </w:trPr>
        <w:tc>
          <w:tcPr>
            <w:tcW w:w="224" w:type="pct"/>
            <w:tcBorders>
              <w:top w:val="single" w:sz="6" w:space="0" w:color="auto"/>
              <w:left w:val="single" w:sz="6" w:space="0" w:color="auto"/>
              <w:bottom w:val="single" w:sz="6" w:space="0" w:color="auto"/>
              <w:right w:val="single" w:sz="6" w:space="0" w:color="auto"/>
            </w:tcBorders>
            <w:shd w:val="clear" w:color="auto" w:fill="BFBFBF"/>
            <w:vAlign w:val="center"/>
          </w:tcPr>
          <w:p w14:paraId="1CB37C2B" w14:textId="7777777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w:t>
            </w:r>
          </w:p>
          <w:p w14:paraId="2CAF3D3D" w14:textId="7777777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п/п</w:t>
            </w:r>
          </w:p>
        </w:tc>
        <w:tc>
          <w:tcPr>
            <w:tcW w:w="301" w:type="pct"/>
            <w:tcBorders>
              <w:top w:val="single" w:sz="6" w:space="0" w:color="auto"/>
              <w:left w:val="single" w:sz="6" w:space="0" w:color="auto"/>
              <w:bottom w:val="single" w:sz="6" w:space="0" w:color="auto"/>
              <w:right w:val="single" w:sz="6" w:space="0" w:color="auto"/>
            </w:tcBorders>
            <w:shd w:val="clear" w:color="auto" w:fill="BFBFBF"/>
            <w:vAlign w:val="center"/>
          </w:tcPr>
          <w:p w14:paraId="1C6D6CB5" w14:textId="3D70D8B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color w:val="000000" w:themeColor="text1"/>
                <w:sz w:val="20"/>
                <w:szCs w:val="20"/>
              </w:rPr>
              <w:t>№ п/п постановления</w:t>
            </w:r>
          </w:p>
        </w:tc>
        <w:tc>
          <w:tcPr>
            <w:tcW w:w="987" w:type="pct"/>
            <w:tcBorders>
              <w:top w:val="single" w:sz="6" w:space="0" w:color="auto"/>
              <w:left w:val="single" w:sz="6" w:space="0" w:color="auto"/>
              <w:bottom w:val="single" w:sz="6" w:space="0" w:color="auto"/>
              <w:right w:val="single" w:sz="6" w:space="0" w:color="auto"/>
            </w:tcBorders>
            <w:shd w:val="clear" w:color="auto" w:fill="BFBFBF"/>
            <w:vAlign w:val="center"/>
          </w:tcPr>
          <w:p w14:paraId="59CD08CD" w14:textId="43D9FA8B"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Наименование ОКН согласно нормативному документу о принятии на охрану</w:t>
            </w:r>
          </w:p>
        </w:tc>
        <w:tc>
          <w:tcPr>
            <w:tcW w:w="759" w:type="pct"/>
            <w:tcBorders>
              <w:top w:val="single" w:sz="6" w:space="0" w:color="auto"/>
              <w:left w:val="single" w:sz="6" w:space="0" w:color="auto"/>
              <w:bottom w:val="single" w:sz="6" w:space="0" w:color="auto"/>
              <w:right w:val="single" w:sz="6" w:space="0" w:color="auto"/>
            </w:tcBorders>
            <w:shd w:val="clear" w:color="auto" w:fill="BFBFBF"/>
            <w:vAlign w:val="center"/>
          </w:tcPr>
          <w:p w14:paraId="29D790CB" w14:textId="5A038771"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Местонахождение памятника</w:t>
            </w:r>
            <w:r w:rsidR="003110C3" w:rsidRPr="00A83BEC">
              <w:rPr>
                <w:rFonts w:ascii="Times New Roman" w:eastAsia="Times New Roman" w:hAnsi="Times New Roman"/>
                <w:b/>
                <w:sz w:val="20"/>
                <w:szCs w:val="20"/>
              </w:rPr>
              <w:t xml:space="preserve"> </w:t>
            </w:r>
            <w:r w:rsidRPr="00A83BEC">
              <w:rPr>
                <w:rFonts w:ascii="Times New Roman" w:eastAsia="Times New Roman" w:hAnsi="Times New Roman"/>
                <w:b/>
                <w:sz w:val="20"/>
                <w:szCs w:val="20"/>
              </w:rPr>
              <w:t>согласно нормативному документу о принятии на охрану</w:t>
            </w:r>
          </w:p>
        </w:tc>
        <w:tc>
          <w:tcPr>
            <w:tcW w:w="911" w:type="pct"/>
            <w:tcBorders>
              <w:top w:val="single" w:sz="6" w:space="0" w:color="auto"/>
              <w:left w:val="single" w:sz="6" w:space="0" w:color="auto"/>
              <w:bottom w:val="single" w:sz="6" w:space="0" w:color="auto"/>
              <w:right w:val="single" w:sz="6" w:space="0" w:color="auto"/>
            </w:tcBorders>
            <w:shd w:val="clear" w:color="auto" w:fill="BFBFBF"/>
            <w:vAlign w:val="center"/>
          </w:tcPr>
          <w:p w14:paraId="4DDA79F0" w14:textId="7777777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Регистрационный номер в ЕГРОКН</w:t>
            </w:r>
          </w:p>
        </w:tc>
        <w:tc>
          <w:tcPr>
            <w:tcW w:w="759" w:type="pct"/>
            <w:tcBorders>
              <w:top w:val="single" w:sz="6" w:space="0" w:color="auto"/>
              <w:left w:val="single" w:sz="6" w:space="0" w:color="auto"/>
              <w:bottom w:val="single" w:sz="6" w:space="0" w:color="auto"/>
              <w:right w:val="single" w:sz="6" w:space="0" w:color="auto"/>
            </w:tcBorders>
            <w:shd w:val="clear" w:color="auto" w:fill="BFBFBF"/>
            <w:vAlign w:val="center"/>
          </w:tcPr>
          <w:p w14:paraId="5184BCE2" w14:textId="7777777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Категория историко-культурного значения</w:t>
            </w:r>
          </w:p>
        </w:tc>
        <w:tc>
          <w:tcPr>
            <w:tcW w:w="1058" w:type="pct"/>
            <w:tcBorders>
              <w:top w:val="single" w:sz="6" w:space="0" w:color="auto"/>
              <w:left w:val="single" w:sz="6" w:space="0" w:color="auto"/>
              <w:bottom w:val="single" w:sz="6" w:space="0" w:color="auto"/>
              <w:right w:val="single" w:sz="6" w:space="0" w:color="auto"/>
            </w:tcBorders>
            <w:shd w:val="clear" w:color="auto" w:fill="BFBFBF"/>
            <w:vAlign w:val="center"/>
          </w:tcPr>
          <w:p w14:paraId="6C4F1BFD" w14:textId="77777777" w:rsidR="00622D86" w:rsidRPr="00A83BEC" w:rsidRDefault="00622D86" w:rsidP="00EC77BE">
            <w:pPr>
              <w:autoSpaceDE w:val="0"/>
              <w:autoSpaceDN w:val="0"/>
              <w:adjustRightInd w:val="0"/>
              <w:spacing w:after="0" w:line="240" w:lineRule="auto"/>
              <w:ind w:right="-70"/>
              <w:jc w:val="center"/>
              <w:rPr>
                <w:rFonts w:ascii="Times New Roman" w:eastAsia="Times New Roman" w:hAnsi="Times New Roman"/>
                <w:b/>
                <w:sz w:val="20"/>
                <w:szCs w:val="20"/>
              </w:rPr>
            </w:pPr>
            <w:r w:rsidRPr="00A83BEC">
              <w:rPr>
                <w:rFonts w:ascii="Times New Roman" w:eastAsia="Times New Roman" w:hAnsi="Times New Roman"/>
                <w:b/>
                <w:sz w:val="20"/>
                <w:szCs w:val="20"/>
              </w:rPr>
              <w:t>Постановление об утверждении границ территории объекта</w:t>
            </w:r>
          </w:p>
        </w:tc>
      </w:tr>
      <w:tr w:rsidR="00622D86" w:rsidRPr="00A83BEC" w14:paraId="4C697C3F" w14:textId="77777777" w:rsidTr="00622D86">
        <w:trPr>
          <w:trHeight w:val="247"/>
          <w:jc w:val="center"/>
        </w:trPr>
        <w:tc>
          <w:tcPr>
            <w:tcW w:w="224" w:type="pct"/>
            <w:tcBorders>
              <w:top w:val="single" w:sz="6" w:space="0" w:color="auto"/>
              <w:left w:val="single" w:sz="6" w:space="0" w:color="auto"/>
              <w:bottom w:val="single" w:sz="6" w:space="0" w:color="auto"/>
              <w:right w:val="single" w:sz="6" w:space="0" w:color="auto"/>
            </w:tcBorders>
            <w:vAlign w:val="center"/>
          </w:tcPr>
          <w:p w14:paraId="21E15914"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w:t>
            </w:r>
          </w:p>
        </w:tc>
        <w:tc>
          <w:tcPr>
            <w:tcW w:w="301" w:type="pct"/>
            <w:tcBorders>
              <w:top w:val="single" w:sz="6" w:space="0" w:color="auto"/>
              <w:left w:val="single" w:sz="6" w:space="0" w:color="auto"/>
              <w:bottom w:val="single" w:sz="6" w:space="0" w:color="auto"/>
              <w:right w:val="single" w:sz="6" w:space="0" w:color="auto"/>
            </w:tcBorders>
            <w:vAlign w:val="center"/>
          </w:tcPr>
          <w:p w14:paraId="11A76F0C" w14:textId="42AB8CBD"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94</w:t>
            </w:r>
          </w:p>
        </w:tc>
        <w:tc>
          <w:tcPr>
            <w:tcW w:w="987" w:type="pct"/>
            <w:tcBorders>
              <w:top w:val="single" w:sz="6" w:space="0" w:color="auto"/>
              <w:left w:val="single" w:sz="6" w:space="0" w:color="auto"/>
              <w:bottom w:val="single" w:sz="6" w:space="0" w:color="auto"/>
              <w:right w:val="single" w:sz="6" w:space="0" w:color="auto"/>
            </w:tcBorders>
            <w:vAlign w:val="center"/>
          </w:tcPr>
          <w:p w14:paraId="5D230844" w14:textId="2CF016CD"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Курганная группа "Гребцовский I" (3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2400F4CB" w14:textId="6FDD257C"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1,5 км к СЗ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3BBCC4A" w14:textId="596DE718"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611540285600006</w:t>
            </w:r>
          </w:p>
        </w:tc>
        <w:tc>
          <w:tcPr>
            <w:tcW w:w="759" w:type="pct"/>
            <w:tcBorders>
              <w:top w:val="single" w:sz="6" w:space="0" w:color="auto"/>
              <w:left w:val="single" w:sz="6" w:space="0" w:color="auto"/>
              <w:bottom w:val="single" w:sz="6" w:space="0" w:color="auto"/>
              <w:right w:val="single" w:sz="6" w:space="0" w:color="auto"/>
            </w:tcBorders>
            <w:vAlign w:val="center"/>
          </w:tcPr>
          <w:p w14:paraId="669903BA" w14:textId="315E6002"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1730F667" w14:textId="78F9CDCB"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D58F3DA" w14:textId="77777777" w:rsidTr="00622D86">
        <w:trPr>
          <w:trHeight w:val="247"/>
          <w:jc w:val="center"/>
        </w:trPr>
        <w:tc>
          <w:tcPr>
            <w:tcW w:w="224" w:type="pct"/>
            <w:tcBorders>
              <w:top w:val="single" w:sz="6" w:space="0" w:color="auto"/>
              <w:left w:val="single" w:sz="6" w:space="0" w:color="auto"/>
              <w:bottom w:val="single" w:sz="6" w:space="0" w:color="auto"/>
              <w:right w:val="single" w:sz="6" w:space="0" w:color="auto"/>
            </w:tcBorders>
            <w:vAlign w:val="center"/>
          </w:tcPr>
          <w:p w14:paraId="05D06AE3"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w:t>
            </w:r>
          </w:p>
        </w:tc>
        <w:tc>
          <w:tcPr>
            <w:tcW w:w="301" w:type="pct"/>
            <w:tcBorders>
              <w:top w:val="single" w:sz="6" w:space="0" w:color="auto"/>
              <w:left w:val="single" w:sz="6" w:space="0" w:color="auto"/>
              <w:bottom w:val="single" w:sz="6" w:space="0" w:color="auto"/>
              <w:right w:val="single" w:sz="6" w:space="0" w:color="auto"/>
            </w:tcBorders>
            <w:vAlign w:val="center"/>
          </w:tcPr>
          <w:p w14:paraId="6180443B" w14:textId="08C6A6E2"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95</w:t>
            </w:r>
          </w:p>
        </w:tc>
        <w:tc>
          <w:tcPr>
            <w:tcW w:w="987" w:type="pct"/>
            <w:tcBorders>
              <w:top w:val="single" w:sz="6" w:space="0" w:color="auto"/>
              <w:left w:val="single" w:sz="6" w:space="0" w:color="auto"/>
              <w:bottom w:val="single" w:sz="6" w:space="0" w:color="auto"/>
              <w:right w:val="single" w:sz="6" w:space="0" w:color="auto"/>
            </w:tcBorders>
            <w:vAlign w:val="center"/>
          </w:tcPr>
          <w:p w14:paraId="27A12C75" w14:textId="5F5BD827"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 "Гребцовский II"</w:t>
            </w:r>
          </w:p>
        </w:tc>
        <w:tc>
          <w:tcPr>
            <w:tcW w:w="759" w:type="pct"/>
            <w:tcBorders>
              <w:top w:val="single" w:sz="6" w:space="0" w:color="auto"/>
              <w:left w:val="single" w:sz="6" w:space="0" w:color="auto"/>
              <w:bottom w:val="single" w:sz="6" w:space="0" w:color="auto"/>
              <w:right w:val="single" w:sz="6" w:space="0" w:color="auto"/>
            </w:tcBorders>
            <w:vAlign w:val="center"/>
          </w:tcPr>
          <w:p w14:paraId="6D333B80" w14:textId="57BDACB9"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1,0 км к СЗ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617E83C7" w14:textId="3A99F2F6"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611540276180006</w:t>
            </w:r>
          </w:p>
        </w:tc>
        <w:tc>
          <w:tcPr>
            <w:tcW w:w="759" w:type="pct"/>
            <w:tcBorders>
              <w:top w:val="single" w:sz="6" w:space="0" w:color="auto"/>
              <w:left w:val="single" w:sz="6" w:space="0" w:color="auto"/>
              <w:bottom w:val="single" w:sz="6" w:space="0" w:color="auto"/>
              <w:right w:val="single" w:sz="6" w:space="0" w:color="auto"/>
            </w:tcBorders>
            <w:vAlign w:val="center"/>
          </w:tcPr>
          <w:p w14:paraId="4D9240E2" w14:textId="12B1B728"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7ED004E6" w14:textId="2258D8E3"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7BAE162B" w14:textId="77777777" w:rsidTr="00622D86">
        <w:trPr>
          <w:trHeight w:val="247"/>
          <w:jc w:val="center"/>
        </w:trPr>
        <w:tc>
          <w:tcPr>
            <w:tcW w:w="224" w:type="pct"/>
            <w:tcBorders>
              <w:top w:val="single" w:sz="6" w:space="0" w:color="auto"/>
              <w:left w:val="single" w:sz="6" w:space="0" w:color="auto"/>
              <w:bottom w:val="single" w:sz="6" w:space="0" w:color="auto"/>
              <w:right w:val="single" w:sz="6" w:space="0" w:color="auto"/>
            </w:tcBorders>
            <w:vAlign w:val="center"/>
          </w:tcPr>
          <w:p w14:paraId="288FB542"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3</w:t>
            </w:r>
          </w:p>
        </w:tc>
        <w:tc>
          <w:tcPr>
            <w:tcW w:w="301" w:type="pct"/>
            <w:tcBorders>
              <w:top w:val="single" w:sz="6" w:space="0" w:color="auto"/>
              <w:left w:val="single" w:sz="6" w:space="0" w:color="auto"/>
              <w:bottom w:val="single" w:sz="6" w:space="0" w:color="auto"/>
              <w:right w:val="single" w:sz="6" w:space="0" w:color="auto"/>
            </w:tcBorders>
            <w:vAlign w:val="center"/>
          </w:tcPr>
          <w:p w14:paraId="283BC82E" w14:textId="4A9B8821"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96</w:t>
            </w:r>
          </w:p>
        </w:tc>
        <w:tc>
          <w:tcPr>
            <w:tcW w:w="987" w:type="pct"/>
            <w:tcBorders>
              <w:top w:val="single" w:sz="6" w:space="0" w:color="auto"/>
              <w:left w:val="single" w:sz="6" w:space="0" w:color="auto"/>
              <w:bottom w:val="single" w:sz="6" w:space="0" w:color="auto"/>
              <w:right w:val="single" w:sz="6" w:space="0" w:color="auto"/>
            </w:tcBorders>
            <w:vAlign w:val="center"/>
          </w:tcPr>
          <w:p w14:paraId="2C296E42" w14:textId="10C67323"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Курганная группа "Гребцовский III" (3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4C77A62E" w14:textId="3FC522AD"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0,5 км к СЗ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252F0223" w14:textId="60385AE1"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611740749820006</w:t>
            </w:r>
          </w:p>
        </w:tc>
        <w:tc>
          <w:tcPr>
            <w:tcW w:w="759" w:type="pct"/>
            <w:tcBorders>
              <w:top w:val="single" w:sz="6" w:space="0" w:color="auto"/>
              <w:left w:val="single" w:sz="6" w:space="0" w:color="auto"/>
              <w:bottom w:val="single" w:sz="6" w:space="0" w:color="auto"/>
              <w:right w:val="single" w:sz="6" w:space="0" w:color="auto"/>
            </w:tcBorders>
            <w:vAlign w:val="center"/>
          </w:tcPr>
          <w:p w14:paraId="1771C0E0" w14:textId="46CC3566"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020101C8" w14:textId="458544EC"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56B872FF" w14:textId="77777777" w:rsidTr="00622D86">
        <w:trPr>
          <w:trHeight w:val="247"/>
          <w:jc w:val="center"/>
        </w:trPr>
        <w:tc>
          <w:tcPr>
            <w:tcW w:w="224" w:type="pct"/>
            <w:tcBorders>
              <w:top w:val="single" w:sz="6" w:space="0" w:color="auto"/>
              <w:left w:val="single" w:sz="6" w:space="0" w:color="auto"/>
              <w:bottom w:val="single" w:sz="6" w:space="0" w:color="auto"/>
              <w:right w:val="single" w:sz="6" w:space="0" w:color="auto"/>
            </w:tcBorders>
            <w:vAlign w:val="center"/>
          </w:tcPr>
          <w:p w14:paraId="60955885"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4</w:t>
            </w:r>
          </w:p>
        </w:tc>
        <w:tc>
          <w:tcPr>
            <w:tcW w:w="301" w:type="pct"/>
            <w:tcBorders>
              <w:top w:val="single" w:sz="6" w:space="0" w:color="auto"/>
              <w:left w:val="single" w:sz="6" w:space="0" w:color="auto"/>
              <w:bottom w:val="single" w:sz="6" w:space="0" w:color="auto"/>
              <w:right w:val="single" w:sz="6" w:space="0" w:color="auto"/>
            </w:tcBorders>
            <w:vAlign w:val="center"/>
          </w:tcPr>
          <w:p w14:paraId="4C03DB7B" w14:textId="72A77091"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97</w:t>
            </w:r>
          </w:p>
        </w:tc>
        <w:tc>
          <w:tcPr>
            <w:tcW w:w="987" w:type="pct"/>
            <w:tcBorders>
              <w:top w:val="single" w:sz="6" w:space="0" w:color="auto"/>
              <w:left w:val="single" w:sz="6" w:space="0" w:color="auto"/>
              <w:bottom w:val="single" w:sz="6" w:space="0" w:color="auto"/>
              <w:right w:val="single" w:sz="6" w:space="0" w:color="auto"/>
            </w:tcBorders>
            <w:vAlign w:val="center"/>
          </w:tcPr>
          <w:p w14:paraId="5C71E29F" w14:textId="187B449C"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Курганная группа "Гребцовский IV" (2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180FD4B7" w14:textId="33E1AD58"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0,8 км к СВ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326039FC" w14:textId="30E45641"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611540286680006</w:t>
            </w:r>
          </w:p>
        </w:tc>
        <w:tc>
          <w:tcPr>
            <w:tcW w:w="759" w:type="pct"/>
            <w:tcBorders>
              <w:top w:val="single" w:sz="6" w:space="0" w:color="auto"/>
              <w:left w:val="single" w:sz="6" w:space="0" w:color="auto"/>
              <w:bottom w:val="single" w:sz="6" w:space="0" w:color="auto"/>
              <w:right w:val="single" w:sz="6" w:space="0" w:color="auto"/>
            </w:tcBorders>
            <w:vAlign w:val="center"/>
          </w:tcPr>
          <w:p w14:paraId="309D59A8" w14:textId="232968EA"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1F854518" w14:textId="24B1DE03"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2630A4EA"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7D209333"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5</w:t>
            </w:r>
          </w:p>
        </w:tc>
        <w:tc>
          <w:tcPr>
            <w:tcW w:w="301" w:type="pct"/>
            <w:tcBorders>
              <w:top w:val="single" w:sz="6" w:space="0" w:color="auto"/>
              <w:left w:val="single" w:sz="6" w:space="0" w:color="auto"/>
              <w:bottom w:val="single" w:sz="6" w:space="0" w:color="auto"/>
              <w:right w:val="single" w:sz="6" w:space="0" w:color="auto"/>
            </w:tcBorders>
            <w:vAlign w:val="center"/>
          </w:tcPr>
          <w:p w14:paraId="04E17881" w14:textId="4FAC2136"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98</w:t>
            </w:r>
          </w:p>
        </w:tc>
        <w:tc>
          <w:tcPr>
            <w:tcW w:w="987" w:type="pct"/>
            <w:tcBorders>
              <w:top w:val="single" w:sz="6" w:space="0" w:color="auto"/>
              <w:left w:val="single" w:sz="6" w:space="0" w:color="auto"/>
              <w:bottom w:val="single" w:sz="6" w:space="0" w:color="auto"/>
              <w:right w:val="single" w:sz="6" w:space="0" w:color="auto"/>
            </w:tcBorders>
            <w:vAlign w:val="center"/>
          </w:tcPr>
          <w:p w14:paraId="65BC0150" w14:textId="4B07CA1C"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 "Гребцовский V"</w:t>
            </w:r>
          </w:p>
        </w:tc>
        <w:tc>
          <w:tcPr>
            <w:tcW w:w="759" w:type="pct"/>
            <w:tcBorders>
              <w:top w:val="single" w:sz="6" w:space="0" w:color="auto"/>
              <w:left w:val="single" w:sz="6" w:space="0" w:color="auto"/>
              <w:bottom w:val="single" w:sz="6" w:space="0" w:color="auto"/>
              <w:right w:val="single" w:sz="6" w:space="0" w:color="auto"/>
            </w:tcBorders>
            <w:vAlign w:val="center"/>
          </w:tcPr>
          <w:p w14:paraId="788B4894" w14:textId="39ADB5BB"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0,7 км к ВСВ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126C52E6" w14:textId="5F910FDC"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611540275400006</w:t>
            </w:r>
          </w:p>
        </w:tc>
        <w:tc>
          <w:tcPr>
            <w:tcW w:w="759" w:type="pct"/>
            <w:tcBorders>
              <w:top w:val="single" w:sz="6" w:space="0" w:color="auto"/>
              <w:left w:val="single" w:sz="6" w:space="0" w:color="auto"/>
              <w:bottom w:val="single" w:sz="6" w:space="0" w:color="auto"/>
              <w:right w:val="single" w:sz="6" w:space="0" w:color="auto"/>
            </w:tcBorders>
            <w:vAlign w:val="center"/>
          </w:tcPr>
          <w:p w14:paraId="60B50237" w14:textId="06AAB134"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1B22EED2" w14:textId="569EEF7B"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146B4D42"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33336872"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6</w:t>
            </w:r>
          </w:p>
        </w:tc>
        <w:tc>
          <w:tcPr>
            <w:tcW w:w="301" w:type="pct"/>
            <w:tcBorders>
              <w:top w:val="single" w:sz="6" w:space="0" w:color="auto"/>
              <w:left w:val="single" w:sz="6" w:space="0" w:color="auto"/>
              <w:bottom w:val="single" w:sz="6" w:space="0" w:color="auto"/>
              <w:right w:val="single" w:sz="6" w:space="0" w:color="auto"/>
            </w:tcBorders>
            <w:vAlign w:val="center"/>
          </w:tcPr>
          <w:p w14:paraId="0ACB0CED" w14:textId="5041E1D2"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99</w:t>
            </w:r>
          </w:p>
        </w:tc>
        <w:tc>
          <w:tcPr>
            <w:tcW w:w="987" w:type="pct"/>
            <w:tcBorders>
              <w:top w:val="single" w:sz="6" w:space="0" w:color="auto"/>
              <w:left w:val="single" w:sz="6" w:space="0" w:color="auto"/>
              <w:bottom w:val="single" w:sz="6" w:space="0" w:color="auto"/>
              <w:right w:val="single" w:sz="6" w:space="0" w:color="auto"/>
            </w:tcBorders>
            <w:vAlign w:val="center"/>
          </w:tcPr>
          <w:p w14:paraId="563AA32C" w14:textId="58D8A8A8"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Курганная группа "Гребцовский VI" (4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2292ACF2" w14:textId="1ADCF7BA"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hAnsi="Times New Roman"/>
                <w:sz w:val="20"/>
                <w:szCs w:val="20"/>
              </w:rPr>
              <w:t xml:space="preserve">1,6 км к СВ </w:t>
            </w:r>
            <w:proofErr w:type="spellStart"/>
            <w:r w:rsidRPr="00A83BEC">
              <w:rPr>
                <w:rFonts w:ascii="Times New Roman" w:hAnsi="Times New Roman"/>
                <w:sz w:val="20"/>
                <w:szCs w:val="20"/>
              </w:rPr>
              <w:t>отх.Гребцова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70019135" w14:textId="787F2002"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611540285700006</w:t>
            </w:r>
          </w:p>
        </w:tc>
        <w:tc>
          <w:tcPr>
            <w:tcW w:w="759" w:type="pct"/>
            <w:tcBorders>
              <w:top w:val="single" w:sz="6" w:space="0" w:color="auto"/>
              <w:left w:val="single" w:sz="6" w:space="0" w:color="auto"/>
              <w:bottom w:val="single" w:sz="6" w:space="0" w:color="auto"/>
              <w:right w:val="single" w:sz="6" w:space="0" w:color="auto"/>
            </w:tcBorders>
            <w:vAlign w:val="center"/>
          </w:tcPr>
          <w:p w14:paraId="072CA188" w14:textId="5D5CC359"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63D9ADF" w14:textId="2A562C15"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2146C003"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737F9432"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7</w:t>
            </w:r>
          </w:p>
        </w:tc>
        <w:tc>
          <w:tcPr>
            <w:tcW w:w="301" w:type="pct"/>
            <w:tcBorders>
              <w:top w:val="single" w:sz="6" w:space="0" w:color="auto"/>
              <w:left w:val="single" w:sz="6" w:space="0" w:color="auto"/>
              <w:bottom w:val="single" w:sz="6" w:space="0" w:color="auto"/>
              <w:right w:val="single" w:sz="6" w:space="0" w:color="auto"/>
            </w:tcBorders>
            <w:vAlign w:val="center"/>
          </w:tcPr>
          <w:p w14:paraId="79781BCE" w14:textId="0307712E"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100</w:t>
            </w:r>
          </w:p>
        </w:tc>
        <w:tc>
          <w:tcPr>
            <w:tcW w:w="987" w:type="pct"/>
            <w:tcBorders>
              <w:top w:val="single" w:sz="6" w:space="0" w:color="auto"/>
              <w:left w:val="single" w:sz="6" w:space="0" w:color="auto"/>
              <w:bottom w:val="single" w:sz="6" w:space="0" w:color="auto"/>
              <w:right w:val="single" w:sz="6" w:space="0" w:color="auto"/>
            </w:tcBorders>
            <w:vAlign w:val="center"/>
          </w:tcPr>
          <w:p w14:paraId="46EF4A7C" w14:textId="2ABB960C"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Курганная группа "Гребцовский VII" (9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65095801" w14:textId="056AC683"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3,0 км к ВСВ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3282083D" w14:textId="3FFBE39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611540286690006</w:t>
            </w:r>
          </w:p>
        </w:tc>
        <w:tc>
          <w:tcPr>
            <w:tcW w:w="759" w:type="pct"/>
            <w:tcBorders>
              <w:top w:val="single" w:sz="6" w:space="0" w:color="auto"/>
              <w:left w:val="single" w:sz="6" w:space="0" w:color="auto"/>
              <w:bottom w:val="single" w:sz="6" w:space="0" w:color="auto"/>
              <w:right w:val="single" w:sz="6" w:space="0" w:color="auto"/>
            </w:tcBorders>
            <w:vAlign w:val="center"/>
          </w:tcPr>
          <w:p w14:paraId="4182D8E3" w14:textId="4ABF14A8"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3C7564E" w14:textId="46E5F8C5"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33EA9593"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3240E61E"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8</w:t>
            </w:r>
          </w:p>
        </w:tc>
        <w:tc>
          <w:tcPr>
            <w:tcW w:w="301" w:type="pct"/>
            <w:tcBorders>
              <w:top w:val="single" w:sz="6" w:space="0" w:color="auto"/>
              <w:left w:val="single" w:sz="6" w:space="0" w:color="auto"/>
              <w:bottom w:val="single" w:sz="6" w:space="0" w:color="auto"/>
              <w:right w:val="single" w:sz="6" w:space="0" w:color="auto"/>
            </w:tcBorders>
            <w:vAlign w:val="center"/>
          </w:tcPr>
          <w:p w14:paraId="2A214C50" w14:textId="5C8FE978"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101</w:t>
            </w:r>
          </w:p>
        </w:tc>
        <w:tc>
          <w:tcPr>
            <w:tcW w:w="987" w:type="pct"/>
            <w:tcBorders>
              <w:top w:val="single" w:sz="6" w:space="0" w:color="auto"/>
              <w:left w:val="single" w:sz="6" w:space="0" w:color="auto"/>
              <w:bottom w:val="single" w:sz="6" w:space="0" w:color="auto"/>
              <w:right w:val="single" w:sz="6" w:space="0" w:color="auto"/>
            </w:tcBorders>
            <w:vAlign w:val="center"/>
          </w:tcPr>
          <w:p w14:paraId="7EC8DB1F" w14:textId="0FCF98B0"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Курган "Гребцовский VIII"</w:t>
            </w:r>
          </w:p>
        </w:tc>
        <w:tc>
          <w:tcPr>
            <w:tcW w:w="759" w:type="pct"/>
            <w:tcBorders>
              <w:top w:val="single" w:sz="6" w:space="0" w:color="auto"/>
              <w:left w:val="single" w:sz="6" w:space="0" w:color="auto"/>
              <w:bottom w:val="single" w:sz="6" w:space="0" w:color="auto"/>
              <w:right w:val="single" w:sz="6" w:space="0" w:color="auto"/>
            </w:tcBorders>
            <w:vAlign w:val="center"/>
          </w:tcPr>
          <w:p w14:paraId="7A8B2660" w14:textId="12726936"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2,1 км к ВСВ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474C234A" w14:textId="3D55E873"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611540275560006</w:t>
            </w:r>
          </w:p>
        </w:tc>
        <w:tc>
          <w:tcPr>
            <w:tcW w:w="759" w:type="pct"/>
            <w:tcBorders>
              <w:top w:val="single" w:sz="6" w:space="0" w:color="auto"/>
              <w:left w:val="single" w:sz="6" w:space="0" w:color="auto"/>
              <w:bottom w:val="single" w:sz="6" w:space="0" w:color="auto"/>
              <w:right w:val="single" w:sz="6" w:space="0" w:color="auto"/>
            </w:tcBorders>
            <w:vAlign w:val="center"/>
          </w:tcPr>
          <w:p w14:paraId="4EF2B5CF" w14:textId="1F885D61"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0359D91" w14:textId="7F8580EB"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31EC0E05"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4978F055"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9</w:t>
            </w:r>
          </w:p>
        </w:tc>
        <w:tc>
          <w:tcPr>
            <w:tcW w:w="301" w:type="pct"/>
            <w:tcBorders>
              <w:top w:val="single" w:sz="6" w:space="0" w:color="auto"/>
              <w:left w:val="single" w:sz="6" w:space="0" w:color="auto"/>
              <w:bottom w:val="single" w:sz="6" w:space="0" w:color="auto"/>
              <w:right w:val="single" w:sz="6" w:space="0" w:color="auto"/>
            </w:tcBorders>
            <w:vAlign w:val="center"/>
          </w:tcPr>
          <w:p w14:paraId="0008FBCB" w14:textId="47EFEDC1"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102</w:t>
            </w:r>
          </w:p>
        </w:tc>
        <w:tc>
          <w:tcPr>
            <w:tcW w:w="987" w:type="pct"/>
            <w:tcBorders>
              <w:top w:val="single" w:sz="6" w:space="0" w:color="auto"/>
              <w:left w:val="single" w:sz="6" w:space="0" w:color="auto"/>
              <w:bottom w:val="single" w:sz="6" w:space="0" w:color="auto"/>
              <w:right w:val="single" w:sz="6" w:space="0" w:color="auto"/>
            </w:tcBorders>
            <w:vAlign w:val="center"/>
          </w:tcPr>
          <w:p w14:paraId="4B0439AF" w14:textId="5A7971A0"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Курган "Гребцовский IX"</w:t>
            </w:r>
          </w:p>
        </w:tc>
        <w:tc>
          <w:tcPr>
            <w:tcW w:w="759" w:type="pct"/>
            <w:tcBorders>
              <w:top w:val="single" w:sz="6" w:space="0" w:color="auto"/>
              <w:left w:val="single" w:sz="6" w:space="0" w:color="auto"/>
              <w:bottom w:val="single" w:sz="6" w:space="0" w:color="auto"/>
              <w:right w:val="single" w:sz="6" w:space="0" w:color="auto"/>
            </w:tcBorders>
            <w:vAlign w:val="center"/>
          </w:tcPr>
          <w:p w14:paraId="7C25D659" w14:textId="53F1052E"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1,0 км к СВ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29D0420" w14:textId="23C35527"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611540276530006</w:t>
            </w:r>
          </w:p>
        </w:tc>
        <w:tc>
          <w:tcPr>
            <w:tcW w:w="759" w:type="pct"/>
            <w:tcBorders>
              <w:top w:val="single" w:sz="6" w:space="0" w:color="auto"/>
              <w:left w:val="single" w:sz="6" w:space="0" w:color="auto"/>
              <w:bottom w:val="single" w:sz="6" w:space="0" w:color="auto"/>
              <w:right w:val="single" w:sz="6" w:space="0" w:color="auto"/>
            </w:tcBorders>
            <w:vAlign w:val="center"/>
          </w:tcPr>
          <w:p w14:paraId="6CB419C3" w14:textId="4D731EBD"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44D3B62" w14:textId="3FAFB20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755F616B"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47E2B37A"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10</w:t>
            </w:r>
          </w:p>
        </w:tc>
        <w:tc>
          <w:tcPr>
            <w:tcW w:w="301" w:type="pct"/>
            <w:tcBorders>
              <w:top w:val="single" w:sz="6" w:space="0" w:color="auto"/>
              <w:left w:val="single" w:sz="6" w:space="0" w:color="auto"/>
              <w:bottom w:val="single" w:sz="6" w:space="0" w:color="auto"/>
              <w:right w:val="single" w:sz="6" w:space="0" w:color="auto"/>
            </w:tcBorders>
            <w:vAlign w:val="center"/>
          </w:tcPr>
          <w:p w14:paraId="4CA49EAA" w14:textId="44B39102"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103</w:t>
            </w:r>
          </w:p>
        </w:tc>
        <w:tc>
          <w:tcPr>
            <w:tcW w:w="987" w:type="pct"/>
            <w:tcBorders>
              <w:top w:val="single" w:sz="6" w:space="0" w:color="auto"/>
              <w:left w:val="single" w:sz="6" w:space="0" w:color="auto"/>
              <w:bottom w:val="single" w:sz="6" w:space="0" w:color="auto"/>
              <w:right w:val="single" w:sz="6" w:space="0" w:color="auto"/>
            </w:tcBorders>
            <w:vAlign w:val="center"/>
          </w:tcPr>
          <w:p w14:paraId="5F0C2B1B" w14:textId="73B0471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"Гребцовский Х" (10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70DE9834" w14:textId="75920D52"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1,5 км к З от </w:t>
            </w:r>
            <w:proofErr w:type="spellStart"/>
            <w:r w:rsidRPr="00A83BEC">
              <w:rPr>
                <w:rFonts w:ascii="Times New Roman" w:hAnsi="Times New Roman"/>
                <w:sz w:val="20"/>
                <w:szCs w:val="20"/>
              </w:rPr>
              <w:t>х.Гребцова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2681E439" w14:textId="17A676B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611540285730006</w:t>
            </w:r>
          </w:p>
        </w:tc>
        <w:tc>
          <w:tcPr>
            <w:tcW w:w="759" w:type="pct"/>
            <w:tcBorders>
              <w:top w:val="single" w:sz="6" w:space="0" w:color="auto"/>
              <w:left w:val="single" w:sz="6" w:space="0" w:color="auto"/>
              <w:bottom w:val="single" w:sz="6" w:space="0" w:color="auto"/>
              <w:right w:val="single" w:sz="6" w:space="0" w:color="auto"/>
            </w:tcBorders>
            <w:vAlign w:val="center"/>
          </w:tcPr>
          <w:p w14:paraId="601D36BF" w14:textId="2AE08445"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BCA27A2" w14:textId="524D9DB8"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AA54F85"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67293177"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11</w:t>
            </w:r>
          </w:p>
        </w:tc>
        <w:tc>
          <w:tcPr>
            <w:tcW w:w="301" w:type="pct"/>
            <w:tcBorders>
              <w:top w:val="single" w:sz="6" w:space="0" w:color="auto"/>
              <w:left w:val="single" w:sz="6" w:space="0" w:color="auto"/>
              <w:bottom w:val="single" w:sz="6" w:space="0" w:color="auto"/>
              <w:right w:val="single" w:sz="6" w:space="0" w:color="auto"/>
            </w:tcBorders>
            <w:vAlign w:val="center"/>
          </w:tcPr>
          <w:p w14:paraId="43728FC9" w14:textId="44812669"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120</w:t>
            </w:r>
          </w:p>
        </w:tc>
        <w:tc>
          <w:tcPr>
            <w:tcW w:w="987" w:type="pct"/>
            <w:tcBorders>
              <w:top w:val="single" w:sz="6" w:space="0" w:color="auto"/>
              <w:left w:val="single" w:sz="6" w:space="0" w:color="auto"/>
              <w:bottom w:val="single" w:sz="6" w:space="0" w:color="auto"/>
              <w:right w:val="single" w:sz="6" w:space="0" w:color="auto"/>
            </w:tcBorders>
            <w:vAlign w:val="center"/>
          </w:tcPr>
          <w:p w14:paraId="325B9C24" w14:textId="6267CEB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 "</w:t>
            </w:r>
            <w:proofErr w:type="spellStart"/>
            <w:r w:rsidRPr="00A83BEC">
              <w:rPr>
                <w:rFonts w:ascii="Times New Roman" w:hAnsi="Times New Roman"/>
                <w:sz w:val="20"/>
                <w:szCs w:val="20"/>
              </w:rPr>
              <w:t>Кирбитовский</w:t>
            </w:r>
            <w:proofErr w:type="spellEnd"/>
            <w:r w:rsidRPr="00A83BEC">
              <w:rPr>
                <w:rFonts w:ascii="Times New Roman" w:hAnsi="Times New Roman"/>
                <w:sz w:val="20"/>
                <w:szCs w:val="20"/>
              </w:rPr>
              <w:t xml:space="preserve"> I"</w:t>
            </w:r>
          </w:p>
        </w:tc>
        <w:tc>
          <w:tcPr>
            <w:tcW w:w="759" w:type="pct"/>
            <w:tcBorders>
              <w:top w:val="single" w:sz="6" w:space="0" w:color="auto"/>
              <w:left w:val="single" w:sz="6" w:space="0" w:color="auto"/>
              <w:bottom w:val="single" w:sz="6" w:space="0" w:color="auto"/>
              <w:right w:val="single" w:sz="6" w:space="0" w:color="auto"/>
            </w:tcBorders>
            <w:vAlign w:val="center"/>
          </w:tcPr>
          <w:p w14:paraId="7F81D8DB" w14:textId="0810B7F5"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1,85 км к ВСВ от </w:t>
            </w:r>
            <w:proofErr w:type="spellStart"/>
            <w:r w:rsidRPr="00A83BEC">
              <w:rPr>
                <w:rFonts w:ascii="Times New Roman" w:hAnsi="Times New Roman"/>
                <w:sz w:val="20"/>
                <w:szCs w:val="20"/>
              </w:rPr>
              <w:t>х.Кирбитова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33694A36" w14:textId="6AEC86F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611540277950006</w:t>
            </w:r>
          </w:p>
        </w:tc>
        <w:tc>
          <w:tcPr>
            <w:tcW w:w="759" w:type="pct"/>
            <w:tcBorders>
              <w:top w:val="single" w:sz="6" w:space="0" w:color="auto"/>
              <w:left w:val="single" w:sz="6" w:space="0" w:color="auto"/>
              <w:bottom w:val="single" w:sz="6" w:space="0" w:color="auto"/>
              <w:right w:val="single" w:sz="6" w:space="0" w:color="auto"/>
            </w:tcBorders>
            <w:vAlign w:val="center"/>
          </w:tcPr>
          <w:p w14:paraId="6950CECF" w14:textId="023F1ADE"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C1AC931" w14:textId="18EFC4A1"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1832B595"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02E85851"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12</w:t>
            </w:r>
          </w:p>
        </w:tc>
        <w:tc>
          <w:tcPr>
            <w:tcW w:w="301" w:type="pct"/>
            <w:tcBorders>
              <w:top w:val="single" w:sz="6" w:space="0" w:color="auto"/>
              <w:left w:val="single" w:sz="6" w:space="0" w:color="auto"/>
              <w:bottom w:val="single" w:sz="6" w:space="0" w:color="auto"/>
              <w:right w:val="single" w:sz="6" w:space="0" w:color="auto"/>
            </w:tcBorders>
            <w:vAlign w:val="center"/>
          </w:tcPr>
          <w:p w14:paraId="125EBCC6" w14:textId="071E2B23"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121</w:t>
            </w:r>
          </w:p>
        </w:tc>
        <w:tc>
          <w:tcPr>
            <w:tcW w:w="987" w:type="pct"/>
            <w:tcBorders>
              <w:top w:val="single" w:sz="6" w:space="0" w:color="auto"/>
              <w:left w:val="single" w:sz="6" w:space="0" w:color="auto"/>
              <w:bottom w:val="single" w:sz="6" w:space="0" w:color="auto"/>
              <w:right w:val="single" w:sz="6" w:space="0" w:color="auto"/>
            </w:tcBorders>
            <w:vAlign w:val="center"/>
          </w:tcPr>
          <w:p w14:paraId="2690DB57" w14:textId="1D02E02C"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Кирбитовский</w:t>
            </w:r>
            <w:proofErr w:type="spellEnd"/>
            <w:r w:rsidRPr="00A83BEC">
              <w:rPr>
                <w:rFonts w:ascii="Times New Roman" w:hAnsi="Times New Roman"/>
                <w:sz w:val="20"/>
                <w:szCs w:val="20"/>
              </w:rPr>
              <w:t xml:space="preserve"> II" (5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1E3B7020" w14:textId="09315887"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1,6 км к В от </w:t>
            </w:r>
            <w:proofErr w:type="spellStart"/>
            <w:r w:rsidRPr="00A83BEC">
              <w:rPr>
                <w:rFonts w:ascii="Times New Roman" w:hAnsi="Times New Roman"/>
                <w:sz w:val="20"/>
                <w:szCs w:val="20"/>
              </w:rPr>
              <w:t>х.Кирбитова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69494C19" w14:textId="0F03A348"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611540285950006</w:t>
            </w:r>
          </w:p>
        </w:tc>
        <w:tc>
          <w:tcPr>
            <w:tcW w:w="759" w:type="pct"/>
            <w:tcBorders>
              <w:top w:val="single" w:sz="6" w:space="0" w:color="auto"/>
              <w:left w:val="single" w:sz="6" w:space="0" w:color="auto"/>
              <w:bottom w:val="single" w:sz="6" w:space="0" w:color="auto"/>
              <w:right w:val="single" w:sz="6" w:space="0" w:color="auto"/>
            </w:tcBorders>
            <w:vAlign w:val="center"/>
          </w:tcPr>
          <w:p w14:paraId="3BF93812" w14:textId="49F67B48"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62E8CDF9" w14:textId="4157086A"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5A0DAF3F"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6C6CCCB9"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13</w:t>
            </w:r>
          </w:p>
        </w:tc>
        <w:tc>
          <w:tcPr>
            <w:tcW w:w="301" w:type="pct"/>
            <w:tcBorders>
              <w:top w:val="single" w:sz="6" w:space="0" w:color="auto"/>
              <w:left w:val="single" w:sz="6" w:space="0" w:color="auto"/>
              <w:bottom w:val="single" w:sz="6" w:space="0" w:color="auto"/>
              <w:right w:val="single" w:sz="6" w:space="0" w:color="auto"/>
            </w:tcBorders>
            <w:vAlign w:val="center"/>
          </w:tcPr>
          <w:p w14:paraId="6352D743" w14:textId="619D634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122</w:t>
            </w:r>
          </w:p>
        </w:tc>
        <w:tc>
          <w:tcPr>
            <w:tcW w:w="987" w:type="pct"/>
            <w:tcBorders>
              <w:top w:val="single" w:sz="6" w:space="0" w:color="auto"/>
              <w:left w:val="single" w:sz="6" w:space="0" w:color="auto"/>
              <w:bottom w:val="single" w:sz="6" w:space="0" w:color="auto"/>
              <w:right w:val="single" w:sz="6" w:space="0" w:color="auto"/>
            </w:tcBorders>
            <w:vAlign w:val="center"/>
          </w:tcPr>
          <w:p w14:paraId="24F6CCDF" w14:textId="577CA1A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Кирбитовский</w:t>
            </w:r>
            <w:proofErr w:type="spellEnd"/>
            <w:r w:rsidRPr="00A83BEC">
              <w:rPr>
                <w:rFonts w:ascii="Times New Roman" w:hAnsi="Times New Roman"/>
                <w:sz w:val="20"/>
                <w:szCs w:val="20"/>
              </w:rPr>
              <w:t xml:space="preserve"> III" (2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2B1E3DA3" w14:textId="2937F5EF"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 xml:space="preserve">1,8 км к Ю от </w:t>
            </w:r>
            <w:proofErr w:type="spellStart"/>
            <w:r w:rsidRPr="00A83BEC">
              <w:rPr>
                <w:rFonts w:ascii="Times New Roman" w:hAnsi="Times New Roman"/>
                <w:sz w:val="20"/>
                <w:szCs w:val="20"/>
              </w:rPr>
              <w:t>х.Кирбитова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422F59A7" w14:textId="199BAEF1"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611540286200006</w:t>
            </w:r>
          </w:p>
        </w:tc>
        <w:tc>
          <w:tcPr>
            <w:tcW w:w="759" w:type="pct"/>
            <w:tcBorders>
              <w:top w:val="single" w:sz="6" w:space="0" w:color="auto"/>
              <w:left w:val="single" w:sz="6" w:space="0" w:color="auto"/>
              <w:bottom w:val="single" w:sz="6" w:space="0" w:color="auto"/>
              <w:right w:val="single" w:sz="6" w:space="0" w:color="auto"/>
            </w:tcBorders>
            <w:vAlign w:val="center"/>
          </w:tcPr>
          <w:p w14:paraId="2D8F216D" w14:textId="0FE461B0"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6702308E" w14:textId="42EA9FA0"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4ACC95BE"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5A08E0CC" w14:textId="7777777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14</w:t>
            </w:r>
          </w:p>
        </w:tc>
        <w:tc>
          <w:tcPr>
            <w:tcW w:w="301" w:type="pct"/>
            <w:tcBorders>
              <w:top w:val="single" w:sz="6" w:space="0" w:color="auto"/>
              <w:left w:val="single" w:sz="6" w:space="0" w:color="auto"/>
              <w:bottom w:val="single" w:sz="6" w:space="0" w:color="auto"/>
              <w:right w:val="single" w:sz="6" w:space="0" w:color="auto"/>
            </w:tcBorders>
            <w:vAlign w:val="center"/>
          </w:tcPr>
          <w:p w14:paraId="6B7D1A45" w14:textId="6F733E7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123</w:t>
            </w:r>
          </w:p>
        </w:tc>
        <w:tc>
          <w:tcPr>
            <w:tcW w:w="987" w:type="pct"/>
            <w:tcBorders>
              <w:top w:val="single" w:sz="6" w:space="0" w:color="auto"/>
              <w:left w:val="single" w:sz="6" w:space="0" w:color="auto"/>
              <w:bottom w:val="single" w:sz="6" w:space="0" w:color="auto"/>
              <w:right w:val="single" w:sz="6" w:space="0" w:color="auto"/>
            </w:tcBorders>
            <w:vAlign w:val="center"/>
          </w:tcPr>
          <w:p w14:paraId="21A4D4F1" w14:textId="7C1923B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 "</w:t>
            </w:r>
            <w:proofErr w:type="spellStart"/>
            <w:r w:rsidRPr="00A83BEC">
              <w:rPr>
                <w:rFonts w:ascii="Times New Roman" w:hAnsi="Times New Roman"/>
                <w:sz w:val="20"/>
                <w:szCs w:val="20"/>
              </w:rPr>
              <w:t>Кирбитовский</w:t>
            </w:r>
            <w:proofErr w:type="spellEnd"/>
            <w:r w:rsidRPr="00A83BEC">
              <w:rPr>
                <w:rFonts w:ascii="Times New Roman" w:hAnsi="Times New Roman"/>
                <w:sz w:val="20"/>
                <w:szCs w:val="20"/>
              </w:rPr>
              <w:t xml:space="preserve"> IV"</w:t>
            </w:r>
          </w:p>
        </w:tc>
        <w:tc>
          <w:tcPr>
            <w:tcW w:w="759" w:type="pct"/>
            <w:tcBorders>
              <w:top w:val="single" w:sz="6" w:space="0" w:color="auto"/>
              <w:left w:val="single" w:sz="6" w:space="0" w:color="auto"/>
              <w:bottom w:val="single" w:sz="6" w:space="0" w:color="auto"/>
              <w:right w:val="single" w:sz="6" w:space="0" w:color="auto"/>
            </w:tcBorders>
            <w:vAlign w:val="center"/>
          </w:tcPr>
          <w:p w14:paraId="728E424D" w14:textId="2CEBE9EA"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0,8 км к З от </w:t>
            </w:r>
            <w:proofErr w:type="spellStart"/>
            <w:r w:rsidRPr="00A83BEC">
              <w:rPr>
                <w:rFonts w:ascii="Times New Roman" w:hAnsi="Times New Roman"/>
                <w:sz w:val="20"/>
                <w:szCs w:val="20"/>
              </w:rPr>
              <w:t>х.Кирбитова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0519B88D" w14:textId="0493065B"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611540277830006</w:t>
            </w:r>
          </w:p>
        </w:tc>
        <w:tc>
          <w:tcPr>
            <w:tcW w:w="759" w:type="pct"/>
            <w:tcBorders>
              <w:top w:val="single" w:sz="6" w:space="0" w:color="auto"/>
              <w:left w:val="single" w:sz="6" w:space="0" w:color="auto"/>
              <w:bottom w:val="single" w:sz="6" w:space="0" w:color="auto"/>
              <w:right w:val="single" w:sz="6" w:space="0" w:color="auto"/>
            </w:tcBorders>
            <w:vAlign w:val="center"/>
          </w:tcPr>
          <w:p w14:paraId="46C9A7AE" w14:textId="47844FF7"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4132895D" w14:textId="3DFAA427"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79922BC0"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04FDC189" w14:textId="1FDB3992"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15</w:t>
            </w:r>
          </w:p>
        </w:tc>
        <w:tc>
          <w:tcPr>
            <w:tcW w:w="301" w:type="pct"/>
            <w:tcBorders>
              <w:top w:val="single" w:sz="6" w:space="0" w:color="auto"/>
              <w:left w:val="single" w:sz="6" w:space="0" w:color="auto"/>
              <w:bottom w:val="single" w:sz="6" w:space="0" w:color="auto"/>
              <w:right w:val="single" w:sz="6" w:space="0" w:color="auto"/>
            </w:tcBorders>
            <w:vAlign w:val="center"/>
          </w:tcPr>
          <w:p w14:paraId="0E6ECA45" w14:textId="04F68D2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129</w:t>
            </w:r>
          </w:p>
        </w:tc>
        <w:tc>
          <w:tcPr>
            <w:tcW w:w="987" w:type="pct"/>
            <w:tcBorders>
              <w:top w:val="single" w:sz="6" w:space="0" w:color="auto"/>
              <w:left w:val="single" w:sz="6" w:space="0" w:color="auto"/>
              <w:bottom w:val="single" w:sz="6" w:space="0" w:color="auto"/>
              <w:right w:val="single" w:sz="6" w:space="0" w:color="auto"/>
            </w:tcBorders>
            <w:vAlign w:val="center"/>
          </w:tcPr>
          <w:p w14:paraId="15F64897" w14:textId="3965B8C9"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I" (9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244B7597" w14:textId="1E60FEED"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1,0 км к С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7DEAE630" w14:textId="01A540B4"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611540285850006</w:t>
            </w:r>
          </w:p>
        </w:tc>
        <w:tc>
          <w:tcPr>
            <w:tcW w:w="759" w:type="pct"/>
            <w:tcBorders>
              <w:top w:val="single" w:sz="6" w:space="0" w:color="auto"/>
              <w:left w:val="single" w:sz="6" w:space="0" w:color="auto"/>
              <w:bottom w:val="single" w:sz="6" w:space="0" w:color="auto"/>
              <w:right w:val="single" w:sz="6" w:space="0" w:color="auto"/>
            </w:tcBorders>
            <w:vAlign w:val="center"/>
          </w:tcPr>
          <w:p w14:paraId="378DB274" w14:textId="39FC84F5"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203DF16" w14:textId="7A8B4E0A"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4ADD039"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5D42504C" w14:textId="2C141A43"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16</w:t>
            </w:r>
          </w:p>
        </w:tc>
        <w:tc>
          <w:tcPr>
            <w:tcW w:w="301" w:type="pct"/>
            <w:tcBorders>
              <w:top w:val="single" w:sz="6" w:space="0" w:color="auto"/>
              <w:left w:val="single" w:sz="6" w:space="0" w:color="auto"/>
              <w:bottom w:val="single" w:sz="6" w:space="0" w:color="auto"/>
              <w:right w:val="single" w:sz="6" w:space="0" w:color="auto"/>
            </w:tcBorders>
            <w:vAlign w:val="center"/>
          </w:tcPr>
          <w:p w14:paraId="32F88F3B" w14:textId="2FE195BC"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130</w:t>
            </w:r>
          </w:p>
        </w:tc>
        <w:tc>
          <w:tcPr>
            <w:tcW w:w="987" w:type="pct"/>
            <w:tcBorders>
              <w:top w:val="single" w:sz="6" w:space="0" w:color="auto"/>
              <w:left w:val="single" w:sz="6" w:space="0" w:color="auto"/>
              <w:bottom w:val="single" w:sz="6" w:space="0" w:color="auto"/>
              <w:right w:val="single" w:sz="6" w:space="0" w:color="auto"/>
            </w:tcBorders>
            <w:vAlign w:val="center"/>
          </w:tcPr>
          <w:p w14:paraId="540F5B29" w14:textId="4B5264F9"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II" (6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6C290EC8" w14:textId="4818F1F8"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4,0 км к ЗСЗ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7E28F528" w14:textId="3BAFF8A1"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611740760490006</w:t>
            </w:r>
          </w:p>
        </w:tc>
        <w:tc>
          <w:tcPr>
            <w:tcW w:w="759" w:type="pct"/>
            <w:tcBorders>
              <w:top w:val="single" w:sz="6" w:space="0" w:color="auto"/>
              <w:left w:val="single" w:sz="6" w:space="0" w:color="auto"/>
              <w:bottom w:val="single" w:sz="6" w:space="0" w:color="auto"/>
              <w:right w:val="single" w:sz="6" w:space="0" w:color="auto"/>
            </w:tcBorders>
            <w:vAlign w:val="center"/>
          </w:tcPr>
          <w:p w14:paraId="0451EBF5" w14:textId="278576C2"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5D5C32F" w14:textId="4D3DDB74"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510287D8"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09027FAD" w14:textId="58E4DAC9"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17</w:t>
            </w:r>
          </w:p>
        </w:tc>
        <w:tc>
          <w:tcPr>
            <w:tcW w:w="301" w:type="pct"/>
            <w:tcBorders>
              <w:top w:val="single" w:sz="6" w:space="0" w:color="auto"/>
              <w:left w:val="single" w:sz="6" w:space="0" w:color="auto"/>
              <w:bottom w:val="single" w:sz="6" w:space="0" w:color="auto"/>
              <w:right w:val="single" w:sz="6" w:space="0" w:color="auto"/>
            </w:tcBorders>
            <w:vAlign w:val="center"/>
          </w:tcPr>
          <w:p w14:paraId="610B4DD5" w14:textId="03F663CF"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131</w:t>
            </w:r>
          </w:p>
        </w:tc>
        <w:tc>
          <w:tcPr>
            <w:tcW w:w="987" w:type="pct"/>
            <w:tcBorders>
              <w:top w:val="single" w:sz="6" w:space="0" w:color="auto"/>
              <w:left w:val="single" w:sz="6" w:space="0" w:color="auto"/>
              <w:bottom w:val="single" w:sz="6" w:space="0" w:color="auto"/>
              <w:right w:val="single" w:sz="6" w:space="0" w:color="auto"/>
            </w:tcBorders>
            <w:vAlign w:val="center"/>
          </w:tcPr>
          <w:p w14:paraId="3FE8D1A3" w14:textId="049B9E0F"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III" (2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61BF201F" w14:textId="64CD24BA"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2,7 км к ЮЗ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7C403128" w14:textId="68E21E04"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611540285770006</w:t>
            </w:r>
          </w:p>
        </w:tc>
        <w:tc>
          <w:tcPr>
            <w:tcW w:w="759" w:type="pct"/>
            <w:tcBorders>
              <w:top w:val="single" w:sz="6" w:space="0" w:color="auto"/>
              <w:left w:val="single" w:sz="6" w:space="0" w:color="auto"/>
              <w:bottom w:val="single" w:sz="6" w:space="0" w:color="auto"/>
              <w:right w:val="single" w:sz="6" w:space="0" w:color="auto"/>
            </w:tcBorders>
            <w:vAlign w:val="center"/>
          </w:tcPr>
          <w:p w14:paraId="45AABAF3" w14:textId="4629BC74"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41D2DA03" w14:textId="5918DADD"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E12A786"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0AE5FBAB" w14:textId="4DAE6709"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18</w:t>
            </w:r>
          </w:p>
        </w:tc>
        <w:tc>
          <w:tcPr>
            <w:tcW w:w="301" w:type="pct"/>
            <w:tcBorders>
              <w:top w:val="single" w:sz="6" w:space="0" w:color="auto"/>
              <w:left w:val="single" w:sz="6" w:space="0" w:color="auto"/>
              <w:bottom w:val="single" w:sz="6" w:space="0" w:color="auto"/>
              <w:right w:val="single" w:sz="6" w:space="0" w:color="auto"/>
            </w:tcBorders>
            <w:vAlign w:val="center"/>
          </w:tcPr>
          <w:p w14:paraId="21822024" w14:textId="27B16227"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132</w:t>
            </w:r>
          </w:p>
        </w:tc>
        <w:tc>
          <w:tcPr>
            <w:tcW w:w="987" w:type="pct"/>
            <w:tcBorders>
              <w:top w:val="single" w:sz="6" w:space="0" w:color="auto"/>
              <w:left w:val="single" w:sz="6" w:space="0" w:color="auto"/>
              <w:bottom w:val="single" w:sz="6" w:space="0" w:color="auto"/>
              <w:right w:val="single" w:sz="6" w:space="0" w:color="auto"/>
            </w:tcBorders>
            <w:vAlign w:val="center"/>
          </w:tcPr>
          <w:p w14:paraId="33F47B8E" w14:textId="09B5E0E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IV" (3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4534C569" w14:textId="3D53E5F2"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1,5 км к ЮЗ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14862A49" w14:textId="45A6697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611740749890006</w:t>
            </w:r>
          </w:p>
        </w:tc>
        <w:tc>
          <w:tcPr>
            <w:tcW w:w="759" w:type="pct"/>
            <w:tcBorders>
              <w:top w:val="single" w:sz="6" w:space="0" w:color="auto"/>
              <w:left w:val="single" w:sz="6" w:space="0" w:color="auto"/>
              <w:bottom w:val="single" w:sz="6" w:space="0" w:color="auto"/>
              <w:right w:val="single" w:sz="6" w:space="0" w:color="auto"/>
            </w:tcBorders>
            <w:vAlign w:val="center"/>
          </w:tcPr>
          <w:p w14:paraId="7A10DD86" w14:textId="4A2F8F06"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740F67EB" w14:textId="29913571"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78D60576"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1A579BC8" w14:textId="2B2A065E"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19</w:t>
            </w:r>
          </w:p>
        </w:tc>
        <w:tc>
          <w:tcPr>
            <w:tcW w:w="301" w:type="pct"/>
            <w:tcBorders>
              <w:top w:val="single" w:sz="6" w:space="0" w:color="auto"/>
              <w:left w:val="single" w:sz="6" w:space="0" w:color="auto"/>
              <w:bottom w:val="single" w:sz="6" w:space="0" w:color="auto"/>
              <w:right w:val="single" w:sz="6" w:space="0" w:color="auto"/>
            </w:tcBorders>
            <w:vAlign w:val="center"/>
          </w:tcPr>
          <w:p w14:paraId="6282C093" w14:textId="19470AA7"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133</w:t>
            </w:r>
          </w:p>
        </w:tc>
        <w:tc>
          <w:tcPr>
            <w:tcW w:w="987" w:type="pct"/>
            <w:tcBorders>
              <w:top w:val="single" w:sz="6" w:space="0" w:color="auto"/>
              <w:left w:val="single" w:sz="6" w:space="0" w:color="auto"/>
              <w:bottom w:val="single" w:sz="6" w:space="0" w:color="auto"/>
              <w:right w:val="single" w:sz="6" w:space="0" w:color="auto"/>
            </w:tcBorders>
            <w:vAlign w:val="center"/>
          </w:tcPr>
          <w:p w14:paraId="2E0000C1" w14:textId="1817C239"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V" (4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5129AF53" w14:textId="1F06EE6E"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2,6 км к Ю </w:t>
            </w:r>
            <w:proofErr w:type="spellStart"/>
            <w:r w:rsidRPr="00A83BEC">
              <w:rPr>
                <w:rFonts w:ascii="Times New Roman" w:hAnsi="Times New Roman"/>
                <w:sz w:val="20"/>
                <w:szCs w:val="20"/>
              </w:rPr>
              <w:t>отх.Кутейникова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4737DA5E" w14:textId="1C2947FC"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611540323130006</w:t>
            </w:r>
          </w:p>
        </w:tc>
        <w:tc>
          <w:tcPr>
            <w:tcW w:w="759" w:type="pct"/>
            <w:tcBorders>
              <w:top w:val="single" w:sz="6" w:space="0" w:color="auto"/>
              <w:left w:val="single" w:sz="6" w:space="0" w:color="auto"/>
              <w:bottom w:val="single" w:sz="6" w:space="0" w:color="auto"/>
              <w:right w:val="single" w:sz="6" w:space="0" w:color="auto"/>
            </w:tcBorders>
            <w:vAlign w:val="center"/>
          </w:tcPr>
          <w:p w14:paraId="44C13279" w14:textId="1D8EADB4"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42BA1C21" w14:textId="42BBEBC5"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3AB87371"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711D95B7" w14:textId="550B054D"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20</w:t>
            </w:r>
          </w:p>
        </w:tc>
        <w:tc>
          <w:tcPr>
            <w:tcW w:w="301" w:type="pct"/>
            <w:tcBorders>
              <w:top w:val="single" w:sz="6" w:space="0" w:color="auto"/>
              <w:left w:val="single" w:sz="6" w:space="0" w:color="auto"/>
              <w:bottom w:val="single" w:sz="6" w:space="0" w:color="auto"/>
              <w:right w:val="single" w:sz="6" w:space="0" w:color="auto"/>
            </w:tcBorders>
            <w:vAlign w:val="center"/>
          </w:tcPr>
          <w:p w14:paraId="45513088" w14:textId="55C852DC"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134</w:t>
            </w:r>
          </w:p>
        </w:tc>
        <w:tc>
          <w:tcPr>
            <w:tcW w:w="987" w:type="pct"/>
            <w:tcBorders>
              <w:top w:val="single" w:sz="6" w:space="0" w:color="auto"/>
              <w:left w:val="single" w:sz="6" w:space="0" w:color="auto"/>
              <w:bottom w:val="single" w:sz="6" w:space="0" w:color="auto"/>
              <w:right w:val="single" w:sz="6" w:space="0" w:color="auto"/>
            </w:tcBorders>
            <w:vAlign w:val="center"/>
          </w:tcPr>
          <w:p w14:paraId="170573E9" w14:textId="4D22A643"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VI" (2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473C70CF" w14:textId="73EE8091"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2,5 км к Ю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74C093C1" w14:textId="76BB6024"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611540286140006</w:t>
            </w:r>
          </w:p>
        </w:tc>
        <w:tc>
          <w:tcPr>
            <w:tcW w:w="759" w:type="pct"/>
            <w:tcBorders>
              <w:top w:val="single" w:sz="6" w:space="0" w:color="auto"/>
              <w:left w:val="single" w:sz="6" w:space="0" w:color="auto"/>
              <w:bottom w:val="single" w:sz="6" w:space="0" w:color="auto"/>
              <w:right w:val="single" w:sz="6" w:space="0" w:color="auto"/>
            </w:tcBorders>
            <w:vAlign w:val="center"/>
          </w:tcPr>
          <w:p w14:paraId="1AF15C29" w14:textId="667777A9"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38694CEA" w14:textId="3E50B57D"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F50C240"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2A626869" w14:textId="2740F801"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21</w:t>
            </w:r>
          </w:p>
        </w:tc>
        <w:tc>
          <w:tcPr>
            <w:tcW w:w="301" w:type="pct"/>
            <w:tcBorders>
              <w:top w:val="single" w:sz="6" w:space="0" w:color="auto"/>
              <w:left w:val="single" w:sz="6" w:space="0" w:color="auto"/>
              <w:bottom w:val="single" w:sz="6" w:space="0" w:color="auto"/>
              <w:right w:val="single" w:sz="6" w:space="0" w:color="auto"/>
            </w:tcBorders>
            <w:vAlign w:val="center"/>
          </w:tcPr>
          <w:p w14:paraId="10E5CF66" w14:textId="51D106A1"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135</w:t>
            </w:r>
          </w:p>
        </w:tc>
        <w:tc>
          <w:tcPr>
            <w:tcW w:w="987" w:type="pct"/>
            <w:tcBorders>
              <w:top w:val="single" w:sz="6" w:space="0" w:color="auto"/>
              <w:left w:val="single" w:sz="6" w:space="0" w:color="auto"/>
              <w:bottom w:val="single" w:sz="6" w:space="0" w:color="auto"/>
              <w:right w:val="single" w:sz="6" w:space="0" w:color="auto"/>
            </w:tcBorders>
            <w:vAlign w:val="center"/>
          </w:tcPr>
          <w:p w14:paraId="1C4C4868" w14:textId="56BFA33A"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w:t>
            </w:r>
            <w:proofErr w:type="spellStart"/>
            <w:r w:rsidRPr="00A83BEC">
              <w:rPr>
                <w:rFonts w:ascii="Times New Roman" w:hAnsi="Times New Roman"/>
                <w:sz w:val="20"/>
                <w:szCs w:val="20"/>
              </w:rPr>
              <w:t>Кутейниковский</w:t>
            </w:r>
            <w:proofErr w:type="spellEnd"/>
            <w:r w:rsidRPr="00A83BEC">
              <w:rPr>
                <w:rFonts w:ascii="Times New Roman" w:hAnsi="Times New Roman"/>
                <w:sz w:val="20"/>
                <w:szCs w:val="20"/>
              </w:rPr>
              <w:t xml:space="preserve"> VII" (3 кургана)</w:t>
            </w:r>
          </w:p>
        </w:tc>
        <w:tc>
          <w:tcPr>
            <w:tcW w:w="759" w:type="pct"/>
            <w:tcBorders>
              <w:top w:val="single" w:sz="6" w:space="0" w:color="auto"/>
              <w:left w:val="single" w:sz="6" w:space="0" w:color="auto"/>
              <w:bottom w:val="single" w:sz="6" w:space="0" w:color="auto"/>
              <w:right w:val="single" w:sz="6" w:space="0" w:color="auto"/>
            </w:tcBorders>
            <w:vAlign w:val="center"/>
          </w:tcPr>
          <w:p w14:paraId="35828377" w14:textId="25921D3A"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2,6 км к ЮЮЗ от </w:t>
            </w:r>
            <w:proofErr w:type="spellStart"/>
            <w:r w:rsidRPr="00A83BEC">
              <w:rPr>
                <w:rFonts w:ascii="Times New Roman" w:hAnsi="Times New Roman"/>
                <w:sz w:val="20"/>
                <w:szCs w:val="20"/>
              </w:rPr>
              <w:t>х.Кутейникова</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6AFA4338" w14:textId="0D643DD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611540285510006</w:t>
            </w:r>
          </w:p>
        </w:tc>
        <w:tc>
          <w:tcPr>
            <w:tcW w:w="759" w:type="pct"/>
            <w:tcBorders>
              <w:top w:val="single" w:sz="6" w:space="0" w:color="auto"/>
              <w:left w:val="single" w:sz="6" w:space="0" w:color="auto"/>
              <w:bottom w:val="single" w:sz="6" w:space="0" w:color="auto"/>
              <w:right w:val="single" w:sz="6" w:space="0" w:color="auto"/>
            </w:tcBorders>
            <w:vAlign w:val="center"/>
          </w:tcPr>
          <w:p w14:paraId="1DF1B721" w14:textId="103681A3"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5D0B2329" w14:textId="394F5CD8"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3383D203"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7E26C39A" w14:textId="7BC0AA76"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22</w:t>
            </w:r>
          </w:p>
        </w:tc>
        <w:tc>
          <w:tcPr>
            <w:tcW w:w="301" w:type="pct"/>
            <w:tcBorders>
              <w:top w:val="single" w:sz="6" w:space="0" w:color="auto"/>
              <w:left w:val="single" w:sz="6" w:space="0" w:color="auto"/>
              <w:bottom w:val="single" w:sz="6" w:space="0" w:color="auto"/>
              <w:right w:val="single" w:sz="6" w:space="0" w:color="auto"/>
            </w:tcBorders>
            <w:vAlign w:val="center"/>
          </w:tcPr>
          <w:p w14:paraId="7DBC4622" w14:textId="7655E83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165</w:t>
            </w:r>
          </w:p>
        </w:tc>
        <w:tc>
          <w:tcPr>
            <w:tcW w:w="987" w:type="pct"/>
            <w:tcBorders>
              <w:top w:val="single" w:sz="6" w:space="0" w:color="auto"/>
              <w:left w:val="single" w:sz="6" w:space="0" w:color="auto"/>
              <w:bottom w:val="single" w:sz="6" w:space="0" w:color="auto"/>
              <w:right w:val="single" w:sz="6" w:space="0" w:color="auto"/>
            </w:tcBorders>
            <w:vAlign w:val="center"/>
          </w:tcPr>
          <w:p w14:paraId="302ADEC9" w14:textId="5B524209"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"Буденновский" (8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77B197F6" w14:textId="5AA347F6"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0,8 км к З от </w:t>
            </w:r>
            <w:proofErr w:type="spellStart"/>
            <w:r w:rsidRPr="00A83BEC">
              <w:rPr>
                <w:rFonts w:ascii="Times New Roman" w:hAnsi="Times New Roman"/>
                <w:sz w:val="20"/>
                <w:szCs w:val="20"/>
              </w:rPr>
              <w:t>п.Октябрьского</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0326EBE8" w14:textId="77777777" w:rsidR="00622D86" w:rsidRPr="00A83BEC" w:rsidRDefault="00622D86" w:rsidP="00EC77BE">
            <w:pPr>
              <w:spacing w:after="0" w:line="240" w:lineRule="auto"/>
              <w:jc w:val="center"/>
              <w:rPr>
                <w:rFonts w:ascii="Times New Roman" w:hAnsi="Times New Roman"/>
                <w:sz w:val="20"/>
                <w:szCs w:val="20"/>
              </w:rPr>
            </w:pPr>
            <w:r w:rsidRPr="00A83BEC">
              <w:rPr>
                <w:rFonts w:ascii="Times New Roman" w:hAnsi="Times New Roman"/>
                <w:sz w:val="20"/>
                <w:szCs w:val="20"/>
              </w:rPr>
              <w:t>611741257250006</w:t>
            </w:r>
          </w:p>
          <w:p w14:paraId="731FBB7D" w14:textId="77777777" w:rsidR="00622D86" w:rsidRPr="00A83BEC" w:rsidRDefault="00622D86" w:rsidP="00EC77BE">
            <w:pPr>
              <w:spacing w:line="240" w:lineRule="auto"/>
              <w:jc w:val="center"/>
              <w:rPr>
                <w:rFonts w:ascii="Times New Roman" w:hAnsi="Times New Roman"/>
                <w:sz w:val="20"/>
                <w:szCs w:val="20"/>
              </w:rPr>
            </w:pPr>
          </w:p>
        </w:tc>
        <w:tc>
          <w:tcPr>
            <w:tcW w:w="759" w:type="pct"/>
            <w:tcBorders>
              <w:top w:val="single" w:sz="6" w:space="0" w:color="auto"/>
              <w:left w:val="single" w:sz="6" w:space="0" w:color="auto"/>
              <w:bottom w:val="single" w:sz="6" w:space="0" w:color="auto"/>
              <w:right w:val="single" w:sz="6" w:space="0" w:color="auto"/>
            </w:tcBorders>
            <w:vAlign w:val="center"/>
          </w:tcPr>
          <w:p w14:paraId="2368A5D2" w14:textId="16180BA1"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19CAC6C9" w14:textId="77777777" w:rsidR="00622D86" w:rsidRPr="00A83BEC" w:rsidRDefault="00622D86" w:rsidP="00EC77BE">
            <w:pPr>
              <w:spacing w:after="0" w:line="240" w:lineRule="auto"/>
              <w:rPr>
                <w:rFonts w:ascii="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p w14:paraId="00AE2310" w14:textId="77777777" w:rsidR="00622D86" w:rsidRPr="00A83BEC" w:rsidRDefault="00622D86" w:rsidP="00EC77BE">
            <w:pPr>
              <w:spacing w:after="0" w:line="240" w:lineRule="auto"/>
              <w:rPr>
                <w:rFonts w:ascii="Times New Roman" w:eastAsia="Times New Roman" w:hAnsi="Times New Roman"/>
                <w:sz w:val="20"/>
                <w:szCs w:val="20"/>
              </w:rPr>
            </w:pPr>
          </w:p>
        </w:tc>
      </w:tr>
      <w:tr w:rsidR="00622D86" w:rsidRPr="00A83BEC" w14:paraId="7D3921F8"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7AF0275C" w14:textId="1CC6D892"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23</w:t>
            </w:r>
          </w:p>
        </w:tc>
        <w:tc>
          <w:tcPr>
            <w:tcW w:w="301" w:type="pct"/>
            <w:tcBorders>
              <w:top w:val="single" w:sz="6" w:space="0" w:color="auto"/>
              <w:left w:val="single" w:sz="6" w:space="0" w:color="auto"/>
              <w:bottom w:val="single" w:sz="6" w:space="0" w:color="auto"/>
              <w:right w:val="single" w:sz="6" w:space="0" w:color="auto"/>
            </w:tcBorders>
            <w:vAlign w:val="center"/>
          </w:tcPr>
          <w:p w14:paraId="0FA3CB58" w14:textId="2F7F00D6"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166</w:t>
            </w:r>
          </w:p>
        </w:tc>
        <w:tc>
          <w:tcPr>
            <w:tcW w:w="987" w:type="pct"/>
            <w:tcBorders>
              <w:top w:val="single" w:sz="6" w:space="0" w:color="auto"/>
              <w:left w:val="single" w:sz="6" w:space="0" w:color="auto"/>
              <w:bottom w:val="single" w:sz="6" w:space="0" w:color="auto"/>
              <w:right w:val="single" w:sz="6" w:space="0" w:color="auto"/>
            </w:tcBorders>
            <w:vAlign w:val="center"/>
          </w:tcPr>
          <w:p w14:paraId="6A22E9D5" w14:textId="3ADB71A6"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Курганная группа "Октябрьский I" (11 курганов)</w:t>
            </w:r>
          </w:p>
        </w:tc>
        <w:tc>
          <w:tcPr>
            <w:tcW w:w="759" w:type="pct"/>
            <w:tcBorders>
              <w:top w:val="single" w:sz="6" w:space="0" w:color="auto"/>
              <w:left w:val="single" w:sz="6" w:space="0" w:color="auto"/>
              <w:bottom w:val="single" w:sz="6" w:space="0" w:color="auto"/>
              <w:right w:val="single" w:sz="6" w:space="0" w:color="auto"/>
            </w:tcBorders>
            <w:vAlign w:val="center"/>
          </w:tcPr>
          <w:p w14:paraId="5871827E" w14:textId="0A8F19E9"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2,1 км к СВ от </w:t>
            </w:r>
            <w:proofErr w:type="spellStart"/>
            <w:r w:rsidRPr="00A83BEC">
              <w:rPr>
                <w:rFonts w:ascii="Times New Roman" w:hAnsi="Times New Roman"/>
                <w:sz w:val="20"/>
                <w:szCs w:val="20"/>
              </w:rPr>
              <w:t>п.Октябрьского</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15A80E1E" w14:textId="51EB94DE"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611741257270006</w:t>
            </w:r>
          </w:p>
        </w:tc>
        <w:tc>
          <w:tcPr>
            <w:tcW w:w="759" w:type="pct"/>
            <w:tcBorders>
              <w:top w:val="single" w:sz="6" w:space="0" w:color="auto"/>
              <w:left w:val="single" w:sz="6" w:space="0" w:color="auto"/>
              <w:bottom w:val="single" w:sz="6" w:space="0" w:color="auto"/>
              <w:right w:val="single" w:sz="6" w:space="0" w:color="auto"/>
            </w:tcBorders>
            <w:vAlign w:val="center"/>
          </w:tcPr>
          <w:p w14:paraId="6B324F6A" w14:textId="3382E8EB"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041D9065" w14:textId="4B10E20D"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r w:rsidR="00622D86" w:rsidRPr="00A83BEC" w14:paraId="00990CCA" w14:textId="77777777" w:rsidTr="00622D86">
        <w:trPr>
          <w:trHeight w:val="839"/>
          <w:jc w:val="center"/>
        </w:trPr>
        <w:tc>
          <w:tcPr>
            <w:tcW w:w="224" w:type="pct"/>
            <w:tcBorders>
              <w:top w:val="single" w:sz="6" w:space="0" w:color="auto"/>
              <w:left w:val="single" w:sz="6" w:space="0" w:color="auto"/>
              <w:bottom w:val="single" w:sz="6" w:space="0" w:color="auto"/>
              <w:right w:val="single" w:sz="6" w:space="0" w:color="auto"/>
            </w:tcBorders>
            <w:vAlign w:val="center"/>
          </w:tcPr>
          <w:p w14:paraId="56D31EE5" w14:textId="7AFF9C26"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eastAsia="Times New Roman" w:hAnsi="Times New Roman"/>
                <w:sz w:val="20"/>
                <w:szCs w:val="20"/>
              </w:rPr>
              <w:t>24</w:t>
            </w:r>
          </w:p>
        </w:tc>
        <w:tc>
          <w:tcPr>
            <w:tcW w:w="301" w:type="pct"/>
            <w:tcBorders>
              <w:top w:val="single" w:sz="6" w:space="0" w:color="auto"/>
              <w:left w:val="single" w:sz="6" w:space="0" w:color="auto"/>
              <w:bottom w:val="single" w:sz="6" w:space="0" w:color="auto"/>
              <w:right w:val="single" w:sz="6" w:space="0" w:color="auto"/>
            </w:tcBorders>
            <w:vAlign w:val="center"/>
          </w:tcPr>
          <w:p w14:paraId="747463CD" w14:textId="52CD472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167</w:t>
            </w:r>
          </w:p>
        </w:tc>
        <w:tc>
          <w:tcPr>
            <w:tcW w:w="987" w:type="pct"/>
            <w:tcBorders>
              <w:top w:val="single" w:sz="6" w:space="0" w:color="auto"/>
              <w:left w:val="single" w:sz="6" w:space="0" w:color="auto"/>
              <w:bottom w:val="single" w:sz="6" w:space="0" w:color="auto"/>
              <w:right w:val="single" w:sz="6" w:space="0" w:color="auto"/>
            </w:tcBorders>
            <w:vAlign w:val="center"/>
          </w:tcPr>
          <w:p w14:paraId="7C5516B9" w14:textId="19BCA0E0"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Курган "Октябрьский II"</w:t>
            </w:r>
          </w:p>
        </w:tc>
        <w:tc>
          <w:tcPr>
            <w:tcW w:w="759" w:type="pct"/>
            <w:tcBorders>
              <w:top w:val="single" w:sz="6" w:space="0" w:color="auto"/>
              <w:left w:val="single" w:sz="6" w:space="0" w:color="auto"/>
              <w:bottom w:val="single" w:sz="6" w:space="0" w:color="auto"/>
              <w:right w:val="single" w:sz="6" w:space="0" w:color="auto"/>
            </w:tcBorders>
            <w:vAlign w:val="center"/>
          </w:tcPr>
          <w:p w14:paraId="6755BEC0" w14:textId="441C138B" w:rsidR="00622D86" w:rsidRPr="00A83BEC" w:rsidRDefault="00622D86" w:rsidP="00EC77BE">
            <w:pPr>
              <w:spacing w:line="240" w:lineRule="auto"/>
              <w:rPr>
                <w:rFonts w:ascii="Times New Roman" w:hAnsi="Times New Roman"/>
                <w:sz w:val="20"/>
                <w:szCs w:val="20"/>
              </w:rPr>
            </w:pPr>
            <w:r w:rsidRPr="00A83BEC">
              <w:rPr>
                <w:rFonts w:ascii="Times New Roman" w:hAnsi="Times New Roman"/>
                <w:sz w:val="20"/>
                <w:szCs w:val="20"/>
              </w:rPr>
              <w:t xml:space="preserve">0,5 км к В от </w:t>
            </w:r>
            <w:proofErr w:type="spellStart"/>
            <w:r w:rsidRPr="00A83BEC">
              <w:rPr>
                <w:rFonts w:ascii="Times New Roman" w:hAnsi="Times New Roman"/>
                <w:sz w:val="20"/>
                <w:szCs w:val="20"/>
              </w:rPr>
              <w:t>п.Октябрьского</w:t>
            </w:r>
            <w:proofErr w:type="spellEnd"/>
          </w:p>
        </w:tc>
        <w:tc>
          <w:tcPr>
            <w:tcW w:w="911" w:type="pct"/>
            <w:tcBorders>
              <w:top w:val="single" w:sz="6" w:space="0" w:color="auto"/>
              <w:left w:val="single" w:sz="6" w:space="0" w:color="auto"/>
              <w:bottom w:val="single" w:sz="6" w:space="0" w:color="auto"/>
              <w:right w:val="single" w:sz="6" w:space="0" w:color="auto"/>
            </w:tcBorders>
            <w:vAlign w:val="center"/>
          </w:tcPr>
          <w:p w14:paraId="5F83BC37" w14:textId="55BAE496" w:rsidR="00622D86" w:rsidRPr="00A83BEC" w:rsidRDefault="00622D86" w:rsidP="00EC77BE">
            <w:pPr>
              <w:spacing w:line="240" w:lineRule="auto"/>
              <w:jc w:val="center"/>
              <w:rPr>
                <w:rFonts w:ascii="Times New Roman" w:hAnsi="Times New Roman"/>
                <w:sz w:val="20"/>
                <w:szCs w:val="20"/>
              </w:rPr>
            </w:pPr>
            <w:r w:rsidRPr="00A83BEC">
              <w:rPr>
                <w:rFonts w:ascii="Times New Roman" w:hAnsi="Times New Roman"/>
                <w:sz w:val="20"/>
                <w:szCs w:val="20"/>
              </w:rPr>
              <w:t>611640533070006</w:t>
            </w:r>
          </w:p>
        </w:tc>
        <w:tc>
          <w:tcPr>
            <w:tcW w:w="759" w:type="pct"/>
            <w:tcBorders>
              <w:top w:val="single" w:sz="6" w:space="0" w:color="auto"/>
              <w:left w:val="single" w:sz="6" w:space="0" w:color="auto"/>
              <w:bottom w:val="single" w:sz="6" w:space="0" w:color="auto"/>
              <w:right w:val="single" w:sz="6" w:space="0" w:color="auto"/>
            </w:tcBorders>
            <w:vAlign w:val="center"/>
          </w:tcPr>
          <w:p w14:paraId="5BD87C78" w14:textId="402E5983" w:rsidR="00622D86" w:rsidRPr="00A83BEC" w:rsidRDefault="00622D86" w:rsidP="00EC77BE">
            <w:pPr>
              <w:spacing w:after="0" w:line="240" w:lineRule="auto"/>
              <w:jc w:val="center"/>
              <w:rPr>
                <w:rFonts w:ascii="Times New Roman" w:eastAsia="Times New Roman" w:hAnsi="Times New Roman"/>
                <w:sz w:val="20"/>
                <w:szCs w:val="20"/>
              </w:rPr>
            </w:pPr>
            <w:r w:rsidRPr="00A83BEC">
              <w:rPr>
                <w:rFonts w:ascii="Times New Roman" w:eastAsia="Times New Roman" w:hAnsi="Times New Roman"/>
                <w:sz w:val="20"/>
                <w:szCs w:val="20"/>
              </w:rPr>
              <w:t>Федерального значения</w:t>
            </w:r>
          </w:p>
        </w:tc>
        <w:tc>
          <w:tcPr>
            <w:tcW w:w="1058" w:type="pct"/>
            <w:tcBorders>
              <w:top w:val="single" w:sz="6" w:space="0" w:color="auto"/>
              <w:left w:val="single" w:sz="6" w:space="0" w:color="auto"/>
              <w:bottom w:val="single" w:sz="6" w:space="0" w:color="auto"/>
              <w:right w:val="single" w:sz="6" w:space="0" w:color="auto"/>
            </w:tcBorders>
            <w:vAlign w:val="center"/>
          </w:tcPr>
          <w:p w14:paraId="1B2BF66A" w14:textId="61BCF313" w:rsidR="00622D86" w:rsidRPr="00A83BEC" w:rsidRDefault="00622D86" w:rsidP="00EC77BE">
            <w:pPr>
              <w:spacing w:after="0" w:line="240" w:lineRule="auto"/>
              <w:rPr>
                <w:rFonts w:ascii="Times New Roman" w:eastAsia="Times New Roman" w:hAnsi="Times New Roman"/>
                <w:sz w:val="20"/>
                <w:szCs w:val="20"/>
              </w:rPr>
            </w:pPr>
            <w:r w:rsidRPr="00A83BEC">
              <w:rPr>
                <w:rFonts w:ascii="Times New Roman" w:hAnsi="Times New Roman"/>
                <w:sz w:val="20"/>
                <w:szCs w:val="20"/>
              </w:rPr>
              <w:t>Постановление Главы Администрации Ростовской области от 21.02.1997 №51</w:t>
            </w:r>
          </w:p>
        </w:tc>
      </w:tr>
    </w:tbl>
    <w:p w14:paraId="66922C1F" w14:textId="77777777" w:rsidR="0082603A" w:rsidRPr="00A83BEC" w:rsidRDefault="0082603A" w:rsidP="00A83BEC">
      <w:pPr>
        <w:spacing w:after="0" w:line="360" w:lineRule="auto"/>
        <w:ind w:left="1070"/>
        <w:jc w:val="right"/>
        <w:rPr>
          <w:rFonts w:ascii="Times New Roman" w:eastAsia="Times New Roman" w:hAnsi="Times New Roman"/>
          <w:b/>
          <w:i/>
          <w:sz w:val="24"/>
          <w:szCs w:val="24"/>
          <w:highlight w:val="yellow"/>
        </w:rPr>
      </w:pPr>
    </w:p>
    <w:bookmarkEnd w:id="31"/>
    <w:bookmarkEnd w:id="32"/>
    <w:bookmarkEnd w:id="33"/>
    <w:bookmarkEnd w:id="34"/>
    <w:p w14:paraId="5025767A" w14:textId="7B5C1081" w:rsidR="00C34CED" w:rsidRPr="00A83BEC" w:rsidRDefault="00C34CED" w:rsidP="00A83BEC">
      <w:pPr>
        <w:pStyle w:val="10"/>
        <w:tabs>
          <w:tab w:val="left" w:pos="993"/>
        </w:tabs>
        <w:spacing w:before="0" w:line="360" w:lineRule="auto"/>
        <w:ind w:left="709"/>
        <w:rPr>
          <w:rFonts w:ascii="Times New Roman" w:hAnsi="Times New Roman"/>
          <w:sz w:val="24"/>
          <w:szCs w:val="24"/>
          <w:highlight w:val="yellow"/>
        </w:rPr>
      </w:pPr>
    </w:p>
    <w:p w14:paraId="15F222D2" w14:textId="5B97DBE8" w:rsidR="00062900" w:rsidRPr="00A83BEC" w:rsidRDefault="00062900" w:rsidP="00A83BEC">
      <w:pPr>
        <w:spacing w:line="360" w:lineRule="auto"/>
        <w:rPr>
          <w:rFonts w:ascii="Times New Roman" w:hAnsi="Times New Roman"/>
          <w:sz w:val="24"/>
          <w:szCs w:val="24"/>
          <w:highlight w:val="yellow"/>
        </w:rPr>
      </w:pPr>
    </w:p>
    <w:p w14:paraId="6D4EE421" w14:textId="282E8991" w:rsidR="00062900" w:rsidRPr="00A83BEC" w:rsidRDefault="00062900" w:rsidP="00A83BEC">
      <w:pPr>
        <w:spacing w:line="360" w:lineRule="auto"/>
        <w:rPr>
          <w:rFonts w:ascii="Times New Roman" w:hAnsi="Times New Roman"/>
          <w:sz w:val="24"/>
          <w:szCs w:val="24"/>
          <w:highlight w:val="yellow"/>
        </w:rPr>
      </w:pPr>
    </w:p>
    <w:p w14:paraId="1C604B95" w14:textId="354046AE" w:rsidR="00622D86" w:rsidRPr="00A83BEC" w:rsidRDefault="00622D86" w:rsidP="00A83BEC">
      <w:pPr>
        <w:spacing w:line="360" w:lineRule="auto"/>
        <w:rPr>
          <w:rFonts w:ascii="Times New Roman" w:hAnsi="Times New Roman"/>
          <w:sz w:val="24"/>
          <w:szCs w:val="24"/>
          <w:highlight w:val="yellow"/>
        </w:rPr>
      </w:pPr>
    </w:p>
    <w:p w14:paraId="7DE459D9" w14:textId="7B49CCA1" w:rsidR="00622D86" w:rsidRPr="00A83BEC" w:rsidRDefault="00622D86" w:rsidP="00A83BEC">
      <w:pPr>
        <w:spacing w:line="360" w:lineRule="auto"/>
        <w:rPr>
          <w:rFonts w:ascii="Times New Roman" w:hAnsi="Times New Roman"/>
          <w:sz w:val="24"/>
          <w:szCs w:val="24"/>
          <w:highlight w:val="yellow"/>
        </w:rPr>
      </w:pPr>
    </w:p>
    <w:p w14:paraId="593C42D5" w14:textId="77DCD971" w:rsidR="00DF63A5" w:rsidRPr="00A83BEC" w:rsidRDefault="00DF63A5" w:rsidP="00A83BEC">
      <w:pPr>
        <w:spacing w:line="360" w:lineRule="auto"/>
        <w:rPr>
          <w:rFonts w:ascii="Times New Roman" w:hAnsi="Times New Roman"/>
          <w:sz w:val="24"/>
          <w:szCs w:val="24"/>
          <w:highlight w:val="yellow"/>
        </w:rPr>
      </w:pPr>
    </w:p>
    <w:p w14:paraId="6E8EABC0" w14:textId="77777777" w:rsidR="00DF63A5" w:rsidRPr="00A83BEC" w:rsidRDefault="00DF63A5" w:rsidP="00A83BEC">
      <w:pPr>
        <w:spacing w:line="360" w:lineRule="auto"/>
        <w:rPr>
          <w:rFonts w:ascii="Times New Roman" w:hAnsi="Times New Roman"/>
          <w:sz w:val="24"/>
          <w:szCs w:val="24"/>
          <w:highlight w:val="yellow"/>
        </w:rPr>
      </w:pPr>
    </w:p>
    <w:p w14:paraId="77017BB5" w14:textId="0EF3C1EC" w:rsidR="00062900" w:rsidRPr="00A83BEC" w:rsidRDefault="00062900" w:rsidP="00A83BEC">
      <w:pPr>
        <w:spacing w:line="360" w:lineRule="auto"/>
        <w:rPr>
          <w:rFonts w:ascii="Times New Roman" w:hAnsi="Times New Roman"/>
          <w:sz w:val="24"/>
          <w:szCs w:val="24"/>
          <w:highlight w:val="yellow"/>
        </w:rPr>
      </w:pPr>
    </w:p>
    <w:p w14:paraId="71B3D777" w14:textId="0802506A" w:rsidR="00062900" w:rsidRPr="00A83BEC" w:rsidRDefault="00622D86" w:rsidP="00A83BEC">
      <w:pPr>
        <w:spacing w:line="360" w:lineRule="auto"/>
        <w:rPr>
          <w:rFonts w:ascii="Times New Roman" w:hAnsi="Times New Roman"/>
          <w:sz w:val="16"/>
          <w:szCs w:val="16"/>
        </w:rPr>
      </w:pPr>
      <w:r w:rsidRPr="00A83BEC">
        <w:rPr>
          <w:rFonts w:ascii="Times New Roman" w:hAnsi="Times New Roman"/>
          <w:sz w:val="16"/>
          <w:szCs w:val="16"/>
        </w:rPr>
        <w:t>2</w:t>
      </w:r>
      <w:r w:rsidR="00062900" w:rsidRPr="00A83BEC">
        <w:rPr>
          <w:rFonts w:ascii="Times New Roman" w:hAnsi="Times New Roman"/>
          <w:sz w:val="16"/>
          <w:szCs w:val="16"/>
        </w:rPr>
        <w:t xml:space="preserve"> Письмо от Комитета по охране объектов культурного наследия Ростовской области №20/1-2899 от 03.07.2020</w:t>
      </w:r>
    </w:p>
    <w:sectPr w:rsidR="00062900" w:rsidRPr="00A83BEC" w:rsidSect="00F946C7">
      <w:pgSz w:w="11906" w:h="16838"/>
      <w:pgMar w:top="851" w:right="850" w:bottom="993" w:left="1701"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2E23B" w14:textId="77777777" w:rsidR="00D3615E" w:rsidRDefault="00D3615E">
      <w:pPr>
        <w:spacing w:after="0" w:line="240" w:lineRule="auto"/>
      </w:pPr>
      <w:r>
        <w:separator/>
      </w:r>
    </w:p>
  </w:endnote>
  <w:endnote w:type="continuationSeparator" w:id="0">
    <w:p w14:paraId="4E49F57A" w14:textId="77777777" w:rsidR="00D3615E" w:rsidRDefault="00D36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ISOCP">
    <w:panose1 w:val="00000400000000000000"/>
    <w:charset w:val="CC"/>
    <w:family w:val="auto"/>
    <w:pitch w:val="variable"/>
    <w:sig w:usb0="20002A87" w:usb1="00000000" w:usb2="0000004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8488173"/>
      <w:docPartObj>
        <w:docPartGallery w:val="Page Numbers (Bottom of Page)"/>
        <w:docPartUnique/>
      </w:docPartObj>
    </w:sdtPr>
    <w:sdtEndPr>
      <w:rPr>
        <w:rFonts w:ascii="Times New Roman" w:hAnsi="Times New Roman"/>
      </w:rPr>
    </w:sdtEndPr>
    <w:sdtContent>
      <w:p w14:paraId="2B26F2DB" w14:textId="77777777" w:rsidR="00D3615E" w:rsidRPr="001056F0" w:rsidRDefault="00D3615E" w:rsidP="005E5886">
        <w:pPr>
          <w:pStyle w:val="a6"/>
          <w:jc w:val="center"/>
          <w:rPr>
            <w:rFonts w:ascii="Times New Roman" w:hAnsi="Times New Roman"/>
          </w:rPr>
        </w:pPr>
        <w:r w:rsidRPr="001056F0">
          <w:rPr>
            <w:rFonts w:ascii="Times New Roman" w:hAnsi="Times New Roman"/>
          </w:rPr>
          <w:fldChar w:fldCharType="begin"/>
        </w:r>
        <w:r w:rsidRPr="001056F0">
          <w:rPr>
            <w:rFonts w:ascii="Times New Roman" w:hAnsi="Times New Roman"/>
          </w:rPr>
          <w:instrText>PAGE   \* MERGEFORMAT</w:instrText>
        </w:r>
        <w:r w:rsidRPr="001056F0">
          <w:rPr>
            <w:rFonts w:ascii="Times New Roman" w:hAnsi="Times New Roman"/>
          </w:rPr>
          <w:fldChar w:fldCharType="separate"/>
        </w:r>
        <w:r w:rsidRPr="001056F0">
          <w:rPr>
            <w:rFonts w:ascii="Times New Roman" w:hAnsi="Times New Roman"/>
          </w:rPr>
          <w:t>2</w:t>
        </w:r>
        <w:r w:rsidRPr="001056F0">
          <w:rPr>
            <w:rFonts w:ascii="Times New Roman" w:hAnsi="Times New Roman"/>
          </w:rPr>
          <w:fldChar w:fldCharType="end"/>
        </w:r>
      </w:p>
    </w:sdtContent>
  </w:sdt>
  <w:p w14:paraId="0F7C4B4D" w14:textId="77777777" w:rsidR="00D3615E" w:rsidRDefault="00D3615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C4FFB" w14:textId="77777777" w:rsidR="00D3615E" w:rsidRDefault="00D3615E">
      <w:pPr>
        <w:spacing w:after="0" w:line="240" w:lineRule="auto"/>
      </w:pPr>
      <w:r>
        <w:separator/>
      </w:r>
    </w:p>
  </w:footnote>
  <w:footnote w:type="continuationSeparator" w:id="0">
    <w:p w14:paraId="23D2785C" w14:textId="77777777" w:rsidR="00D3615E" w:rsidRDefault="00D3615E">
      <w:pPr>
        <w:spacing w:after="0" w:line="240" w:lineRule="auto"/>
      </w:pPr>
      <w:r>
        <w:continuationSeparator/>
      </w:r>
    </w:p>
  </w:footnote>
  <w:footnote w:id="1">
    <w:p w14:paraId="575B9EEA" w14:textId="7A258DF3" w:rsidR="00D3615E" w:rsidRPr="008C6709" w:rsidRDefault="00D3615E" w:rsidP="0082603A">
      <w:pPr>
        <w:pStyle w:val="af0"/>
        <w:rPr>
          <w:rFonts w:asciiTheme="minorHAnsi" w:hAnsiTheme="minorHAnsi" w:cstheme="minorHAnsi"/>
          <w:sz w:val="16"/>
          <w:szCs w:val="16"/>
        </w:rPr>
      </w:pPr>
      <w:r w:rsidRPr="008C6709">
        <w:rPr>
          <w:rStyle w:val="af2"/>
          <w:rFonts w:asciiTheme="minorHAnsi" w:hAnsiTheme="minorHAnsi" w:cstheme="minorHAnsi"/>
          <w:sz w:val="16"/>
          <w:szCs w:val="16"/>
        </w:rPr>
        <w:footnoteRef/>
      </w:r>
      <w:r w:rsidRPr="008C6709">
        <w:rPr>
          <w:rFonts w:asciiTheme="minorHAnsi" w:hAnsiTheme="minorHAnsi" w:cstheme="minorHAnsi"/>
          <w:sz w:val="16"/>
          <w:szCs w:val="16"/>
        </w:rPr>
        <w:t xml:space="preserve"> </w:t>
      </w:r>
      <w:r>
        <w:rPr>
          <w:rFonts w:asciiTheme="minorHAnsi" w:hAnsiTheme="minorHAnsi" w:cstheme="minorHAnsi"/>
          <w:sz w:val="16"/>
          <w:szCs w:val="16"/>
        </w:rPr>
        <w:t>Согласно реестру перечня объектов археологического наследия федерального значения, расположенных на территории Ростовской области</w:t>
      </w:r>
      <w:r w:rsidRPr="008C6709">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14A9D" w14:textId="3F762B4C" w:rsidR="00D3615E" w:rsidRPr="001056F0" w:rsidRDefault="00D3615E" w:rsidP="009912F1">
    <w:pPr>
      <w:pStyle w:val="a8"/>
      <w:pBdr>
        <w:bottom w:val="single" w:sz="12" w:space="1" w:color="auto"/>
      </w:pBdr>
      <w:jc w:val="center"/>
      <w:rPr>
        <w:rFonts w:ascii="Times New Roman" w:eastAsia="Times New Roman" w:hAnsi="Times New Roman"/>
        <w:i/>
        <w:color w:val="808080"/>
        <w:sz w:val="20"/>
        <w:szCs w:val="20"/>
      </w:rPr>
    </w:pPr>
    <w:r w:rsidRPr="001056F0">
      <w:rPr>
        <w:rFonts w:ascii="Times New Roman" w:eastAsia="Times New Roman" w:hAnsi="Times New Roman"/>
        <w:i/>
        <w:color w:val="808080"/>
        <w:sz w:val="20"/>
        <w:szCs w:val="20"/>
      </w:rPr>
      <w:t xml:space="preserve">Проект внесения изменений в ГП </w:t>
    </w:r>
    <w:proofErr w:type="spellStart"/>
    <w:r w:rsidRPr="001056F0">
      <w:rPr>
        <w:rFonts w:ascii="Times New Roman" w:eastAsia="Times New Roman" w:hAnsi="Times New Roman"/>
        <w:i/>
        <w:color w:val="808080"/>
        <w:sz w:val="20"/>
        <w:szCs w:val="20"/>
      </w:rPr>
      <w:t>Кутейниковского</w:t>
    </w:r>
    <w:proofErr w:type="spellEnd"/>
    <w:r w:rsidRPr="001056F0">
      <w:rPr>
        <w:rFonts w:ascii="Times New Roman" w:eastAsia="Times New Roman" w:hAnsi="Times New Roman"/>
        <w:i/>
        <w:color w:val="808080"/>
        <w:sz w:val="20"/>
        <w:szCs w:val="20"/>
      </w:rPr>
      <w:t xml:space="preserve"> СП Родионово-Несветайского района </w:t>
    </w:r>
  </w:p>
  <w:p w14:paraId="6A2C1484" w14:textId="47E8262D" w:rsidR="00D3615E" w:rsidRPr="001056F0" w:rsidRDefault="00D3615E" w:rsidP="009912F1">
    <w:pPr>
      <w:pStyle w:val="a8"/>
      <w:pBdr>
        <w:bottom w:val="single" w:sz="12" w:space="1" w:color="auto"/>
      </w:pBdr>
      <w:jc w:val="center"/>
      <w:rPr>
        <w:rFonts w:ascii="Times New Roman" w:eastAsia="Times New Roman" w:hAnsi="Times New Roman"/>
        <w:i/>
        <w:color w:val="808080"/>
        <w:sz w:val="20"/>
        <w:szCs w:val="20"/>
      </w:rPr>
    </w:pPr>
    <w:r w:rsidRPr="001056F0">
      <w:rPr>
        <w:rFonts w:ascii="Times New Roman" w:eastAsia="Times New Roman" w:hAnsi="Times New Roman"/>
        <w:i/>
        <w:color w:val="808080"/>
        <w:sz w:val="20"/>
        <w:szCs w:val="20"/>
      </w:rPr>
      <w:t>Ростовской области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93C223E"/>
    <w:lvl w:ilvl="0">
      <w:start w:val="1"/>
      <w:numFmt w:val="bullet"/>
      <w:pStyle w:val="2"/>
      <w:lvlText w:val=""/>
      <w:lvlJc w:val="left"/>
      <w:pPr>
        <w:tabs>
          <w:tab w:val="num" w:pos="1134"/>
        </w:tabs>
        <w:ind w:left="1134" w:hanging="360"/>
      </w:pPr>
      <w:rPr>
        <w:rFonts w:ascii="Symbol" w:hAnsi="Symbol" w:hint="default"/>
      </w:rPr>
    </w:lvl>
  </w:abstractNum>
  <w:abstractNum w:abstractNumId="1" w15:restartNumberingAfterBreak="0">
    <w:nsid w:val="00000001"/>
    <w:multiLevelType w:val="multilevel"/>
    <w:tmpl w:val="CDEA14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1"/>
    <w:multiLevelType w:val="multilevel"/>
    <w:tmpl w:val="00000011"/>
    <w:name w:val="WW8Num50"/>
    <w:lvl w:ilvl="0">
      <w:start w:val="1"/>
      <w:numFmt w:val="bullet"/>
      <w:lvlText w:val="-"/>
      <w:lvlJc w:val="left"/>
      <w:pPr>
        <w:tabs>
          <w:tab w:val="num" w:pos="1069"/>
        </w:tabs>
        <w:ind w:left="1069"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36"/>
    <w:multiLevelType w:val="multilevel"/>
    <w:tmpl w:val="00000036"/>
    <w:name w:val="WW8Num3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 w15:restartNumberingAfterBreak="0">
    <w:nsid w:val="00FD1D86"/>
    <w:multiLevelType w:val="hybridMultilevel"/>
    <w:tmpl w:val="8CF4074E"/>
    <w:lvl w:ilvl="0" w:tplc="92229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452FC0"/>
    <w:multiLevelType w:val="multilevel"/>
    <w:tmpl w:val="FF587EB4"/>
    <w:lvl w:ilvl="0">
      <w:start w:val="1"/>
      <w:numFmt w:val="decimal"/>
      <w:lvlText w:val="%1."/>
      <w:lvlJc w:val="left"/>
      <w:pPr>
        <w:ind w:left="1070"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5114" w:hanging="720"/>
      </w:pPr>
      <w:rPr>
        <w:rFonts w:hint="default"/>
      </w:rPr>
    </w:lvl>
    <w:lvl w:ilvl="3">
      <w:start w:val="1"/>
      <w:numFmt w:val="decimal"/>
      <w:isLgl/>
      <w:lvlText w:val="%1.%2.%3.%4."/>
      <w:lvlJc w:val="left"/>
      <w:pPr>
        <w:ind w:left="7316" w:hanging="1080"/>
      </w:pPr>
      <w:rPr>
        <w:rFonts w:hint="default"/>
      </w:rPr>
    </w:lvl>
    <w:lvl w:ilvl="4">
      <w:start w:val="1"/>
      <w:numFmt w:val="decimal"/>
      <w:isLgl/>
      <w:lvlText w:val="%1.%2.%3.%4.%5."/>
      <w:lvlJc w:val="left"/>
      <w:pPr>
        <w:ind w:left="9518" w:hanging="1440"/>
      </w:pPr>
      <w:rPr>
        <w:rFonts w:hint="default"/>
      </w:rPr>
    </w:lvl>
    <w:lvl w:ilvl="5">
      <w:start w:val="1"/>
      <w:numFmt w:val="decimal"/>
      <w:isLgl/>
      <w:lvlText w:val="%1.%2.%3.%4.%5.%6."/>
      <w:lvlJc w:val="left"/>
      <w:pPr>
        <w:ind w:left="11360" w:hanging="1440"/>
      </w:pPr>
      <w:rPr>
        <w:rFonts w:hint="default"/>
      </w:rPr>
    </w:lvl>
    <w:lvl w:ilvl="6">
      <w:start w:val="1"/>
      <w:numFmt w:val="decimal"/>
      <w:isLgl/>
      <w:lvlText w:val="%1.%2.%3.%4.%5.%6.%7."/>
      <w:lvlJc w:val="left"/>
      <w:pPr>
        <w:ind w:left="13562" w:hanging="1800"/>
      </w:pPr>
      <w:rPr>
        <w:rFonts w:hint="default"/>
      </w:rPr>
    </w:lvl>
    <w:lvl w:ilvl="7">
      <w:start w:val="1"/>
      <w:numFmt w:val="decimal"/>
      <w:isLgl/>
      <w:lvlText w:val="%1.%2.%3.%4.%5.%6.%7.%8."/>
      <w:lvlJc w:val="left"/>
      <w:pPr>
        <w:ind w:left="15764" w:hanging="2160"/>
      </w:pPr>
      <w:rPr>
        <w:rFonts w:hint="default"/>
      </w:rPr>
    </w:lvl>
    <w:lvl w:ilvl="8">
      <w:start w:val="1"/>
      <w:numFmt w:val="decimal"/>
      <w:isLgl/>
      <w:lvlText w:val="%1.%2.%3.%4.%5.%6.%7.%8.%9."/>
      <w:lvlJc w:val="left"/>
      <w:pPr>
        <w:ind w:left="17606" w:hanging="2160"/>
      </w:pPr>
      <w:rPr>
        <w:rFonts w:hint="default"/>
      </w:rPr>
    </w:lvl>
  </w:abstractNum>
  <w:abstractNum w:abstractNumId="6" w15:restartNumberingAfterBreak="0">
    <w:nsid w:val="0CE9770A"/>
    <w:multiLevelType w:val="hybridMultilevel"/>
    <w:tmpl w:val="1090C0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ED11FCC"/>
    <w:multiLevelType w:val="multilevel"/>
    <w:tmpl w:val="19369E1C"/>
    <w:lvl w:ilvl="0">
      <w:start w:val="1"/>
      <w:numFmt w:val="decimal"/>
      <w:pStyle w:val="a"/>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97A0699"/>
    <w:multiLevelType w:val="multilevel"/>
    <w:tmpl w:val="238AA6EE"/>
    <w:lvl w:ilvl="0">
      <w:start w:val="4"/>
      <w:numFmt w:val="decimal"/>
      <w:lvlText w:val="%1."/>
      <w:lvlJc w:val="left"/>
      <w:pPr>
        <w:ind w:left="2912" w:hanging="360"/>
      </w:pPr>
      <w:rPr>
        <w:rFonts w:hint="default"/>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9" w15:restartNumberingAfterBreak="0">
    <w:nsid w:val="1FFD59F4"/>
    <w:multiLevelType w:val="hybridMultilevel"/>
    <w:tmpl w:val="70A88078"/>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377341F"/>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DA21DB"/>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2" w15:restartNumberingAfterBreak="0">
    <w:nsid w:val="29584457"/>
    <w:multiLevelType w:val="multilevel"/>
    <w:tmpl w:val="27DA194E"/>
    <w:lvl w:ilvl="0">
      <w:start w:val="1"/>
      <w:numFmt w:val="decimal"/>
      <w:lvlText w:val="%1."/>
      <w:lvlJc w:val="left"/>
      <w:pPr>
        <w:ind w:left="107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13" w15:restartNumberingAfterBreak="0">
    <w:nsid w:val="2CD346AD"/>
    <w:multiLevelType w:val="hybridMultilevel"/>
    <w:tmpl w:val="200492CC"/>
    <w:lvl w:ilvl="0" w:tplc="0419000F">
      <w:start w:val="1"/>
      <w:numFmt w:val="decimal"/>
      <w:pStyle w:val="a0"/>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4706FC"/>
    <w:multiLevelType w:val="multilevel"/>
    <w:tmpl w:val="8CFAB7BC"/>
    <w:lvl w:ilvl="0">
      <w:start w:val="1"/>
      <w:numFmt w:val="decimal"/>
      <w:lvlText w:val="%1."/>
      <w:lvlJc w:val="left"/>
      <w:pPr>
        <w:ind w:left="2912" w:hanging="360"/>
      </w:p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992" w:hanging="144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712" w:hanging="2160"/>
      </w:pPr>
      <w:rPr>
        <w:rFonts w:hint="default"/>
      </w:rPr>
    </w:lvl>
    <w:lvl w:ilvl="8">
      <w:start w:val="1"/>
      <w:numFmt w:val="decimal"/>
      <w:isLgl/>
      <w:lvlText w:val="%1.%2.%3.%4.%5.%6.%7.%8.%9."/>
      <w:lvlJc w:val="left"/>
      <w:pPr>
        <w:ind w:left="4712" w:hanging="2160"/>
      </w:pPr>
      <w:rPr>
        <w:rFonts w:hint="default"/>
      </w:rPr>
    </w:lvl>
  </w:abstractNum>
  <w:abstractNum w:abstractNumId="15" w15:restartNumberingAfterBreak="0">
    <w:nsid w:val="3D547D51"/>
    <w:multiLevelType w:val="multilevel"/>
    <w:tmpl w:val="BF86E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CF39EB"/>
    <w:multiLevelType w:val="hybridMultilevel"/>
    <w:tmpl w:val="7024913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4CC55C94"/>
    <w:multiLevelType w:val="hybridMultilevel"/>
    <w:tmpl w:val="C9C07C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CF76622"/>
    <w:multiLevelType w:val="multilevel"/>
    <w:tmpl w:val="6E0ADDDC"/>
    <w:lvl w:ilvl="0">
      <w:start w:val="1"/>
      <w:numFmt w:val="decimal"/>
      <w:lvlText w:val="%1."/>
      <w:lvlJc w:val="left"/>
      <w:pPr>
        <w:ind w:left="1571" w:hanging="360"/>
      </w:pPr>
      <w:rPr>
        <w:rFonts w:hint="default"/>
      </w:rPr>
    </w:lvl>
    <w:lvl w:ilvl="1">
      <w:start w:val="1"/>
      <w:numFmt w:val="decimal"/>
      <w:isLgl/>
      <w:lvlText w:val="%2."/>
      <w:lvlJc w:val="left"/>
      <w:pPr>
        <w:ind w:left="2138" w:hanging="720"/>
      </w:pPr>
      <w:rPr>
        <w:rFonts w:ascii="Times New Roman" w:eastAsia="Times New Roman" w:hAnsi="Times New Roman" w:cs="Times New Roman" w:hint="default"/>
      </w:rPr>
    </w:lvl>
    <w:lvl w:ilvl="2">
      <w:start w:val="1"/>
      <w:numFmt w:val="decimal"/>
      <w:isLgl/>
      <w:lvlText w:val="%1.%2.%3."/>
      <w:lvlJc w:val="left"/>
      <w:pPr>
        <w:ind w:left="2345" w:hanging="720"/>
      </w:pPr>
      <w:rPr>
        <w:rFonts w:hint="default"/>
      </w:rPr>
    </w:lvl>
    <w:lvl w:ilvl="3">
      <w:start w:val="1"/>
      <w:numFmt w:val="decimal"/>
      <w:isLgl/>
      <w:lvlText w:val="%1.%2.%3.%4."/>
      <w:lvlJc w:val="left"/>
      <w:pPr>
        <w:ind w:left="2912" w:hanging="108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686" w:hanging="1440"/>
      </w:pPr>
      <w:rPr>
        <w:rFonts w:hint="default"/>
      </w:rPr>
    </w:lvl>
    <w:lvl w:ilvl="6">
      <w:start w:val="1"/>
      <w:numFmt w:val="decimal"/>
      <w:isLgl/>
      <w:lvlText w:val="%1.%2.%3.%4.%5.%6.%7."/>
      <w:lvlJc w:val="left"/>
      <w:pPr>
        <w:ind w:left="3893" w:hanging="1440"/>
      </w:pPr>
      <w:rPr>
        <w:rFonts w:hint="default"/>
      </w:rPr>
    </w:lvl>
    <w:lvl w:ilvl="7">
      <w:start w:val="1"/>
      <w:numFmt w:val="decimal"/>
      <w:isLgl/>
      <w:lvlText w:val="%1.%2.%3.%4.%5.%6.%7.%8."/>
      <w:lvlJc w:val="left"/>
      <w:pPr>
        <w:ind w:left="4460" w:hanging="1800"/>
      </w:pPr>
      <w:rPr>
        <w:rFonts w:hint="default"/>
      </w:rPr>
    </w:lvl>
    <w:lvl w:ilvl="8">
      <w:start w:val="1"/>
      <w:numFmt w:val="decimal"/>
      <w:isLgl/>
      <w:lvlText w:val="%1.%2.%3.%4.%5.%6.%7.%8.%9."/>
      <w:lvlJc w:val="left"/>
      <w:pPr>
        <w:ind w:left="4667" w:hanging="1800"/>
      </w:pPr>
      <w:rPr>
        <w:rFonts w:hint="default"/>
      </w:rPr>
    </w:lvl>
  </w:abstractNum>
  <w:abstractNum w:abstractNumId="19" w15:restartNumberingAfterBreak="0">
    <w:nsid w:val="54AF7F0D"/>
    <w:multiLevelType w:val="hybridMultilevel"/>
    <w:tmpl w:val="2708CD1E"/>
    <w:lvl w:ilvl="0" w:tplc="8780BA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575941C2"/>
    <w:multiLevelType w:val="hybridMultilevel"/>
    <w:tmpl w:val="832CA5D2"/>
    <w:lvl w:ilvl="0" w:tplc="8112F5BC">
      <w:start w:val="1"/>
      <w:numFmt w:val="bullet"/>
      <w:pStyle w:val="a1"/>
      <w:lvlText w:val=""/>
      <w:lvlJc w:val="left"/>
      <w:pPr>
        <w:tabs>
          <w:tab w:val="num" w:pos="1106"/>
        </w:tabs>
        <w:ind w:left="1106" w:hanging="397"/>
      </w:pPr>
      <w:rPr>
        <w:rFonts w:ascii="Symbol" w:hAnsi="Symbol" w:hint="default"/>
        <w:color w:val="auto"/>
      </w:rPr>
    </w:lvl>
    <w:lvl w:ilvl="1" w:tplc="0A70DED8">
      <w:start w:val="1"/>
      <w:numFmt w:val="bullet"/>
      <w:lvlText w:val="-"/>
      <w:lvlJc w:val="left"/>
      <w:pPr>
        <w:tabs>
          <w:tab w:val="num" w:pos="1789"/>
        </w:tabs>
        <w:ind w:left="1789" w:hanging="360"/>
      </w:pPr>
      <w:rPr>
        <w:rFonts w:ascii="Arial" w:hAnsi="Arial" w:hint="default"/>
        <w:color w:val="auto"/>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63335FFD"/>
    <w:multiLevelType w:val="hybridMultilevel"/>
    <w:tmpl w:val="57408D52"/>
    <w:lvl w:ilvl="0" w:tplc="04190001">
      <w:start w:val="1"/>
      <w:numFmt w:val="bullet"/>
      <w:pStyle w:val="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39A4BB9"/>
    <w:multiLevelType w:val="hybridMultilevel"/>
    <w:tmpl w:val="6A9C5F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9582AE8"/>
    <w:multiLevelType w:val="multilevel"/>
    <w:tmpl w:val="9CF25BE8"/>
    <w:lvl w:ilvl="0">
      <w:start w:val="5"/>
      <w:numFmt w:val="decimal"/>
      <w:lvlText w:val="%1."/>
      <w:lvlJc w:val="left"/>
      <w:pPr>
        <w:ind w:left="390" w:hanging="390"/>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24" w15:restartNumberingAfterBreak="0">
    <w:nsid w:val="6C7919A2"/>
    <w:multiLevelType w:val="hybridMultilevel"/>
    <w:tmpl w:val="147C6186"/>
    <w:lvl w:ilvl="0" w:tplc="ACBAC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505EAA"/>
    <w:multiLevelType w:val="hybridMultilevel"/>
    <w:tmpl w:val="D6FABE12"/>
    <w:lvl w:ilvl="0" w:tplc="8F82E89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71BA3761"/>
    <w:multiLevelType w:val="multilevel"/>
    <w:tmpl w:val="29502D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446315"/>
    <w:multiLevelType w:val="multilevel"/>
    <w:tmpl w:val="FF70F3A6"/>
    <w:lvl w:ilvl="0">
      <w:start w:val="1"/>
      <w:numFmt w:val="bullet"/>
      <w:lvlText w:val=""/>
      <w:lvlJc w:val="left"/>
      <w:pPr>
        <w:ind w:left="1070" w:hanging="360"/>
      </w:pPr>
      <w:rPr>
        <w:rFonts w:ascii="Symbol" w:hAnsi="Symbol"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565" w:hanging="144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491" w:hanging="1800"/>
      </w:pPr>
      <w:rPr>
        <w:rFonts w:hint="default"/>
      </w:rPr>
    </w:lvl>
    <w:lvl w:ilvl="8">
      <w:start w:val="1"/>
      <w:numFmt w:val="decimal"/>
      <w:isLgl/>
      <w:lvlText w:val="%1.%2.%3.%4.%5.%6.%7.%8.%9"/>
      <w:lvlJc w:val="left"/>
      <w:pPr>
        <w:ind w:left="4774" w:hanging="1800"/>
      </w:pPr>
      <w:rPr>
        <w:rFonts w:hint="default"/>
      </w:rPr>
    </w:lvl>
  </w:abstractNum>
  <w:abstractNum w:abstractNumId="28" w15:restartNumberingAfterBreak="0">
    <w:nsid w:val="7A5C7258"/>
    <w:multiLevelType w:val="hybridMultilevel"/>
    <w:tmpl w:val="0630E404"/>
    <w:lvl w:ilvl="0" w:tplc="AFFE21E0">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7E1B2EE8"/>
    <w:multiLevelType w:val="hybridMultilevel"/>
    <w:tmpl w:val="98C08FD0"/>
    <w:lvl w:ilvl="0" w:tplc="2940F0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7"/>
  </w:num>
  <w:num w:numId="2">
    <w:abstractNumId w:val="28"/>
  </w:num>
  <w:num w:numId="3">
    <w:abstractNumId w:val="9"/>
  </w:num>
  <w:num w:numId="4">
    <w:abstractNumId w:val="12"/>
  </w:num>
  <w:num w:numId="5">
    <w:abstractNumId w:val="18"/>
  </w:num>
  <w:num w:numId="6">
    <w:abstractNumId w:val="20"/>
  </w:num>
  <w:num w:numId="7">
    <w:abstractNumId w:val="7"/>
  </w:num>
  <w:num w:numId="8">
    <w:abstractNumId w:val="13"/>
  </w:num>
  <w:num w:numId="9">
    <w:abstractNumId w:val="21"/>
  </w:num>
  <w:num w:numId="10">
    <w:abstractNumId w:val="0"/>
  </w:num>
  <w:num w:numId="11">
    <w:abstractNumId w:val="22"/>
  </w:num>
  <w:num w:numId="12">
    <w:abstractNumId w:val="6"/>
  </w:num>
  <w:num w:numId="13">
    <w:abstractNumId w:val="23"/>
  </w:num>
  <w:num w:numId="14">
    <w:abstractNumId w:val="16"/>
  </w:num>
  <w:num w:numId="15">
    <w:abstractNumId w:val="17"/>
  </w:num>
  <w:num w:numId="16">
    <w:abstractNumId w:val="29"/>
  </w:num>
  <w:num w:numId="17">
    <w:abstractNumId w:val="5"/>
  </w:num>
  <w:num w:numId="18">
    <w:abstractNumId w:val="11"/>
  </w:num>
  <w:num w:numId="19">
    <w:abstractNumId w:val="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5"/>
  </w:num>
  <w:num w:numId="23">
    <w:abstractNumId w:val="10"/>
  </w:num>
  <w:num w:numId="24">
    <w:abstractNumId w:val="26"/>
  </w:num>
  <w:num w:numId="25">
    <w:abstractNumId w:val="14"/>
  </w:num>
  <w:num w:numId="26">
    <w:abstractNumId w:val="8"/>
  </w:num>
  <w:num w:numId="27">
    <w:abstractNumId w:val="1"/>
  </w:num>
  <w:num w:numId="28">
    <w:abstractNumId w:val="24"/>
  </w:num>
  <w:num w:numId="2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139"/>
    <w:rsid w:val="000014BF"/>
    <w:rsid w:val="0000162B"/>
    <w:rsid w:val="000018B6"/>
    <w:rsid w:val="00001FE3"/>
    <w:rsid w:val="0000210A"/>
    <w:rsid w:val="00003A95"/>
    <w:rsid w:val="00004FBF"/>
    <w:rsid w:val="00005B81"/>
    <w:rsid w:val="0000623F"/>
    <w:rsid w:val="0000763D"/>
    <w:rsid w:val="00010C7E"/>
    <w:rsid w:val="000118C5"/>
    <w:rsid w:val="00011DAD"/>
    <w:rsid w:val="00011DEE"/>
    <w:rsid w:val="00011F91"/>
    <w:rsid w:val="00013A1F"/>
    <w:rsid w:val="00013BA4"/>
    <w:rsid w:val="0001587D"/>
    <w:rsid w:val="000160A3"/>
    <w:rsid w:val="00016ECA"/>
    <w:rsid w:val="000174DE"/>
    <w:rsid w:val="000175BD"/>
    <w:rsid w:val="00017D04"/>
    <w:rsid w:val="00017EAF"/>
    <w:rsid w:val="0002195D"/>
    <w:rsid w:val="00022771"/>
    <w:rsid w:val="00023200"/>
    <w:rsid w:val="000234B4"/>
    <w:rsid w:val="00024773"/>
    <w:rsid w:val="00025E7B"/>
    <w:rsid w:val="000260C4"/>
    <w:rsid w:val="00027128"/>
    <w:rsid w:val="00032424"/>
    <w:rsid w:val="00033916"/>
    <w:rsid w:val="00033EFE"/>
    <w:rsid w:val="00034956"/>
    <w:rsid w:val="00034964"/>
    <w:rsid w:val="00036724"/>
    <w:rsid w:val="00036E11"/>
    <w:rsid w:val="00037198"/>
    <w:rsid w:val="00037691"/>
    <w:rsid w:val="00040026"/>
    <w:rsid w:val="00042CA2"/>
    <w:rsid w:val="0004505F"/>
    <w:rsid w:val="00045C10"/>
    <w:rsid w:val="00045DCE"/>
    <w:rsid w:val="00045E0C"/>
    <w:rsid w:val="00046EA1"/>
    <w:rsid w:val="00050EEB"/>
    <w:rsid w:val="00051CB1"/>
    <w:rsid w:val="000529FA"/>
    <w:rsid w:val="000555EE"/>
    <w:rsid w:val="0005561B"/>
    <w:rsid w:val="00055699"/>
    <w:rsid w:val="000565C2"/>
    <w:rsid w:val="00056ADC"/>
    <w:rsid w:val="00057BCF"/>
    <w:rsid w:val="00060039"/>
    <w:rsid w:val="00061B0E"/>
    <w:rsid w:val="000621CF"/>
    <w:rsid w:val="00062900"/>
    <w:rsid w:val="00064E9E"/>
    <w:rsid w:val="0006507A"/>
    <w:rsid w:val="000651ED"/>
    <w:rsid w:val="00066748"/>
    <w:rsid w:val="00066AF7"/>
    <w:rsid w:val="00071436"/>
    <w:rsid w:val="00072618"/>
    <w:rsid w:val="0007286B"/>
    <w:rsid w:val="00073FDA"/>
    <w:rsid w:val="000742C1"/>
    <w:rsid w:val="00076B08"/>
    <w:rsid w:val="00076B24"/>
    <w:rsid w:val="000771EA"/>
    <w:rsid w:val="00077FC9"/>
    <w:rsid w:val="000803B8"/>
    <w:rsid w:val="00080F46"/>
    <w:rsid w:val="000815D4"/>
    <w:rsid w:val="00082360"/>
    <w:rsid w:val="00082B8D"/>
    <w:rsid w:val="0008327B"/>
    <w:rsid w:val="00086171"/>
    <w:rsid w:val="00086CEC"/>
    <w:rsid w:val="000872DC"/>
    <w:rsid w:val="000906CF"/>
    <w:rsid w:val="00091E95"/>
    <w:rsid w:val="000927D9"/>
    <w:rsid w:val="000927ED"/>
    <w:rsid w:val="00092845"/>
    <w:rsid w:val="00093988"/>
    <w:rsid w:val="00094568"/>
    <w:rsid w:val="00095FE1"/>
    <w:rsid w:val="0009714D"/>
    <w:rsid w:val="00097339"/>
    <w:rsid w:val="00097545"/>
    <w:rsid w:val="0009791B"/>
    <w:rsid w:val="00097D74"/>
    <w:rsid w:val="000A01A7"/>
    <w:rsid w:val="000A07FF"/>
    <w:rsid w:val="000A0BC6"/>
    <w:rsid w:val="000A666A"/>
    <w:rsid w:val="000A66B6"/>
    <w:rsid w:val="000A6F66"/>
    <w:rsid w:val="000A7345"/>
    <w:rsid w:val="000B16A3"/>
    <w:rsid w:val="000B1FCA"/>
    <w:rsid w:val="000B2B6D"/>
    <w:rsid w:val="000B2F6C"/>
    <w:rsid w:val="000B3643"/>
    <w:rsid w:val="000B4F98"/>
    <w:rsid w:val="000B5201"/>
    <w:rsid w:val="000B7E89"/>
    <w:rsid w:val="000C079A"/>
    <w:rsid w:val="000C211B"/>
    <w:rsid w:val="000C3F2A"/>
    <w:rsid w:val="000C4E62"/>
    <w:rsid w:val="000C5585"/>
    <w:rsid w:val="000C6120"/>
    <w:rsid w:val="000C6772"/>
    <w:rsid w:val="000C7FA7"/>
    <w:rsid w:val="000D019F"/>
    <w:rsid w:val="000D0D7C"/>
    <w:rsid w:val="000D0E72"/>
    <w:rsid w:val="000D0EFF"/>
    <w:rsid w:val="000D1022"/>
    <w:rsid w:val="000D2DDC"/>
    <w:rsid w:val="000D334A"/>
    <w:rsid w:val="000D3D96"/>
    <w:rsid w:val="000D459B"/>
    <w:rsid w:val="000D73DE"/>
    <w:rsid w:val="000E0607"/>
    <w:rsid w:val="000E087C"/>
    <w:rsid w:val="000E1055"/>
    <w:rsid w:val="000E1520"/>
    <w:rsid w:val="000E2B9E"/>
    <w:rsid w:val="000E359D"/>
    <w:rsid w:val="000E382A"/>
    <w:rsid w:val="000E4FC0"/>
    <w:rsid w:val="000E53D4"/>
    <w:rsid w:val="000E68D3"/>
    <w:rsid w:val="000F02E4"/>
    <w:rsid w:val="000F386A"/>
    <w:rsid w:val="000F3D38"/>
    <w:rsid w:val="000F6A79"/>
    <w:rsid w:val="000F7576"/>
    <w:rsid w:val="000F7AB9"/>
    <w:rsid w:val="001020D0"/>
    <w:rsid w:val="001021EE"/>
    <w:rsid w:val="001056F0"/>
    <w:rsid w:val="00105DF2"/>
    <w:rsid w:val="0010756C"/>
    <w:rsid w:val="00107ECE"/>
    <w:rsid w:val="001102D1"/>
    <w:rsid w:val="00112AA1"/>
    <w:rsid w:val="00114FFE"/>
    <w:rsid w:val="001150A0"/>
    <w:rsid w:val="001163F8"/>
    <w:rsid w:val="001174E0"/>
    <w:rsid w:val="0011761B"/>
    <w:rsid w:val="001201A0"/>
    <w:rsid w:val="001221A8"/>
    <w:rsid w:val="00123E89"/>
    <w:rsid w:val="00124280"/>
    <w:rsid w:val="0012523B"/>
    <w:rsid w:val="00125928"/>
    <w:rsid w:val="00131067"/>
    <w:rsid w:val="001319FE"/>
    <w:rsid w:val="00132103"/>
    <w:rsid w:val="001334FE"/>
    <w:rsid w:val="00134286"/>
    <w:rsid w:val="00134B70"/>
    <w:rsid w:val="00136054"/>
    <w:rsid w:val="001364E5"/>
    <w:rsid w:val="0013678C"/>
    <w:rsid w:val="00136F44"/>
    <w:rsid w:val="0013728C"/>
    <w:rsid w:val="00137A41"/>
    <w:rsid w:val="00137BAE"/>
    <w:rsid w:val="00141AC9"/>
    <w:rsid w:val="00141C66"/>
    <w:rsid w:val="00145E48"/>
    <w:rsid w:val="001472C4"/>
    <w:rsid w:val="00147C1E"/>
    <w:rsid w:val="00150799"/>
    <w:rsid w:val="0015090B"/>
    <w:rsid w:val="001510CA"/>
    <w:rsid w:val="00151123"/>
    <w:rsid w:val="00151B78"/>
    <w:rsid w:val="00151B81"/>
    <w:rsid w:val="001521F5"/>
    <w:rsid w:val="00152245"/>
    <w:rsid w:val="00153578"/>
    <w:rsid w:val="001537B8"/>
    <w:rsid w:val="00154085"/>
    <w:rsid w:val="00154A2E"/>
    <w:rsid w:val="0015524E"/>
    <w:rsid w:val="00155E82"/>
    <w:rsid w:val="00157603"/>
    <w:rsid w:val="001615A6"/>
    <w:rsid w:val="00161A26"/>
    <w:rsid w:val="00161A4C"/>
    <w:rsid w:val="00162871"/>
    <w:rsid w:val="001635AE"/>
    <w:rsid w:val="00164B3B"/>
    <w:rsid w:val="00164D5F"/>
    <w:rsid w:val="00164F47"/>
    <w:rsid w:val="00166634"/>
    <w:rsid w:val="00167E86"/>
    <w:rsid w:val="00167F6D"/>
    <w:rsid w:val="0017061C"/>
    <w:rsid w:val="001709DF"/>
    <w:rsid w:val="00171094"/>
    <w:rsid w:val="001715A3"/>
    <w:rsid w:val="00172D01"/>
    <w:rsid w:val="001753AA"/>
    <w:rsid w:val="001755FD"/>
    <w:rsid w:val="00175AFC"/>
    <w:rsid w:val="00175BF1"/>
    <w:rsid w:val="00175F0C"/>
    <w:rsid w:val="00175FE7"/>
    <w:rsid w:val="00176A37"/>
    <w:rsid w:val="00176FAD"/>
    <w:rsid w:val="00177171"/>
    <w:rsid w:val="0017720E"/>
    <w:rsid w:val="0018129B"/>
    <w:rsid w:val="001823FA"/>
    <w:rsid w:val="00182408"/>
    <w:rsid w:val="00183318"/>
    <w:rsid w:val="001840DF"/>
    <w:rsid w:val="001849B6"/>
    <w:rsid w:val="00185DB3"/>
    <w:rsid w:val="00186FA0"/>
    <w:rsid w:val="00187FA6"/>
    <w:rsid w:val="00190126"/>
    <w:rsid w:val="0019045F"/>
    <w:rsid w:val="00190DAB"/>
    <w:rsid w:val="0019183C"/>
    <w:rsid w:val="00192532"/>
    <w:rsid w:val="0019264B"/>
    <w:rsid w:val="001934F6"/>
    <w:rsid w:val="00193B43"/>
    <w:rsid w:val="001A0421"/>
    <w:rsid w:val="001A0452"/>
    <w:rsid w:val="001A126C"/>
    <w:rsid w:val="001A27F0"/>
    <w:rsid w:val="001A30B5"/>
    <w:rsid w:val="001A450B"/>
    <w:rsid w:val="001A5CBA"/>
    <w:rsid w:val="001A6CFC"/>
    <w:rsid w:val="001A7552"/>
    <w:rsid w:val="001B112F"/>
    <w:rsid w:val="001B1ED9"/>
    <w:rsid w:val="001B2299"/>
    <w:rsid w:val="001B2685"/>
    <w:rsid w:val="001B346B"/>
    <w:rsid w:val="001B3E61"/>
    <w:rsid w:val="001B405B"/>
    <w:rsid w:val="001B44E3"/>
    <w:rsid w:val="001B68BC"/>
    <w:rsid w:val="001B7B80"/>
    <w:rsid w:val="001C0E49"/>
    <w:rsid w:val="001C11CB"/>
    <w:rsid w:val="001C18D9"/>
    <w:rsid w:val="001C2BB6"/>
    <w:rsid w:val="001C4F96"/>
    <w:rsid w:val="001C5BA7"/>
    <w:rsid w:val="001C6F68"/>
    <w:rsid w:val="001C7084"/>
    <w:rsid w:val="001C7216"/>
    <w:rsid w:val="001C7734"/>
    <w:rsid w:val="001C77CA"/>
    <w:rsid w:val="001C7896"/>
    <w:rsid w:val="001C7A0B"/>
    <w:rsid w:val="001D0E89"/>
    <w:rsid w:val="001D1F78"/>
    <w:rsid w:val="001D2137"/>
    <w:rsid w:val="001D224D"/>
    <w:rsid w:val="001D2E25"/>
    <w:rsid w:val="001D487F"/>
    <w:rsid w:val="001D67D5"/>
    <w:rsid w:val="001D7EE0"/>
    <w:rsid w:val="001E0B7B"/>
    <w:rsid w:val="001E0D94"/>
    <w:rsid w:val="001E6542"/>
    <w:rsid w:val="001E6CEA"/>
    <w:rsid w:val="001E70EB"/>
    <w:rsid w:val="001E7216"/>
    <w:rsid w:val="001E7C57"/>
    <w:rsid w:val="001F02A0"/>
    <w:rsid w:val="001F0564"/>
    <w:rsid w:val="001F14C8"/>
    <w:rsid w:val="001F14F1"/>
    <w:rsid w:val="001F181F"/>
    <w:rsid w:val="001F1C66"/>
    <w:rsid w:val="001F296A"/>
    <w:rsid w:val="001F314A"/>
    <w:rsid w:val="001F39C9"/>
    <w:rsid w:val="001F462C"/>
    <w:rsid w:val="001F59F9"/>
    <w:rsid w:val="001F63C6"/>
    <w:rsid w:val="001F7A52"/>
    <w:rsid w:val="001F7DC6"/>
    <w:rsid w:val="00200A22"/>
    <w:rsid w:val="00200FE4"/>
    <w:rsid w:val="00201708"/>
    <w:rsid w:val="0020177D"/>
    <w:rsid w:val="002019C0"/>
    <w:rsid w:val="0020200F"/>
    <w:rsid w:val="00203721"/>
    <w:rsid w:val="00203F8B"/>
    <w:rsid w:val="00205800"/>
    <w:rsid w:val="00211BB3"/>
    <w:rsid w:val="00212600"/>
    <w:rsid w:val="00213BD0"/>
    <w:rsid w:val="00213C29"/>
    <w:rsid w:val="002140D3"/>
    <w:rsid w:val="0022072A"/>
    <w:rsid w:val="00220D00"/>
    <w:rsid w:val="002249EC"/>
    <w:rsid w:val="00227C89"/>
    <w:rsid w:val="00227D4B"/>
    <w:rsid w:val="002306A0"/>
    <w:rsid w:val="0023097B"/>
    <w:rsid w:val="00231712"/>
    <w:rsid w:val="00231A66"/>
    <w:rsid w:val="0023407B"/>
    <w:rsid w:val="00234235"/>
    <w:rsid w:val="0023662D"/>
    <w:rsid w:val="00236B4F"/>
    <w:rsid w:val="0023749F"/>
    <w:rsid w:val="00237595"/>
    <w:rsid w:val="00240593"/>
    <w:rsid w:val="002428B4"/>
    <w:rsid w:val="002442A6"/>
    <w:rsid w:val="002447D4"/>
    <w:rsid w:val="002478A4"/>
    <w:rsid w:val="0024796E"/>
    <w:rsid w:val="00250344"/>
    <w:rsid w:val="00251C5D"/>
    <w:rsid w:val="0025376C"/>
    <w:rsid w:val="00253F0D"/>
    <w:rsid w:val="0025561A"/>
    <w:rsid w:val="0025630B"/>
    <w:rsid w:val="002566CB"/>
    <w:rsid w:val="00257B7F"/>
    <w:rsid w:val="002612CE"/>
    <w:rsid w:val="00262086"/>
    <w:rsid w:val="002629DD"/>
    <w:rsid w:val="00263582"/>
    <w:rsid w:val="002643A6"/>
    <w:rsid w:val="002644B2"/>
    <w:rsid w:val="00265A84"/>
    <w:rsid w:val="00265BA9"/>
    <w:rsid w:val="00266246"/>
    <w:rsid w:val="00270D35"/>
    <w:rsid w:val="00270FFA"/>
    <w:rsid w:val="002725A5"/>
    <w:rsid w:val="00273772"/>
    <w:rsid w:val="00273BB6"/>
    <w:rsid w:val="0027503F"/>
    <w:rsid w:val="002753A4"/>
    <w:rsid w:val="00276F73"/>
    <w:rsid w:val="0027737D"/>
    <w:rsid w:val="00277AA9"/>
    <w:rsid w:val="002802D5"/>
    <w:rsid w:val="002813F9"/>
    <w:rsid w:val="002839B2"/>
    <w:rsid w:val="00283B1E"/>
    <w:rsid w:val="0028589F"/>
    <w:rsid w:val="00285B93"/>
    <w:rsid w:val="00286E31"/>
    <w:rsid w:val="00287A8B"/>
    <w:rsid w:val="00291B32"/>
    <w:rsid w:val="00292335"/>
    <w:rsid w:val="002926CA"/>
    <w:rsid w:val="00293A20"/>
    <w:rsid w:val="002941F6"/>
    <w:rsid w:val="002956E3"/>
    <w:rsid w:val="0029579B"/>
    <w:rsid w:val="00296422"/>
    <w:rsid w:val="00296EF4"/>
    <w:rsid w:val="0029723B"/>
    <w:rsid w:val="002978FE"/>
    <w:rsid w:val="00297C34"/>
    <w:rsid w:val="00297CBD"/>
    <w:rsid w:val="002A1AB8"/>
    <w:rsid w:val="002A2484"/>
    <w:rsid w:val="002A3DBA"/>
    <w:rsid w:val="002A4AA0"/>
    <w:rsid w:val="002A4FFA"/>
    <w:rsid w:val="002A6D36"/>
    <w:rsid w:val="002B180C"/>
    <w:rsid w:val="002B2546"/>
    <w:rsid w:val="002B3E4F"/>
    <w:rsid w:val="002B4716"/>
    <w:rsid w:val="002B47D0"/>
    <w:rsid w:val="002B527C"/>
    <w:rsid w:val="002B641A"/>
    <w:rsid w:val="002B6D34"/>
    <w:rsid w:val="002B74CB"/>
    <w:rsid w:val="002C1E53"/>
    <w:rsid w:val="002C2EA0"/>
    <w:rsid w:val="002C4218"/>
    <w:rsid w:val="002C4E33"/>
    <w:rsid w:val="002C5C0A"/>
    <w:rsid w:val="002C5EB3"/>
    <w:rsid w:val="002C6095"/>
    <w:rsid w:val="002C6260"/>
    <w:rsid w:val="002C660A"/>
    <w:rsid w:val="002C6B3A"/>
    <w:rsid w:val="002C7ACC"/>
    <w:rsid w:val="002C7FF7"/>
    <w:rsid w:val="002D01FF"/>
    <w:rsid w:val="002D1BFE"/>
    <w:rsid w:val="002D1EC9"/>
    <w:rsid w:val="002D27A6"/>
    <w:rsid w:val="002D3321"/>
    <w:rsid w:val="002D358C"/>
    <w:rsid w:val="002D5872"/>
    <w:rsid w:val="002D6129"/>
    <w:rsid w:val="002D7841"/>
    <w:rsid w:val="002E053F"/>
    <w:rsid w:val="002E10B0"/>
    <w:rsid w:val="002E3148"/>
    <w:rsid w:val="002E323B"/>
    <w:rsid w:val="002E5D5E"/>
    <w:rsid w:val="002E66CC"/>
    <w:rsid w:val="002F0D8A"/>
    <w:rsid w:val="002F15AD"/>
    <w:rsid w:val="002F1BAB"/>
    <w:rsid w:val="002F1F6B"/>
    <w:rsid w:val="002F4E15"/>
    <w:rsid w:val="002F6FFC"/>
    <w:rsid w:val="002F7035"/>
    <w:rsid w:val="003014A7"/>
    <w:rsid w:val="003014D7"/>
    <w:rsid w:val="00301EB2"/>
    <w:rsid w:val="00301F7D"/>
    <w:rsid w:val="003029EC"/>
    <w:rsid w:val="00302A84"/>
    <w:rsid w:val="00303846"/>
    <w:rsid w:val="00305275"/>
    <w:rsid w:val="00306107"/>
    <w:rsid w:val="00307596"/>
    <w:rsid w:val="0031028F"/>
    <w:rsid w:val="003110C3"/>
    <w:rsid w:val="00313073"/>
    <w:rsid w:val="003161D0"/>
    <w:rsid w:val="00316A6C"/>
    <w:rsid w:val="00316BAF"/>
    <w:rsid w:val="0032017D"/>
    <w:rsid w:val="00321593"/>
    <w:rsid w:val="003248D0"/>
    <w:rsid w:val="00326606"/>
    <w:rsid w:val="00326718"/>
    <w:rsid w:val="003277D3"/>
    <w:rsid w:val="00327C94"/>
    <w:rsid w:val="00327F96"/>
    <w:rsid w:val="00330EFB"/>
    <w:rsid w:val="00332002"/>
    <w:rsid w:val="003326AC"/>
    <w:rsid w:val="00334090"/>
    <w:rsid w:val="00334250"/>
    <w:rsid w:val="003362B4"/>
    <w:rsid w:val="003372C3"/>
    <w:rsid w:val="00342064"/>
    <w:rsid w:val="0034356C"/>
    <w:rsid w:val="0034440D"/>
    <w:rsid w:val="00345386"/>
    <w:rsid w:val="0034561B"/>
    <w:rsid w:val="00350827"/>
    <w:rsid w:val="00351144"/>
    <w:rsid w:val="00352BC7"/>
    <w:rsid w:val="003533C1"/>
    <w:rsid w:val="0035389D"/>
    <w:rsid w:val="00353F28"/>
    <w:rsid w:val="003540D0"/>
    <w:rsid w:val="00354FE4"/>
    <w:rsid w:val="00355A89"/>
    <w:rsid w:val="00355C61"/>
    <w:rsid w:val="003576AA"/>
    <w:rsid w:val="003618A0"/>
    <w:rsid w:val="00361952"/>
    <w:rsid w:val="00362512"/>
    <w:rsid w:val="00363654"/>
    <w:rsid w:val="00363A13"/>
    <w:rsid w:val="00363E23"/>
    <w:rsid w:val="00364012"/>
    <w:rsid w:val="0036409A"/>
    <w:rsid w:val="003641B2"/>
    <w:rsid w:val="00364301"/>
    <w:rsid w:val="0036441D"/>
    <w:rsid w:val="00367ED8"/>
    <w:rsid w:val="003703DA"/>
    <w:rsid w:val="00371363"/>
    <w:rsid w:val="00371D7A"/>
    <w:rsid w:val="00371F6B"/>
    <w:rsid w:val="00372761"/>
    <w:rsid w:val="00373A67"/>
    <w:rsid w:val="00373EDA"/>
    <w:rsid w:val="003749E6"/>
    <w:rsid w:val="00376766"/>
    <w:rsid w:val="00376E70"/>
    <w:rsid w:val="0037707B"/>
    <w:rsid w:val="00377680"/>
    <w:rsid w:val="003779EA"/>
    <w:rsid w:val="00377A0F"/>
    <w:rsid w:val="00377FF4"/>
    <w:rsid w:val="00380408"/>
    <w:rsid w:val="0038084B"/>
    <w:rsid w:val="00380E2A"/>
    <w:rsid w:val="00382462"/>
    <w:rsid w:val="00382D01"/>
    <w:rsid w:val="003833CF"/>
    <w:rsid w:val="00384CD2"/>
    <w:rsid w:val="00385618"/>
    <w:rsid w:val="00385FEA"/>
    <w:rsid w:val="00392509"/>
    <w:rsid w:val="00394CA8"/>
    <w:rsid w:val="00396E83"/>
    <w:rsid w:val="00396F79"/>
    <w:rsid w:val="003A01F1"/>
    <w:rsid w:val="003A056D"/>
    <w:rsid w:val="003A0A3A"/>
    <w:rsid w:val="003A0B91"/>
    <w:rsid w:val="003A0F69"/>
    <w:rsid w:val="003A1424"/>
    <w:rsid w:val="003A294D"/>
    <w:rsid w:val="003A35B8"/>
    <w:rsid w:val="003A3ABE"/>
    <w:rsid w:val="003A3DF3"/>
    <w:rsid w:val="003A47D7"/>
    <w:rsid w:val="003A59C4"/>
    <w:rsid w:val="003A6351"/>
    <w:rsid w:val="003B2068"/>
    <w:rsid w:val="003B2106"/>
    <w:rsid w:val="003B2795"/>
    <w:rsid w:val="003B43DB"/>
    <w:rsid w:val="003B453F"/>
    <w:rsid w:val="003B49DD"/>
    <w:rsid w:val="003B7E46"/>
    <w:rsid w:val="003C029A"/>
    <w:rsid w:val="003C0742"/>
    <w:rsid w:val="003C191D"/>
    <w:rsid w:val="003C1939"/>
    <w:rsid w:val="003C1F75"/>
    <w:rsid w:val="003C2729"/>
    <w:rsid w:val="003C2BE3"/>
    <w:rsid w:val="003C313D"/>
    <w:rsid w:val="003C50B1"/>
    <w:rsid w:val="003C5136"/>
    <w:rsid w:val="003D0D96"/>
    <w:rsid w:val="003D0D99"/>
    <w:rsid w:val="003D2AED"/>
    <w:rsid w:val="003D2F3D"/>
    <w:rsid w:val="003D3BA3"/>
    <w:rsid w:val="003D458C"/>
    <w:rsid w:val="003D4AC1"/>
    <w:rsid w:val="003D4DCE"/>
    <w:rsid w:val="003D5934"/>
    <w:rsid w:val="003E14DA"/>
    <w:rsid w:val="003E28A3"/>
    <w:rsid w:val="003E2D84"/>
    <w:rsid w:val="003E3C12"/>
    <w:rsid w:val="003E3FE0"/>
    <w:rsid w:val="003E5D61"/>
    <w:rsid w:val="003E611F"/>
    <w:rsid w:val="003E7024"/>
    <w:rsid w:val="003F0451"/>
    <w:rsid w:val="003F0BB4"/>
    <w:rsid w:val="003F645A"/>
    <w:rsid w:val="003F6494"/>
    <w:rsid w:val="003F64E1"/>
    <w:rsid w:val="003F673B"/>
    <w:rsid w:val="003F7417"/>
    <w:rsid w:val="003F7FCF"/>
    <w:rsid w:val="004005E6"/>
    <w:rsid w:val="004012AC"/>
    <w:rsid w:val="00401418"/>
    <w:rsid w:val="00401720"/>
    <w:rsid w:val="004033EA"/>
    <w:rsid w:val="00404296"/>
    <w:rsid w:val="00404365"/>
    <w:rsid w:val="00405761"/>
    <w:rsid w:val="00405BFA"/>
    <w:rsid w:val="00412604"/>
    <w:rsid w:val="00413C63"/>
    <w:rsid w:val="00415D44"/>
    <w:rsid w:val="00416858"/>
    <w:rsid w:val="00420BA7"/>
    <w:rsid w:val="00420DD1"/>
    <w:rsid w:val="00422CD7"/>
    <w:rsid w:val="004243C3"/>
    <w:rsid w:val="00425892"/>
    <w:rsid w:val="0042618B"/>
    <w:rsid w:val="0042640E"/>
    <w:rsid w:val="00426490"/>
    <w:rsid w:val="00426F7A"/>
    <w:rsid w:val="00427DAF"/>
    <w:rsid w:val="00427E30"/>
    <w:rsid w:val="00430376"/>
    <w:rsid w:val="00431895"/>
    <w:rsid w:val="00431A57"/>
    <w:rsid w:val="00432234"/>
    <w:rsid w:val="004329C6"/>
    <w:rsid w:val="00432BA9"/>
    <w:rsid w:val="00432BAD"/>
    <w:rsid w:val="004339EC"/>
    <w:rsid w:val="0043457F"/>
    <w:rsid w:val="004346EB"/>
    <w:rsid w:val="0043545F"/>
    <w:rsid w:val="004370C9"/>
    <w:rsid w:val="00437650"/>
    <w:rsid w:val="00440F4D"/>
    <w:rsid w:val="004415CC"/>
    <w:rsid w:val="00442D55"/>
    <w:rsid w:val="0044362F"/>
    <w:rsid w:val="00450037"/>
    <w:rsid w:val="004500D9"/>
    <w:rsid w:val="0045161C"/>
    <w:rsid w:val="004530BE"/>
    <w:rsid w:val="00454C2E"/>
    <w:rsid w:val="00454EBD"/>
    <w:rsid w:val="00455831"/>
    <w:rsid w:val="00456766"/>
    <w:rsid w:val="00456F46"/>
    <w:rsid w:val="00457F50"/>
    <w:rsid w:val="00460734"/>
    <w:rsid w:val="00460CA2"/>
    <w:rsid w:val="00461C87"/>
    <w:rsid w:val="00462C8E"/>
    <w:rsid w:val="004644B8"/>
    <w:rsid w:val="0046492B"/>
    <w:rsid w:val="00465554"/>
    <w:rsid w:val="00465A18"/>
    <w:rsid w:val="004665B2"/>
    <w:rsid w:val="004671E3"/>
    <w:rsid w:val="00467F28"/>
    <w:rsid w:val="0047275C"/>
    <w:rsid w:val="00472D2A"/>
    <w:rsid w:val="00473EAA"/>
    <w:rsid w:val="004743BA"/>
    <w:rsid w:val="00474B29"/>
    <w:rsid w:val="00475766"/>
    <w:rsid w:val="00477FF2"/>
    <w:rsid w:val="00480ED6"/>
    <w:rsid w:val="00481CCE"/>
    <w:rsid w:val="004821BA"/>
    <w:rsid w:val="00482E6E"/>
    <w:rsid w:val="00484A2C"/>
    <w:rsid w:val="00484D57"/>
    <w:rsid w:val="00484F7C"/>
    <w:rsid w:val="004868E8"/>
    <w:rsid w:val="004871E5"/>
    <w:rsid w:val="004877B3"/>
    <w:rsid w:val="00490807"/>
    <w:rsid w:val="00490F05"/>
    <w:rsid w:val="00490F72"/>
    <w:rsid w:val="0049165C"/>
    <w:rsid w:val="00497580"/>
    <w:rsid w:val="004979B3"/>
    <w:rsid w:val="004A0190"/>
    <w:rsid w:val="004A0786"/>
    <w:rsid w:val="004A1196"/>
    <w:rsid w:val="004A1579"/>
    <w:rsid w:val="004A1FC5"/>
    <w:rsid w:val="004A26C5"/>
    <w:rsid w:val="004A5077"/>
    <w:rsid w:val="004A5FBB"/>
    <w:rsid w:val="004A6E4E"/>
    <w:rsid w:val="004B05C5"/>
    <w:rsid w:val="004B2419"/>
    <w:rsid w:val="004B2526"/>
    <w:rsid w:val="004B3965"/>
    <w:rsid w:val="004B41A8"/>
    <w:rsid w:val="004B4E68"/>
    <w:rsid w:val="004B6E5E"/>
    <w:rsid w:val="004B76BA"/>
    <w:rsid w:val="004C03A0"/>
    <w:rsid w:val="004C07CC"/>
    <w:rsid w:val="004C2002"/>
    <w:rsid w:val="004C2CDC"/>
    <w:rsid w:val="004C4F14"/>
    <w:rsid w:val="004C5263"/>
    <w:rsid w:val="004C72C0"/>
    <w:rsid w:val="004D0E7A"/>
    <w:rsid w:val="004D156C"/>
    <w:rsid w:val="004D164C"/>
    <w:rsid w:val="004D16B1"/>
    <w:rsid w:val="004D1BB8"/>
    <w:rsid w:val="004D1F49"/>
    <w:rsid w:val="004D31A1"/>
    <w:rsid w:val="004D442E"/>
    <w:rsid w:val="004D4BDA"/>
    <w:rsid w:val="004D5A2C"/>
    <w:rsid w:val="004D693D"/>
    <w:rsid w:val="004D6988"/>
    <w:rsid w:val="004D6B66"/>
    <w:rsid w:val="004D6E0D"/>
    <w:rsid w:val="004E05EB"/>
    <w:rsid w:val="004E0A05"/>
    <w:rsid w:val="004E1926"/>
    <w:rsid w:val="004E3FDF"/>
    <w:rsid w:val="004E4612"/>
    <w:rsid w:val="004E5076"/>
    <w:rsid w:val="004E5DFC"/>
    <w:rsid w:val="004E64A5"/>
    <w:rsid w:val="004F02EC"/>
    <w:rsid w:val="004F2673"/>
    <w:rsid w:val="004F3235"/>
    <w:rsid w:val="004F39CE"/>
    <w:rsid w:val="004F3EB8"/>
    <w:rsid w:val="004F5C06"/>
    <w:rsid w:val="004F6E74"/>
    <w:rsid w:val="004F7182"/>
    <w:rsid w:val="00500438"/>
    <w:rsid w:val="0050190E"/>
    <w:rsid w:val="00501E61"/>
    <w:rsid w:val="0050388F"/>
    <w:rsid w:val="00503983"/>
    <w:rsid w:val="00503A8A"/>
    <w:rsid w:val="00504569"/>
    <w:rsid w:val="00505340"/>
    <w:rsid w:val="00507FBC"/>
    <w:rsid w:val="00510CE0"/>
    <w:rsid w:val="00511281"/>
    <w:rsid w:val="00512BBD"/>
    <w:rsid w:val="00513684"/>
    <w:rsid w:val="005174AF"/>
    <w:rsid w:val="00517798"/>
    <w:rsid w:val="00520750"/>
    <w:rsid w:val="005215D4"/>
    <w:rsid w:val="00521A00"/>
    <w:rsid w:val="00521A0B"/>
    <w:rsid w:val="00522F77"/>
    <w:rsid w:val="00523319"/>
    <w:rsid w:val="00523517"/>
    <w:rsid w:val="00524056"/>
    <w:rsid w:val="005302EF"/>
    <w:rsid w:val="005309A0"/>
    <w:rsid w:val="00531159"/>
    <w:rsid w:val="00531612"/>
    <w:rsid w:val="005318B5"/>
    <w:rsid w:val="00535285"/>
    <w:rsid w:val="00535FF5"/>
    <w:rsid w:val="005412B3"/>
    <w:rsid w:val="005422AD"/>
    <w:rsid w:val="00544C1B"/>
    <w:rsid w:val="00545592"/>
    <w:rsid w:val="005458FF"/>
    <w:rsid w:val="00545F34"/>
    <w:rsid w:val="0054649F"/>
    <w:rsid w:val="00547F98"/>
    <w:rsid w:val="0055019F"/>
    <w:rsid w:val="00550D60"/>
    <w:rsid w:val="0055292F"/>
    <w:rsid w:val="00552A3D"/>
    <w:rsid w:val="00552F1A"/>
    <w:rsid w:val="00552FDD"/>
    <w:rsid w:val="005543B6"/>
    <w:rsid w:val="005559E3"/>
    <w:rsid w:val="005559EB"/>
    <w:rsid w:val="005572D5"/>
    <w:rsid w:val="00560B96"/>
    <w:rsid w:val="00562794"/>
    <w:rsid w:val="005630D2"/>
    <w:rsid w:val="00563A12"/>
    <w:rsid w:val="005641B5"/>
    <w:rsid w:val="00564659"/>
    <w:rsid w:val="00564940"/>
    <w:rsid w:val="00570C49"/>
    <w:rsid w:val="005717D4"/>
    <w:rsid w:val="00571956"/>
    <w:rsid w:val="00572993"/>
    <w:rsid w:val="0057368E"/>
    <w:rsid w:val="005741DB"/>
    <w:rsid w:val="0057435A"/>
    <w:rsid w:val="00574455"/>
    <w:rsid w:val="0057467E"/>
    <w:rsid w:val="005750A7"/>
    <w:rsid w:val="00575AD6"/>
    <w:rsid w:val="00577408"/>
    <w:rsid w:val="00580AD7"/>
    <w:rsid w:val="00580C72"/>
    <w:rsid w:val="00582203"/>
    <w:rsid w:val="00584E22"/>
    <w:rsid w:val="005850A7"/>
    <w:rsid w:val="00587BE9"/>
    <w:rsid w:val="00587FD1"/>
    <w:rsid w:val="0059614B"/>
    <w:rsid w:val="00597AA0"/>
    <w:rsid w:val="005A0F47"/>
    <w:rsid w:val="005A125D"/>
    <w:rsid w:val="005A185C"/>
    <w:rsid w:val="005A1A93"/>
    <w:rsid w:val="005A2175"/>
    <w:rsid w:val="005A35B8"/>
    <w:rsid w:val="005A41AE"/>
    <w:rsid w:val="005A45EA"/>
    <w:rsid w:val="005A5856"/>
    <w:rsid w:val="005A6167"/>
    <w:rsid w:val="005A6D07"/>
    <w:rsid w:val="005A76F5"/>
    <w:rsid w:val="005A7ACE"/>
    <w:rsid w:val="005A7B6C"/>
    <w:rsid w:val="005B0E76"/>
    <w:rsid w:val="005B11D7"/>
    <w:rsid w:val="005B13FE"/>
    <w:rsid w:val="005B18A8"/>
    <w:rsid w:val="005B1B31"/>
    <w:rsid w:val="005B2F81"/>
    <w:rsid w:val="005B3444"/>
    <w:rsid w:val="005B3BE3"/>
    <w:rsid w:val="005B5256"/>
    <w:rsid w:val="005B5BA1"/>
    <w:rsid w:val="005B68DC"/>
    <w:rsid w:val="005B69DE"/>
    <w:rsid w:val="005B773C"/>
    <w:rsid w:val="005C0111"/>
    <w:rsid w:val="005C2163"/>
    <w:rsid w:val="005C272A"/>
    <w:rsid w:val="005C2DA2"/>
    <w:rsid w:val="005C39C9"/>
    <w:rsid w:val="005C42DC"/>
    <w:rsid w:val="005C59EB"/>
    <w:rsid w:val="005D0628"/>
    <w:rsid w:val="005D0E44"/>
    <w:rsid w:val="005D1B4C"/>
    <w:rsid w:val="005D2FDB"/>
    <w:rsid w:val="005D3560"/>
    <w:rsid w:val="005D5ACB"/>
    <w:rsid w:val="005D5CF1"/>
    <w:rsid w:val="005D5D68"/>
    <w:rsid w:val="005D6459"/>
    <w:rsid w:val="005D6498"/>
    <w:rsid w:val="005D6A7B"/>
    <w:rsid w:val="005D7B41"/>
    <w:rsid w:val="005E14C4"/>
    <w:rsid w:val="005E2077"/>
    <w:rsid w:val="005E2D2E"/>
    <w:rsid w:val="005E5033"/>
    <w:rsid w:val="005E5886"/>
    <w:rsid w:val="005E5A27"/>
    <w:rsid w:val="005E5C4A"/>
    <w:rsid w:val="005E69E9"/>
    <w:rsid w:val="005F02CC"/>
    <w:rsid w:val="005F31BF"/>
    <w:rsid w:val="005F3597"/>
    <w:rsid w:val="005F3A4A"/>
    <w:rsid w:val="005F4D35"/>
    <w:rsid w:val="005F4F1F"/>
    <w:rsid w:val="005F52CC"/>
    <w:rsid w:val="005F6CB0"/>
    <w:rsid w:val="00602518"/>
    <w:rsid w:val="00602C22"/>
    <w:rsid w:val="0060386A"/>
    <w:rsid w:val="0060468C"/>
    <w:rsid w:val="006049D9"/>
    <w:rsid w:val="0060519E"/>
    <w:rsid w:val="006058F7"/>
    <w:rsid w:val="00605F7E"/>
    <w:rsid w:val="0060635C"/>
    <w:rsid w:val="00607AFC"/>
    <w:rsid w:val="006107EA"/>
    <w:rsid w:val="00611A04"/>
    <w:rsid w:val="00611A6D"/>
    <w:rsid w:val="0061276C"/>
    <w:rsid w:val="006127C0"/>
    <w:rsid w:val="0061339B"/>
    <w:rsid w:val="0061356E"/>
    <w:rsid w:val="00613A88"/>
    <w:rsid w:val="006165EB"/>
    <w:rsid w:val="00617ED2"/>
    <w:rsid w:val="00620BD1"/>
    <w:rsid w:val="00622D86"/>
    <w:rsid w:val="0062400E"/>
    <w:rsid w:val="00626120"/>
    <w:rsid w:val="006261B6"/>
    <w:rsid w:val="006277B4"/>
    <w:rsid w:val="00627A3B"/>
    <w:rsid w:val="00630473"/>
    <w:rsid w:val="00630925"/>
    <w:rsid w:val="00633632"/>
    <w:rsid w:val="00633A7E"/>
    <w:rsid w:val="00634D9E"/>
    <w:rsid w:val="00635B28"/>
    <w:rsid w:val="006402D1"/>
    <w:rsid w:val="006426F5"/>
    <w:rsid w:val="00642E88"/>
    <w:rsid w:val="00644087"/>
    <w:rsid w:val="00646425"/>
    <w:rsid w:val="0064703D"/>
    <w:rsid w:val="00647505"/>
    <w:rsid w:val="0065109A"/>
    <w:rsid w:val="00651294"/>
    <w:rsid w:val="0065292C"/>
    <w:rsid w:val="00652CAC"/>
    <w:rsid w:val="00653094"/>
    <w:rsid w:val="0065344D"/>
    <w:rsid w:val="00654B39"/>
    <w:rsid w:val="00656408"/>
    <w:rsid w:val="00656795"/>
    <w:rsid w:val="00661A31"/>
    <w:rsid w:val="00662170"/>
    <w:rsid w:val="00662242"/>
    <w:rsid w:val="00663B9F"/>
    <w:rsid w:val="006644ED"/>
    <w:rsid w:val="0066457F"/>
    <w:rsid w:val="00664A82"/>
    <w:rsid w:val="00664CFE"/>
    <w:rsid w:val="00666096"/>
    <w:rsid w:val="00666761"/>
    <w:rsid w:val="00667139"/>
    <w:rsid w:val="00670564"/>
    <w:rsid w:val="006750A4"/>
    <w:rsid w:val="00675C80"/>
    <w:rsid w:val="00676024"/>
    <w:rsid w:val="0067738E"/>
    <w:rsid w:val="006800DB"/>
    <w:rsid w:val="00680375"/>
    <w:rsid w:val="00680621"/>
    <w:rsid w:val="00682246"/>
    <w:rsid w:val="006826DE"/>
    <w:rsid w:val="00682E1D"/>
    <w:rsid w:val="00683900"/>
    <w:rsid w:val="00683DA4"/>
    <w:rsid w:val="0068597C"/>
    <w:rsid w:val="00687473"/>
    <w:rsid w:val="006877A8"/>
    <w:rsid w:val="00693516"/>
    <w:rsid w:val="006938DD"/>
    <w:rsid w:val="00695AA3"/>
    <w:rsid w:val="0069616B"/>
    <w:rsid w:val="00696D6F"/>
    <w:rsid w:val="00697182"/>
    <w:rsid w:val="006A07C9"/>
    <w:rsid w:val="006A07D0"/>
    <w:rsid w:val="006A22A9"/>
    <w:rsid w:val="006A49F2"/>
    <w:rsid w:val="006A4C30"/>
    <w:rsid w:val="006A4C8B"/>
    <w:rsid w:val="006A7C42"/>
    <w:rsid w:val="006B0CCE"/>
    <w:rsid w:val="006B0FE0"/>
    <w:rsid w:val="006B17D5"/>
    <w:rsid w:val="006B43DA"/>
    <w:rsid w:val="006B47A0"/>
    <w:rsid w:val="006B47C6"/>
    <w:rsid w:val="006B5F5E"/>
    <w:rsid w:val="006B7220"/>
    <w:rsid w:val="006C00BA"/>
    <w:rsid w:val="006C05C7"/>
    <w:rsid w:val="006C05CD"/>
    <w:rsid w:val="006C1BCC"/>
    <w:rsid w:val="006C1D21"/>
    <w:rsid w:val="006C2534"/>
    <w:rsid w:val="006C4E1B"/>
    <w:rsid w:val="006C53E2"/>
    <w:rsid w:val="006C6488"/>
    <w:rsid w:val="006C6BA8"/>
    <w:rsid w:val="006C73C4"/>
    <w:rsid w:val="006C75F8"/>
    <w:rsid w:val="006D030E"/>
    <w:rsid w:val="006D22F4"/>
    <w:rsid w:val="006D2530"/>
    <w:rsid w:val="006D286E"/>
    <w:rsid w:val="006D3216"/>
    <w:rsid w:val="006D35FE"/>
    <w:rsid w:val="006D37F3"/>
    <w:rsid w:val="006D48D9"/>
    <w:rsid w:val="006D5878"/>
    <w:rsid w:val="006D6F06"/>
    <w:rsid w:val="006E0FBB"/>
    <w:rsid w:val="006E11AF"/>
    <w:rsid w:val="006E1F09"/>
    <w:rsid w:val="006E33E0"/>
    <w:rsid w:val="006E3C87"/>
    <w:rsid w:val="006E3F32"/>
    <w:rsid w:val="006E40C7"/>
    <w:rsid w:val="006E5346"/>
    <w:rsid w:val="006E64A7"/>
    <w:rsid w:val="006F1D7C"/>
    <w:rsid w:val="006F42BB"/>
    <w:rsid w:val="006F42DF"/>
    <w:rsid w:val="006F4C2D"/>
    <w:rsid w:val="006F6998"/>
    <w:rsid w:val="006F71AB"/>
    <w:rsid w:val="006F74B6"/>
    <w:rsid w:val="00700F34"/>
    <w:rsid w:val="00702486"/>
    <w:rsid w:val="00702722"/>
    <w:rsid w:val="00703731"/>
    <w:rsid w:val="00703DF5"/>
    <w:rsid w:val="00705040"/>
    <w:rsid w:val="00706681"/>
    <w:rsid w:val="007118A2"/>
    <w:rsid w:val="00713509"/>
    <w:rsid w:val="0071380D"/>
    <w:rsid w:val="00715CBD"/>
    <w:rsid w:val="00716C6C"/>
    <w:rsid w:val="007174A4"/>
    <w:rsid w:val="0071797F"/>
    <w:rsid w:val="00717D16"/>
    <w:rsid w:val="007204B9"/>
    <w:rsid w:val="0072082B"/>
    <w:rsid w:val="00720F81"/>
    <w:rsid w:val="00721C76"/>
    <w:rsid w:val="007231CB"/>
    <w:rsid w:val="007237A7"/>
    <w:rsid w:val="00724E74"/>
    <w:rsid w:val="00724FED"/>
    <w:rsid w:val="007270C4"/>
    <w:rsid w:val="00727B3E"/>
    <w:rsid w:val="0073009B"/>
    <w:rsid w:val="00731B81"/>
    <w:rsid w:val="00732641"/>
    <w:rsid w:val="0073335A"/>
    <w:rsid w:val="007353C7"/>
    <w:rsid w:val="00736F68"/>
    <w:rsid w:val="00737863"/>
    <w:rsid w:val="007402E9"/>
    <w:rsid w:val="00741A51"/>
    <w:rsid w:val="00743583"/>
    <w:rsid w:val="00744290"/>
    <w:rsid w:val="00745BA6"/>
    <w:rsid w:val="00747CA2"/>
    <w:rsid w:val="007503EC"/>
    <w:rsid w:val="00750FCA"/>
    <w:rsid w:val="00752F87"/>
    <w:rsid w:val="00753758"/>
    <w:rsid w:val="00753AA7"/>
    <w:rsid w:val="00754057"/>
    <w:rsid w:val="00754BB9"/>
    <w:rsid w:val="00755A14"/>
    <w:rsid w:val="00755B8C"/>
    <w:rsid w:val="007575D9"/>
    <w:rsid w:val="00757F60"/>
    <w:rsid w:val="00760722"/>
    <w:rsid w:val="007609B9"/>
    <w:rsid w:val="00760F4D"/>
    <w:rsid w:val="00761B86"/>
    <w:rsid w:val="00762F7D"/>
    <w:rsid w:val="0076371E"/>
    <w:rsid w:val="007650BC"/>
    <w:rsid w:val="0076583C"/>
    <w:rsid w:val="007663FC"/>
    <w:rsid w:val="0076674B"/>
    <w:rsid w:val="00767343"/>
    <w:rsid w:val="007674CB"/>
    <w:rsid w:val="0077163F"/>
    <w:rsid w:val="007730E0"/>
    <w:rsid w:val="00774927"/>
    <w:rsid w:val="00775946"/>
    <w:rsid w:val="00775AB5"/>
    <w:rsid w:val="00777610"/>
    <w:rsid w:val="007809D2"/>
    <w:rsid w:val="0078108E"/>
    <w:rsid w:val="0078150E"/>
    <w:rsid w:val="007843A4"/>
    <w:rsid w:val="00786F98"/>
    <w:rsid w:val="0078773F"/>
    <w:rsid w:val="00787EB3"/>
    <w:rsid w:val="00790873"/>
    <w:rsid w:val="007909F2"/>
    <w:rsid w:val="00791CAB"/>
    <w:rsid w:val="00792F91"/>
    <w:rsid w:val="00793762"/>
    <w:rsid w:val="00794580"/>
    <w:rsid w:val="00795775"/>
    <w:rsid w:val="007960C1"/>
    <w:rsid w:val="0079700E"/>
    <w:rsid w:val="00797A83"/>
    <w:rsid w:val="007A3AA9"/>
    <w:rsid w:val="007A4B51"/>
    <w:rsid w:val="007A4DD8"/>
    <w:rsid w:val="007A60C4"/>
    <w:rsid w:val="007A6C2C"/>
    <w:rsid w:val="007B0389"/>
    <w:rsid w:val="007B0732"/>
    <w:rsid w:val="007B07E0"/>
    <w:rsid w:val="007B0A5C"/>
    <w:rsid w:val="007B6210"/>
    <w:rsid w:val="007B629F"/>
    <w:rsid w:val="007B7F55"/>
    <w:rsid w:val="007C0FF1"/>
    <w:rsid w:val="007C133E"/>
    <w:rsid w:val="007C2044"/>
    <w:rsid w:val="007C247E"/>
    <w:rsid w:val="007C283E"/>
    <w:rsid w:val="007C37CC"/>
    <w:rsid w:val="007C3E2C"/>
    <w:rsid w:val="007C53F7"/>
    <w:rsid w:val="007C5898"/>
    <w:rsid w:val="007C59B1"/>
    <w:rsid w:val="007C711E"/>
    <w:rsid w:val="007D0E12"/>
    <w:rsid w:val="007D139D"/>
    <w:rsid w:val="007D323C"/>
    <w:rsid w:val="007D6994"/>
    <w:rsid w:val="007E020B"/>
    <w:rsid w:val="007E08D4"/>
    <w:rsid w:val="007E35A7"/>
    <w:rsid w:val="007E516B"/>
    <w:rsid w:val="007E58A7"/>
    <w:rsid w:val="007E629D"/>
    <w:rsid w:val="007E7467"/>
    <w:rsid w:val="007F31BB"/>
    <w:rsid w:val="007F36DB"/>
    <w:rsid w:val="007F3D3E"/>
    <w:rsid w:val="007F5388"/>
    <w:rsid w:val="007F5E2E"/>
    <w:rsid w:val="007F7D2A"/>
    <w:rsid w:val="00802820"/>
    <w:rsid w:val="00802A5C"/>
    <w:rsid w:val="00806FE5"/>
    <w:rsid w:val="00807988"/>
    <w:rsid w:val="00812166"/>
    <w:rsid w:val="008123EF"/>
    <w:rsid w:val="00812843"/>
    <w:rsid w:val="00812D57"/>
    <w:rsid w:val="008139B7"/>
    <w:rsid w:val="00813E96"/>
    <w:rsid w:val="00814223"/>
    <w:rsid w:val="0081477F"/>
    <w:rsid w:val="00814D41"/>
    <w:rsid w:val="008158AD"/>
    <w:rsid w:val="0081621F"/>
    <w:rsid w:val="008179B3"/>
    <w:rsid w:val="00817F8D"/>
    <w:rsid w:val="00821CA1"/>
    <w:rsid w:val="00825BF4"/>
    <w:rsid w:val="0082603A"/>
    <w:rsid w:val="00826DEA"/>
    <w:rsid w:val="008274A1"/>
    <w:rsid w:val="00827AF6"/>
    <w:rsid w:val="008307AD"/>
    <w:rsid w:val="008309BA"/>
    <w:rsid w:val="00831201"/>
    <w:rsid w:val="0083592D"/>
    <w:rsid w:val="00836656"/>
    <w:rsid w:val="00836E33"/>
    <w:rsid w:val="00836F46"/>
    <w:rsid w:val="0083755F"/>
    <w:rsid w:val="00837A74"/>
    <w:rsid w:val="00843439"/>
    <w:rsid w:val="0084465C"/>
    <w:rsid w:val="00845A7D"/>
    <w:rsid w:val="00845FB1"/>
    <w:rsid w:val="00846C66"/>
    <w:rsid w:val="0085036E"/>
    <w:rsid w:val="00850699"/>
    <w:rsid w:val="00850710"/>
    <w:rsid w:val="008507E8"/>
    <w:rsid w:val="00851267"/>
    <w:rsid w:val="00851898"/>
    <w:rsid w:val="00851D42"/>
    <w:rsid w:val="00853018"/>
    <w:rsid w:val="0085353D"/>
    <w:rsid w:val="00855123"/>
    <w:rsid w:val="008615AA"/>
    <w:rsid w:val="00861C38"/>
    <w:rsid w:val="0086414A"/>
    <w:rsid w:val="008645EA"/>
    <w:rsid w:val="00865DE7"/>
    <w:rsid w:val="0086738A"/>
    <w:rsid w:val="00867A1A"/>
    <w:rsid w:val="00871CC3"/>
    <w:rsid w:val="008733B3"/>
    <w:rsid w:val="00873B7A"/>
    <w:rsid w:val="00873CFE"/>
    <w:rsid w:val="008743F2"/>
    <w:rsid w:val="00875954"/>
    <w:rsid w:val="00875E95"/>
    <w:rsid w:val="0087741A"/>
    <w:rsid w:val="008776E8"/>
    <w:rsid w:val="008803EF"/>
    <w:rsid w:val="008810A1"/>
    <w:rsid w:val="0088124A"/>
    <w:rsid w:val="00881570"/>
    <w:rsid w:val="0088239D"/>
    <w:rsid w:val="00882B05"/>
    <w:rsid w:val="0088619E"/>
    <w:rsid w:val="00886FCC"/>
    <w:rsid w:val="00887DD3"/>
    <w:rsid w:val="00890BBD"/>
    <w:rsid w:val="00890DAF"/>
    <w:rsid w:val="008921B3"/>
    <w:rsid w:val="008923E3"/>
    <w:rsid w:val="00892C35"/>
    <w:rsid w:val="00893684"/>
    <w:rsid w:val="00893F83"/>
    <w:rsid w:val="00894103"/>
    <w:rsid w:val="00894356"/>
    <w:rsid w:val="00895B3A"/>
    <w:rsid w:val="008971D3"/>
    <w:rsid w:val="008A188E"/>
    <w:rsid w:val="008A27BC"/>
    <w:rsid w:val="008A34B2"/>
    <w:rsid w:val="008A4D37"/>
    <w:rsid w:val="008A562E"/>
    <w:rsid w:val="008B0AAE"/>
    <w:rsid w:val="008B0E62"/>
    <w:rsid w:val="008B103F"/>
    <w:rsid w:val="008B1F3E"/>
    <w:rsid w:val="008B2D37"/>
    <w:rsid w:val="008C1DD7"/>
    <w:rsid w:val="008C2407"/>
    <w:rsid w:val="008C277D"/>
    <w:rsid w:val="008C308B"/>
    <w:rsid w:val="008C33DE"/>
    <w:rsid w:val="008C359C"/>
    <w:rsid w:val="008C521D"/>
    <w:rsid w:val="008C5463"/>
    <w:rsid w:val="008C64C0"/>
    <w:rsid w:val="008C6709"/>
    <w:rsid w:val="008C67B7"/>
    <w:rsid w:val="008C7CF1"/>
    <w:rsid w:val="008D1572"/>
    <w:rsid w:val="008D1775"/>
    <w:rsid w:val="008D1FD7"/>
    <w:rsid w:val="008D2860"/>
    <w:rsid w:val="008D2AFE"/>
    <w:rsid w:val="008D2B5F"/>
    <w:rsid w:val="008D3BB4"/>
    <w:rsid w:val="008D3C35"/>
    <w:rsid w:val="008D4174"/>
    <w:rsid w:val="008D4FB5"/>
    <w:rsid w:val="008D7CE7"/>
    <w:rsid w:val="008E0F52"/>
    <w:rsid w:val="008E2645"/>
    <w:rsid w:val="008E2EF1"/>
    <w:rsid w:val="008E33F3"/>
    <w:rsid w:val="008E5FC5"/>
    <w:rsid w:val="008F144C"/>
    <w:rsid w:val="008F1D9D"/>
    <w:rsid w:val="008F34A5"/>
    <w:rsid w:val="008F3954"/>
    <w:rsid w:val="008F570C"/>
    <w:rsid w:val="008F7C76"/>
    <w:rsid w:val="00900781"/>
    <w:rsid w:val="00900DE9"/>
    <w:rsid w:val="00900F27"/>
    <w:rsid w:val="00902725"/>
    <w:rsid w:val="00902E93"/>
    <w:rsid w:val="00902EAC"/>
    <w:rsid w:val="00903C88"/>
    <w:rsid w:val="00904805"/>
    <w:rsid w:val="00904B3A"/>
    <w:rsid w:val="00906310"/>
    <w:rsid w:val="0090676E"/>
    <w:rsid w:val="00911528"/>
    <w:rsid w:val="009115E5"/>
    <w:rsid w:val="00914F22"/>
    <w:rsid w:val="009163F6"/>
    <w:rsid w:val="00917957"/>
    <w:rsid w:val="00917ADD"/>
    <w:rsid w:val="00920F4B"/>
    <w:rsid w:val="009215B4"/>
    <w:rsid w:val="009249DC"/>
    <w:rsid w:val="00925028"/>
    <w:rsid w:val="009270FE"/>
    <w:rsid w:val="00927542"/>
    <w:rsid w:val="00931DC1"/>
    <w:rsid w:val="00931F4B"/>
    <w:rsid w:val="009324D4"/>
    <w:rsid w:val="00932D67"/>
    <w:rsid w:val="00932FFA"/>
    <w:rsid w:val="00933F93"/>
    <w:rsid w:val="009342DE"/>
    <w:rsid w:val="0093447D"/>
    <w:rsid w:val="00935F1A"/>
    <w:rsid w:val="00936F49"/>
    <w:rsid w:val="009403A3"/>
    <w:rsid w:val="00942B6A"/>
    <w:rsid w:val="009448E2"/>
    <w:rsid w:val="00944F61"/>
    <w:rsid w:val="009466D4"/>
    <w:rsid w:val="0094692B"/>
    <w:rsid w:val="0094725E"/>
    <w:rsid w:val="00950A54"/>
    <w:rsid w:val="00950B77"/>
    <w:rsid w:val="00952147"/>
    <w:rsid w:val="00954A53"/>
    <w:rsid w:val="00955009"/>
    <w:rsid w:val="00955F4E"/>
    <w:rsid w:val="00957874"/>
    <w:rsid w:val="00957D29"/>
    <w:rsid w:val="00960889"/>
    <w:rsid w:val="0096183A"/>
    <w:rsid w:val="009628EC"/>
    <w:rsid w:val="00962AF0"/>
    <w:rsid w:val="00964902"/>
    <w:rsid w:val="00964DC5"/>
    <w:rsid w:val="00965562"/>
    <w:rsid w:val="0096612E"/>
    <w:rsid w:val="00967930"/>
    <w:rsid w:val="00970B59"/>
    <w:rsid w:val="009718E8"/>
    <w:rsid w:val="009726A4"/>
    <w:rsid w:val="00972C50"/>
    <w:rsid w:val="009755BD"/>
    <w:rsid w:val="009757BB"/>
    <w:rsid w:val="00975875"/>
    <w:rsid w:val="00976E84"/>
    <w:rsid w:val="009779C6"/>
    <w:rsid w:val="00977DEE"/>
    <w:rsid w:val="00980197"/>
    <w:rsid w:val="00980D20"/>
    <w:rsid w:val="00981D01"/>
    <w:rsid w:val="00982BE6"/>
    <w:rsid w:val="009848ED"/>
    <w:rsid w:val="00985682"/>
    <w:rsid w:val="009864EE"/>
    <w:rsid w:val="00987773"/>
    <w:rsid w:val="0099022A"/>
    <w:rsid w:val="0099094C"/>
    <w:rsid w:val="0099119F"/>
    <w:rsid w:val="009912E1"/>
    <w:rsid w:val="009912F1"/>
    <w:rsid w:val="00995E5F"/>
    <w:rsid w:val="00996F90"/>
    <w:rsid w:val="00996FE1"/>
    <w:rsid w:val="009A0EDD"/>
    <w:rsid w:val="009A1797"/>
    <w:rsid w:val="009A5541"/>
    <w:rsid w:val="009A56F2"/>
    <w:rsid w:val="009A5DA3"/>
    <w:rsid w:val="009A62BC"/>
    <w:rsid w:val="009A6A71"/>
    <w:rsid w:val="009B0418"/>
    <w:rsid w:val="009B05E5"/>
    <w:rsid w:val="009B060D"/>
    <w:rsid w:val="009B195E"/>
    <w:rsid w:val="009B22CE"/>
    <w:rsid w:val="009B36A3"/>
    <w:rsid w:val="009B48C3"/>
    <w:rsid w:val="009B7800"/>
    <w:rsid w:val="009B7E28"/>
    <w:rsid w:val="009C1DE8"/>
    <w:rsid w:val="009C31BF"/>
    <w:rsid w:val="009C347D"/>
    <w:rsid w:val="009C3D44"/>
    <w:rsid w:val="009C520D"/>
    <w:rsid w:val="009C5CD5"/>
    <w:rsid w:val="009C61E3"/>
    <w:rsid w:val="009C7426"/>
    <w:rsid w:val="009C74F1"/>
    <w:rsid w:val="009C7C03"/>
    <w:rsid w:val="009C7E63"/>
    <w:rsid w:val="009D006A"/>
    <w:rsid w:val="009D0BB1"/>
    <w:rsid w:val="009D0EB5"/>
    <w:rsid w:val="009D10EA"/>
    <w:rsid w:val="009D11E1"/>
    <w:rsid w:val="009D1223"/>
    <w:rsid w:val="009D29A4"/>
    <w:rsid w:val="009D2FF5"/>
    <w:rsid w:val="009D31A1"/>
    <w:rsid w:val="009D3E04"/>
    <w:rsid w:val="009D401D"/>
    <w:rsid w:val="009D4AF3"/>
    <w:rsid w:val="009D6570"/>
    <w:rsid w:val="009D6D80"/>
    <w:rsid w:val="009D72CA"/>
    <w:rsid w:val="009D7413"/>
    <w:rsid w:val="009D782B"/>
    <w:rsid w:val="009D7CEE"/>
    <w:rsid w:val="009E0903"/>
    <w:rsid w:val="009E0D3A"/>
    <w:rsid w:val="009E176E"/>
    <w:rsid w:val="009E1CA1"/>
    <w:rsid w:val="009E26B5"/>
    <w:rsid w:val="009E35FB"/>
    <w:rsid w:val="009E3E7C"/>
    <w:rsid w:val="009E7581"/>
    <w:rsid w:val="009F00CC"/>
    <w:rsid w:val="009F00D4"/>
    <w:rsid w:val="009F242D"/>
    <w:rsid w:val="009F267B"/>
    <w:rsid w:val="009F2762"/>
    <w:rsid w:val="009F3A7B"/>
    <w:rsid w:val="009F47BD"/>
    <w:rsid w:val="009F59CD"/>
    <w:rsid w:val="00A0043B"/>
    <w:rsid w:val="00A02887"/>
    <w:rsid w:val="00A02E72"/>
    <w:rsid w:val="00A0410F"/>
    <w:rsid w:val="00A04F07"/>
    <w:rsid w:val="00A066E2"/>
    <w:rsid w:val="00A10308"/>
    <w:rsid w:val="00A11723"/>
    <w:rsid w:val="00A1210B"/>
    <w:rsid w:val="00A13DFE"/>
    <w:rsid w:val="00A14BB6"/>
    <w:rsid w:val="00A158EB"/>
    <w:rsid w:val="00A16967"/>
    <w:rsid w:val="00A17F51"/>
    <w:rsid w:val="00A20C60"/>
    <w:rsid w:val="00A20D09"/>
    <w:rsid w:val="00A21802"/>
    <w:rsid w:val="00A23399"/>
    <w:rsid w:val="00A23D46"/>
    <w:rsid w:val="00A25E60"/>
    <w:rsid w:val="00A26575"/>
    <w:rsid w:val="00A26C7E"/>
    <w:rsid w:val="00A26D41"/>
    <w:rsid w:val="00A27028"/>
    <w:rsid w:val="00A27295"/>
    <w:rsid w:val="00A272E8"/>
    <w:rsid w:val="00A3145D"/>
    <w:rsid w:val="00A325A7"/>
    <w:rsid w:val="00A326FF"/>
    <w:rsid w:val="00A33E50"/>
    <w:rsid w:val="00A3554C"/>
    <w:rsid w:val="00A36F0F"/>
    <w:rsid w:val="00A40A68"/>
    <w:rsid w:val="00A42924"/>
    <w:rsid w:val="00A43784"/>
    <w:rsid w:val="00A45BC7"/>
    <w:rsid w:val="00A46F86"/>
    <w:rsid w:val="00A51C7C"/>
    <w:rsid w:val="00A51F53"/>
    <w:rsid w:val="00A53764"/>
    <w:rsid w:val="00A544F8"/>
    <w:rsid w:val="00A54EFE"/>
    <w:rsid w:val="00A571A6"/>
    <w:rsid w:val="00A57DFA"/>
    <w:rsid w:val="00A606AB"/>
    <w:rsid w:val="00A62EE2"/>
    <w:rsid w:val="00A63744"/>
    <w:rsid w:val="00A6386C"/>
    <w:rsid w:val="00A6587F"/>
    <w:rsid w:val="00A672D4"/>
    <w:rsid w:val="00A7019F"/>
    <w:rsid w:val="00A70ACF"/>
    <w:rsid w:val="00A70D50"/>
    <w:rsid w:val="00A70EA2"/>
    <w:rsid w:val="00A7120F"/>
    <w:rsid w:val="00A7143B"/>
    <w:rsid w:val="00A7154A"/>
    <w:rsid w:val="00A71712"/>
    <w:rsid w:val="00A73ACA"/>
    <w:rsid w:val="00A73ADD"/>
    <w:rsid w:val="00A74250"/>
    <w:rsid w:val="00A754B1"/>
    <w:rsid w:val="00A757F7"/>
    <w:rsid w:val="00A7593E"/>
    <w:rsid w:val="00A76368"/>
    <w:rsid w:val="00A7672F"/>
    <w:rsid w:val="00A807E0"/>
    <w:rsid w:val="00A811A4"/>
    <w:rsid w:val="00A81F25"/>
    <w:rsid w:val="00A827D8"/>
    <w:rsid w:val="00A83BEC"/>
    <w:rsid w:val="00A85293"/>
    <w:rsid w:val="00A85700"/>
    <w:rsid w:val="00A862C3"/>
    <w:rsid w:val="00A87750"/>
    <w:rsid w:val="00A87C73"/>
    <w:rsid w:val="00A905A2"/>
    <w:rsid w:val="00A911F7"/>
    <w:rsid w:val="00A91ACB"/>
    <w:rsid w:val="00A93C69"/>
    <w:rsid w:val="00A960C2"/>
    <w:rsid w:val="00A97473"/>
    <w:rsid w:val="00A97507"/>
    <w:rsid w:val="00AA031E"/>
    <w:rsid w:val="00AA0FF1"/>
    <w:rsid w:val="00AA154E"/>
    <w:rsid w:val="00AA22F7"/>
    <w:rsid w:val="00AA597C"/>
    <w:rsid w:val="00AA7C2D"/>
    <w:rsid w:val="00AB05A7"/>
    <w:rsid w:val="00AB0D7C"/>
    <w:rsid w:val="00AB4526"/>
    <w:rsid w:val="00AB6C85"/>
    <w:rsid w:val="00AB6F0D"/>
    <w:rsid w:val="00AB714F"/>
    <w:rsid w:val="00AB7575"/>
    <w:rsid w:val="00AB793F"/>
    <w:rsid w:val="00AB79B6"/>
    <w:rsid w:val="00AC10EF"/>
    <w:rsid w:val="00AC2C59"/>
    <w:rsid w:val="00AC3CDD"/>
    <w:rsid w:val="00AC47A8"/>
    <w:rsid w:val="00AC5EAB"/>
    <w:rsid w:val="00AC63CE"/>
    <w:rsid w:val="00AC6433"/>
    <w:rsid w:val="00AC6E0B"/>
    <w:rsid w:val="00AC6E1E"/>
    <w:rsid w:val="00AD03B9"/>
    <w:rsid w:val="00AD241D"/>
    <w:rsid w:val="00AD2B1F"/>
    <w:rsid w:val="00AD3932"/>
    <w:rsid w:val="00AD3DA9"/>
    <w:rsid w:val="00AD5998"/>
    <w:rsid w:val="00AD7134"/>
    <w:rsid w:val="00AD788D"/>
    <w:rsid w:val="00AE0584"/>
    <w:rsid w:val="00AE0FE6"/>
    <w:rsid w:val="00AE15CE"/>
    <w:rsid w:val="00AE1BF9"/>
    <w:rsid w:val="00AE1DE0"/>
    <w:rsid w:val="00AE288C"/>
    <w:rsid w:val="00AE304A"/>
    <w:rsid w:val="00AE4ACD"/>
    <w:rsid w:val="00AE5586"/>
    <w:rsid w:val="00AE70F9"/>
    <w:rsid w:val="00AF00B2"/>
    <w:rsid w:val="00AF0117"/>
    <w:rsid w:val="00AF066A"/>
    <w:rsid w:val="00AF074C"/>
    <w:rsid w:val="00AF08A4"/>
    <w:rsid w:val="00AF1195"/>
    <w:rsid w:val="00AF3B4D"/>
    <w:rsid w:val="00AF4725"/>
    <w:rsid w:val="00AF749A"/>
    <w:rsid w:val="00AF7619"/>
    <w:rsid w:val="00AF7DD1"/>
    <w:rsid w:val="00B00249"/>
    <w:rsid w:val="00B00953"/>
    <w:rsid w:val="00B00A5F"/>
    <w:rsid w:val="00B0200E"/>
    <w:rsid w:val="00B02107"/>
    <w:rsid w:val="00B02EC9"/>
    <w:rsid w:val="00B03519"/>
    <w:rsid w:val="00B07069"/>
    <w:rsid w:val="00B077A2"/>
    <w:rsid w:val="00B07BDC"/>
    <w:rsid w:val="00B10453"/>
    <w:rsid w:val="00B10E97"/>
    <w:rsid w:val="00B1173C"/>
    <w:rsid w:val="00B11937"/>
    <w:rsid w:val="00B12162"/>
    <w:rsid w:val="00B12345"/>
    <w:rsid w:val="00B13238"/>
    <w:rsid w:val="00B135D2"/>
    <w:rsid w:val="00B13859"/>
    <w:rsid w:val="00B14E6C"/>
    <w:rsid w:val="00B1517D"/>
    <w:rsid w:val="00B15DC1"/>
    <w:rsid w:val="00B15EF6"/>
    <w:rsid w:val="00B170AA"/>
    <w:rsid w:val="00B17B1C"/>
    <w:rsid w:val="00B20631"/>
    <w:rsid w:val="00B21CD4"/>
    <w:rsid w:val="00B21F2C"/>
    <w:rsid w:val="00B231CC"/>
    <w:rsid w:val="00B23417"/>
    <w:rsid w:val="00B26728"/>
    <w:rsid w:val="00B2676D"/>
    <w:rsid w:val="00B26E5E"/>
    <w:rsid w:val="00B26EFA"/>
    <w:rsid w:val="00B3054A"/>
    <w:rsid w:val="00B30E33"/>
    <w:rsid w:val="00B31620"/>
    <w:rsid w:val="00B32C77"/>
    <w:rsid w:val="00B40BA0"/>
    <w:rsid w:val="00B4203E"/>
    <w:rsid w:val="00B428C6"/>
    <w:rsid w:val="00B42CC0"/>
    <w:rsid w:val="00B43159"/>
    <w:rsid w:val="00B43B3A"/>
    <w:rsid w:val="00B444C8"/>
    <w:rsid w:val="00B4494C"/>
    <w:rsid w:val="00B44A28"/>
    <w:rsid w:val="00B45504"/>
    <w:rsid w:val="00B45ADE"/>
    <w:rsid w:val="00B46311"/>
    <w:rsid w:val="00B47B77"/>
    <w:rsid w:val="00B508D0"/>
    <w:rsid w:val="00B50F5E"/>
    <w:rsid w:val="00B516D6"/>
    <w:rsid w:val="00B543D6"/>
    <w:rsid w:val="00B55E33"/>
    <w:rsid w:val="00B5682C"/>
    <w:rsid w:val="00B57DE4"/>
    <w:rsid w:val="00B60259"/>
    <w:rsid w:val="00B60558"/>
    <w:rsid w:val="00B60568"/>
    <w:rsid w:val="00B605A1"/>
    <w:rsid w:val="00B6060B"/>
    <w:rsid w:val="00B60C53"/>
    <w:rsid w:val="00B60DDC"/>
    <w:rsid w:val="00B61C58"/>
    <w:rsid w:val="00B61F15"/>
    <w:rsid w:val="00B66B95"/>
    <w:rsid w:val="00B706CB"/>
    <w:rsid w:val="00B72174"/>
    <w:rsid w:val="00B736D0"/>
    <w:rsid w:val="00B736D7"/>
    <w:rsid w:val="00B77C66"/>
    <w:rsid w:val="00B806D3"/>
    <w:rsid w:val="00B82952"/>
    <w:rsid w:val="00B83734"/>
    <w:rsid w:val="00B8375E"/>
    <w:rsid w:val="00B84639"/>
    <w:rsid w:val="00B85D66"/>
    <w:rsid w:val="00B85E47"/>
    <w:rsid w:val="00B86A23"/>
    <w:rsid w:val="00B877CF"/>
    <w:rsid w:val="00B8793C"/>
    <w:rsid w:val="00B87F07"/>
    <w:rsid w:val="00B90877"/>
    <w:rsid w:val="00B914B5"/>
    <w:rsid w:val="00B9262D"/>
    <w:rsid w:val="00B935DA"/>
    <w:rsid w:val="00B95FF0"/>
    <w:rsid w:val="00B96108"/>
    <w:rsid w:val="00B96854"/>
    <w:rsid w:val="00B9713D"/>
    <w:rsid w:val="00BA0153"/>
    <w:rsid w:val="00BA18D2"/>
    <w:rsid w:val="00BA2355"/>
    <w:rsid w:val="00BA344B"/>
    <w:rsid w:val="00BA3C32"/>
    <w:rsid w:val="00BA4460"/>
    <w:rsid w:val="00BA462E"/>
    <w:rsid w:val="00BA46AF"/>
    <w:rsid w:val="00BA4A98"/>
    <w:rsid w:val="00BA4EB0"/>
    <w:rsid w:val="00BA4F16"/>
    <w:rsid w:val="00BA5EC7"/>
    <w:rsid w:val="00BA7DE4"/>
    <w:rsid w:val="00BB0925"/>
    <w:rsid w:val="00BB0BFF"/>
    <w:rsid w:val="00BB1930"/>
    <w:rsid w:val="00BB35D0"/>
    <w:rsid w:val="00BB3AC3"/>
    <w:rsid w:val="00BB3E4A"/>
    <w:rsid w:val="00BB613F"/>
    <w:rsid w:val="00BB6BBB"/>
    <w:rsid w:val="00BB78E9"/>
    <w:rsid w:val="00BC0126"/>
    <w:rsid w:val="00BC0901"/>
    <w:rsid w:val="00BC1B14"/>
    <w:rsid w:val="00BC2539"/>
    <w:rsid w:val="00BC2DD1"/>
    <w:rsid w:val="00BC34EB"/>
    <w:rsid w:val="00BC3920"/>
    <w:rsid w:val="00BC3B22"/>
    <w:rsid w:val="00BC50B7"/>
    <w:rsid w:val="00BC5A26"/>
    <w:rsid w:val="00BC7734"/>
    <w:rsid w:val="00BC7D22"/>
    <w:rsid w:val="00BD172A"/>
    <w:rsid w:val="00BD22E3"/>
    <w:rsid w:val="00BD2DAC"/>
    <w:rsid w:val="00BD4553"/>
    <w:rsid w:val="00BD4EF3"/>
    <w:rsid w:val="00BD5DA1"/>
    <w:rsid w:val="00BD5F46"/>
    <w:rsid w:val="00BD65E6"/>
    <w:rsid w:val="00BD6886"/>
    <w:rsid w:val="00BD76DA"/>
    <w:rsid w:val="00BD7F84"/>
    <w:rsid w:val="00BE3240"/>
    <w:rsid w:val="00BE5727"/>
    <w:rsid w:val="00BE5C15"/>
    <w:rsid w:val="00BE6906"/>
    <w:rsid w:val="00BE7D1F"/>
    <w:rsid w:val="00BE7F3E"/>
    <w:rsid w:val="00BF20D3"/>
    <w:rsid w:val="00BF2C0A"/>
    <w:rsid w:val="00BF3433"/>
    <w:rsid w:val="00BF4057"/>
    <w:rsid w:val="00BF517C"/>
    <w:rsid w:val="00BF6BB7"/>
    <w:rsid w:val="00C00E8A"/>
    <w:rsid w:val="00C02653"/>
    <w:rsid w:val="00C02E55"/>
    <w:rsid w:val="00C03E81"/>
    <w:rsid w:val="00C054A3"/>
    <w:rsid w:val="00C054C0"/>
    <w:rsid w:val="00C05767"/>
    <w:rsid w:val="00C06285"/>
    <w:rsid w:val="00C06862"/>
    <w:rsid w:val="00C07275"/>
    <w:rsid w:val="00C077C4"/>
    <w:rsid w:val="00C07F23"/>
    <w:rsid w:val="00C10E8A"/>
    <w:rsid w:val="00C11974"/>
    <w:rsid w:val="00C11D87"/>
    <w:rsid w:val="00C130BA"/>
    <w:rsid w:val="00C1578B"/>
    <w:rsid w:val="00C20A84"/>
    <w:rsid w:val="00C216E8"/>
    <w:rsid w:val="00C2191B"/>
    <w:rsid w:val="00C21A81"/>
    <w:rsid w:val="00C22073"/>
    <w:rsid w:val="00C22F52"/>
    <w:rsid w:val="00C2366F"/>
    <w:rsid w:val="00C236EE"/>
    <w:rsid w:val="00C24916"/>
    <w:rsid w:val="00C2491D"/>
    <w:rsid w:val="00C25DA1"/>
    <w:rsid w:val="00C310F8"/>
    <w:rsid w:val="00C32532"/>
    <w:rsid w:val="00C328AE"/>
    <w:rsid w:val="00C333EA"/>
    <w:rsid w:val="00C343DA"/>
    <w:rsid w:val="00C34CED"/>
    <w:rsid w:val="00C34D7B"/>
    <w:rsid w:val="00C36988"/>
    <w:rsid w:val="00C36DAA"/>
    <w:rsid w:val="00C37FF5"/>
    <w:rsid w:val="00C40130"/>
    <w:rsid w:val="00C40E2E"/>
    <w:rsid w:val="00C4101B"/>
    <w:rsid w:val="00C4123C"/>
    <w:rsid w:val="00C41EBA"/>
    <w:rsid w:val="00C427D0"/>
    <w:rsid w:val="00C44151"/>
    <w:rsid w:val="00C45149"/>
    <w:rsid w:val="00C462E0"/>
    <w:rsid w:val="00C47A1B"/>
    <w:rsid w:val="00C5074E"/>
    <w:rsid w:val="00C50F02"/>
    <w:rsid w:val="00C5103C"/>
    <w:rsid w:val="00C530C8"/>
    <w:rsid w:val="00C539B3"/>
    <w:rsid w:val="00C54668"/>
    <w:rsid w:val="00C54DAB"/>
    <w:rsid w:val="00C559DC"/>
    <w:rsid w:val="00C55C91"/>
    <w:rsid w:val="00C55ECB"/>
    <w:rsid w:val="00C56702"/>
    <w:rsid w:val="00C613AD"/>
    <w:rsid w:val="00C62BCA"/>
    <w:rsid w:val="00C63F22"/>
    <w:rsid w:val="00C646B4"/>
    <w:rsid w:val="00C64ED3"/>
    <w:rsid w:val="00C65541"/>
    <w:rsid w:val="00C65DC7"/>
    <w:rsid w:val="00C65F3C"/>
    <w:rsid w:val="00C667BD"/>
    <w:rsid w:val="00C70642"/>
    <w:rsid w:val="00C70917"/>
    <w:rsid w:val="00C73D73"/>
    <w:rsid w:val="00C746BB"/>
    <w:rsid w:val="00C75E33"/>
    <w:rsid w:val="00C7624A"/>
    <w:rsid w:val="00C77983"/>
    <w:rsid w:val="00C804F5"/>
    <w:rsid w:val="00C80ED3"/>
    <w:rsid w:val="00C81530"/>
    <w:rsid w:val="00C82A40"/>
    <w:rsid w:val="00C841EB"/>
    <w:rsid w:val="00C86CAF"/>
    <w:rsid w:val="00C87489"/>
    <w:rsid w:val="00C87F15"/>
    <w:rsid w:val="00C90AC9"/>
    <w:rsid w:val="00C92423"/>
    <w:rsid w:val="00C9375C"/>
    <w:rsid w:val="00C9523D"/>
    <w:rsid w:val="00C95C16"/>
    <w:rsid w:val="00C95C1D"/>
    <w:rsid w:val="00C95C55"/>
    <w:rsid w:val="00C96645"/>
    <w:rsid w:val="00C975F4"/>
    <w:rsid w:val="00CA0CAB"/>
    <w:rsid w:val="00CA2E8B"/>
    <w:rsid w:val="00CA3EDD"/>
    <w:rsid w:val="00CA4BED"/>
    <w:rsid w:val="00CA4FA8"/>
    <w:rsid w:val="00CA5084"/>
    <w:rsid w:val="00CA5A49"/>
    <w:rsid w:val="00CA6A80"/>
    <w:rsid w:val="00CA77FD"/>
    <w:rsid w:val="00CB0470"/>
    <w:rsid w:val="00CB0C56"/>
    <w:rsid w:val="00CB11A2"/>
    <w:rsid w:val="00CB17F0"/>
    <w:rsid w:val="00CB1A77"/>
    <w:rsid w:val="00CB2638"/>
    <w:rsid w:val="00CB4AD4"/>
    <w:rsid w:val="00CB5ACC"/>
    <w:rsid w:val="00CB5F24"/>
    <w:rsid w:val="00CB6A00"/>
    <w:rsid w:val="00CB6A5D"/>
    <w:rsid w:val="00CB6C7A"/>
    <w:rsid w:val="00CC0BDB"/>
    <w:rsid w:val="00CC1710"/>
    <w:rsid w:val="00CC17EF"/>
    <w:rsid w:val="00CC1AA7"/>
    <w:rsid w:val="00CC30FB"/>
    <w:rsid w:val="00CC5835"/>
    <w:rsid w:val="00CC5D38"/>
    <w:rsid w:val="00CC68B3"/>
    <w:rsid w:val="00CD5687"/>
    <w:rsid w:val="00CD700E"/>
    <w:rsid w:val="00CD7523"/>
    <w:rsid w:val="00CD7F33"/>
    <w:rsid w:val="00CE0BC8"/>
    <w:rsid w:val="00CE0E48"/>
    <w:rsid w:val="00CE2290"/>
    <w:rsid w:val="00CE3047"/>
    <w:rsid w:val="00CE31D1"/>
    <w:rsid w:val="00CE3D9F"/>
    <w:rsid w:val="00CE57B0"/>
    <w:rsid w:val="00CE66EF"/>
    <w:rsid w:val="00CE7016"/>
    <w:rsid w:val="00CE7DD9"/>
    <w:rsid w:val="00CF04EF"/>
    <w:rsid w:val="00CF05FA"/>
    <w:rsid w:val="00CF0D9B"/>
    <w:rsid w:val="00CF0E9F"/>
    <w:rsid w:val="00CF1A4B"/>
    <w:rsid w:val="00CF1CAE"/>
    <w:rsid w:val="00CF3B66"/>
    <w:rsid w:val="00CF56D8"/>
    <w:rsid w:val="00D004D3"/>
    <w:rsid w:val="00D0129F"/>
    <w:rsid w:val="00D03398"/>
    <w:rsid w:val="00D0796F"/>
    <w:rsid w:val="00D1008E"/>
    <w:rsid w:val="00D102C7"/>
    <w:rsid w:val="00D108EF"/>
    <w:rsid w:val="00D113B9"/>
    <w:rsid w:val="00D11E7A"/>
    <w:rsid w:val="00D12310"/>
    <w:rsid w:val="00D143C8"/>
    <w:rsid w:val="00D20CF8"/>
    <w:rsid w:val="00D22B55"/>
    <w:rsid w:val="00D2537C"/>
    <w:rsid w:val="00D269A1"/>
    <w:rsid w:val="00D26AD0"/>
    <w:rsid w:val="00D30201"/>
    <w:rsid w:val="00D30D0E"/>
    <w:rsid w:val="00D317C9"/>
    <w:rsid w:val="00D32451"/>
    <w:rsid w:val="00D336A5"/>
    <w:rsid w:val="00D353F7"/>
    <w:rsid w:val="00D3615E"/>
    <w:rsid w:val="00D372D3"/>
    <w:rsid w:val="00D378BF"/>
    <w:rsid w:val="00D402FD"/>
    <w:rsid w:val="00D421B1"/>
    <w:rsid w:val="00D4244A"/>
    <w:rsid w:val="00D436B9"/>
    <w:rsid w:val="00D44D13"/>
    <w:rsid w:val="00D478CE"/>
    <w:rsid w:val="00D50375"/>
    <w:rsid w:val="00D503A5"/>
    <w:rsid w:val="00D50482"/>
    <w:rsid w:val="00D5136B"/>
    <w:rsid w:val="00D51745"/>
    <w:rsid w:val="00D517C6"/>
    <w:rsid w:val="00D51ADB"/>
    <w:rsid w:val="00D535FE"/>
    <w:rsid w:val="00D54441"/>
    <w:rsid w:val="00D55AA6"/>
    <w:rsid w:val="00D56197"/>
    <w:rsid w:val="00D561FD"/>
    <w:rsid w:val="00D57610"/>
    <w:rsid w:val="00D61AF1"/>
    <w:rsid w:val="00D61C01"/>
    <w:rsid w:val="00D62623"/>
    <w:rsid w:val="00D63591"/>
    <w:rsid w:val="00D63C76"/>
    <w:rsid w:val="00D64460"/>
    <w:rsid w:val="00D64879"/>
    <w:rsid w:val="00D65176"/>
    <w:rsid w:val="00D6672F"/>
    <w:rsid w:val="00D66B8D"/>
    <w:rsid w:val="00D66EF4"/>
    <w:rsid w:val="00D676CA"/>
    <w:rsid w:val="00D67E0A"/>
    <w:rsid w:val="00D67FCD"/>
    <w:rsid w:val="00D70622"/>
    <w:rsid w:val="00D709DC"/>
    <w:rsid w:val="00D718F2"/>
    <w:rsid w:val="00D72F18"/>
    <w:rsid w:val="00D777FF"/>
    <w:rsid w:val="00D77890"/>
    <w:rsid w:val="00D807D1"/>
    <w:rsid w:val="00D830EC"/>
    <w:rsid w:val="00D84B75"/>
    <w:rsid w:val="00D853B9"/>
    <w:rsid w:val="00D86904"/>
    <w:rsid w:val="00D903F7"/>
    <w:rsid w:val="00D90C11"/>
    <w:rsid w:val="00D915CD"/>
    <w:rsid w:val="00D93833"/>
    <w:rsid w:val="00D940BE"/>
    <w:rsid w:val="00D94382"/>
    <w:rsid w:val="00D9458E"/>
    <w:rsid w:val="00D94E8B"/>
    <w:rsid w:val="00D95574"/>
    <w:rsid w:val="00D969C4"/>
    <w:rsid w:val="00D96E41"/>
    <w:rsid w:val="00D973C2"/>
    <w:rsid w:val="00D97808"/>
    <w:rsid w:val="00DA094A"/>
    <w:rsid w:val="00DA12AB"/>
    <w:rsid w:val="00DA1505"/>
    <w:rsid w:val="00DA1D66"/>
    <w:rsid w:val="00DA2257"/>
    <w:rsid w:val="00DA3ADB"/>
    <w:rsid w:val="00DA479D"/>
    <w:rsid w:val="00DA7BA6"/>
    <w:rsid w:val="00DB01F6"/>
    <w:rsid w:val="00DB12F9"/>
    <w:rsid w:val="00DB2EA7"/>
    <w:rsid w:val="00DB3A4C"/>
    <w:rsid w:val="00DB3CBB"/>
    <w:rsid w:val="00DB4088"/>
    <w:rsid w:val="00DB51AF"/>
    <w:rsid w:val="00DB5349"/>
    <w:rsid w:val="00DB6C22"/>
    <w:rsid w:val="00DC296F"/>
    <w:rsid w:val="00DC2DCC"/>
    <w:rsid w:val="00DC2F29"/>
    <w:rsid w:val="00DC3F8C"/>
    <w:rsid w:val="00DC4E02"/>
    <w:rsid w:val="00DC5759"/>
    <w:rsid w:val="00DC76D4"/>
    <w:rsid w:val="00DC7EB4"/>
    <w:rsid w:val="00DC7F03"/>
    <w:rsid w:val="00DD22AD"/>
    <w:rsid w:val="00DD2D2D"/>
    <w:rsid w:val="00DD4E1E"/>
    <w:rsid w:val="00DD523B"/>
    <w:rsid w:val="00DD6750"/>
    <w:rsid w:val="00DD740C"/>
    <w:rsid w:val="00DD77C8"/>
    <w:rsid w:val="00DD7984"/>
    <w:rsid w:val="00DE165C"/>
    <w:rsid w:val="00DE2802"/>
    <w:rsid w:val="00DE4C98"/>
    <w:rsid w:val="00DE5443"/>
    <w:rsid w:val="00DE64A1"/>
    <w:rsid w:val="00DE6BC9"/>
    <w:rsid w:val="00DF0571"/>
    <w:rsid w:val="00DF0924"/>
    <w:rsid w:val="00DF0B1F"/>
    <w:rsid w:val="00DF1676"/>
    <w:rsid w:val="00DF3A43"/>
    <w:rsid w:val="00DF4253"/>
    <w:rsid w:val="00DF4351"/>
    <w:rsid w:val="00DF4B47"/>
    <w:rsid w:val="00DF63A5"/>
    <w:rsid w:val="00E00723"/>
    <w:rsid w:val="00E00AFD"/>
    <w:rsid w:val="00E010B5"/>
    <w:rsid w:val="00E01F1A"/>
    <w:rsid w:val="00E02915"/>
    <w:rsid w:val="00E0298B"/>
    <w:rsid w:val="00E04520"/>
    <w:rsid w:val="00E04D7E"/>
    <w:rsid w:val="00E053F6"/>
    <w:rsid w:val="00E06326"/>
    <w:rsid w:val="00E07457"/>
    <w:rsid w:val="00E10741"/>
    <w:rsid w:val="00E10ADA"/>
    <w:rsid w:val="00E120D7"/>
    <w:rsid w:val="00E12815"/>
    <w:rsid w:val="00E12B2C"/>
    <w:rsid w:val="00E13231"/>
    <w:rsid w:val="00E133C1"/>
    <w:rsid w:val="00E1492B"/>
    <w:rsid w:val="00E200E9"/>
    <w:rsid w:val="00E208F9"/>
    <w:rsid w:val="00E234AB"/>
    <w:rsid w:val="00E241FC"/>
    <w:rsid w:val="00E244D9"/>
    <w:rsid w:val="00E244DD"/>
    <w:rsid w:val="00E25911"/>
    <w:rsid w:val="00E25F8B"/>
    <w:rsid w:val="00E27941"/>
    <w:rsid w:val="00E30221"/>
    <w:rsid w:val="00E30CC6"/>
    <w:rsid w:val="00E32593"/>
    <w:rsid w:val="00E3318A"/>
    <w:rsid w:val="00E33C31"/>
    <w:rsid w:val="00E3670C"/>
    <w:rsid w:val="00E378D7"/>
    <w:rsid w:val="00E400E9"/>
    <w:rsid w:val="00E46CBB"/>
    <w:rsid w:val="00E51ADC"/>
    <w:rsid w:val="00E53E92"/>
    <w:rsid w:val="00E542EC"/>
    <w:rsid w:val="00E551A6"/>
    <w:rsid w:val="00E5558C"/>
    <w:rsid w:val="00E55B97"/>
    <w:rsid w:val="00E5720C"/>
    <w:rsid w:val="00E62B27"/>
    <w:rsid w:val="00E64C16"/>
    <w:rsid w:val="00E653DA"/>
    <w:rsid w:val="00E654C3"/>
    <w:rsid w:val="00E671D0"/>
    <w:rsid w:val="00E6768B"/>
    <w:rsid w:val="00E677EF"/>
    <w:rsid w:val="00E70320"/>
    <w:rsid w:val="00E712B0"/>
    <w:rsid w:val="00E71DD2"/>
    <w:rsid w:val="00E72045"/>
    <w:rsid w:val="00E73620"/>
    <w:rsid w:val="00E7377A"/>
    <w:rsid w:val="00E738B4"/>
    <w:rsid w:val="00E74286"/>
    <w:rsid w:val="00E74F6B"/>
    <w:rsid w:val="00E756BB"/>
    <w:rsid w:val="00E757DC"/>
    <w:rsid w:val="00E7604C"/>
    <w:rsid w:val="00E769B4"/>
    <w:rsid w:val="00E76F03"/>
    <w:rsid w:val="00E80263"/>
    <w:rsid w:val="00E80477"/>
    <w:rsid w:val="00E80628"/>
    <w:rsid w:val="00E8266B"/>
    <w:rsid w:val="00E8481B"/>
    <w:rsid w:val="00E860CC"/>
    <w:rsid w:val="00E93995"/>
    <w:rsid w:val="00E95EE5"/>
    <w:rsid w:val="00E97185"/>
    <w:rsid w:val="00E97A79"/>
    <w:rsid w:val="00E97ACD"/>
    <w:rsid w:val="00EA03E9"/>
    <w:rsid w:val="00EA164F"/>
    <w:rsid w:val="00EA1B41"/>
    <w:rsid w:val="00EA1EF7"/>
    <w:rsid w:val="00EA43F8"/>
    <w:rsid w:val="00EA47CA"/>
    <w:rsid w:val="00EA6BA4"/>
    <w:rsid w:val="00EA73C5"/>
    <w:rsid w:val="00EA7D3C"/>
    <w:rsid w:val="00EA7F2C"/>
    <w:rsid w:val="00EB053B"/>
    <w:rsid w:val="00EB13AB"/>
    <w:rsid w:val="00EB19E4"/>
    <w:rsid w:val="00EB2EAF"/>
    <w:rsid w:val="00EB3978"/>
    <w:rsid w:val="00EB5109"/>
    <w:rsid w:val="00EB5111"/>
    <w:rsid w:val="00EB5396"/>
    <w:rsid w:val="00EB5521"/>
    <w:rsid w:val="00EC0588"/>
    <w:rsid w:val="00EC05BF"/>
    <w:rsid w:val="00EC0913"/>
    <w:rsid w:val="00EC0C1E"/>
    <w:rsid w:val="00EC3453"/>
    <w:rsid w:val="00EC3AB2"/>
    <w:rsid w:val="00EC3B2E"/>
    <w:rsid w:val="00EC6931"/>
    <w:rsid w:val="00EC6CEE"/>
    <w:rsid w:val="00EC7340"/>
    <w:rsid w:val="00EC77BE"/>
    <w:rsid w:val="00EC7F28"/>
    <w:rsid w:val="00ED334E"/>
    <w:rsid w:val="00ED370F"/>
    <w:rsid w:val="00ED3D1D"/>
    <w:rsid w:val="00ED42DF"/>
    <w:rsid w:val="00ED5880"/>
    <w:rsid w:val="00ED5B5C"/>
    <w:rsid w:val="00EE07CD"/>
    <w:rsid w:val="00EE12BE"/>
    <w:rsid w:val="00EE20E9"/>
    <w:rsid w:val="00EE210C"/>
    <w:rsid w:val="00EE3836"/>
    <w:rsid w:val="00EE3DB4"/>
    <w:rsid w:val="00EE40BF"/>
    <w:rsid w:val="00EE4FD6"/>
    <w:rsid w:val="00EE5CEF"/>
    <w:rsid w:val="00EE73D7"/>
    <w:rsid w:val="00EF1EA8"/>
    <w:rsid w:val="00EF338B"/>
    <w:rsid w:val="00EF34B3"/>
    <w:rsid w:val="00EF3CB5"/>
    <w:rsid w:val="00EF3E6D"/>
    <w:rsid w:val="00EF51A3"/>
    <w:rsid w:val="00EF5D25"/>
    <w:rsid w:val="00EF6E5A"/>
    <w:rsid w:val="00F00A60"/>
    <w:rsid w:val="00F01486"/>
    <w:rsid w:val="00F0232E"/>
    <w:rsid w:val="00F02D7E"/>
    <w:rsid w:val="00F03849"/>
    <w:rsid w:val="00F039A5"/>
    <w:rsid w:val="00F03BD8"/>
    <w:rsid w:val="00F10110"/>
    <w:rsid w:val="00F10F2B"/>
    <w:rsid w:val="00F125CF"/>
    <w:rsid w:val="00F138F0"/>
    <w:rsid w:val="00F13F2F"/>
    <w:rsid w:val="00F155A9"/>
    <w:rsid w:val="00F17215"/>
    <w:rsid w:val="00F1778B"/>
    <w:rsid w:val="00F207BE"/>
    <w:rsid w:val="00F20AA5"/>
    <w:rsid w:val="00F20BD8"/>
    <w:rsid w:val="00F21C7A"/>
    <w:rsid w:val="00F228E2"/>
    <w:rsid w:val="00F2455B"/>
    <w:rsid w:val="00F266E6"/>
    <w:rsid w:val="00F2689A"/>
    <w:rsid w:val="00F27C04"/>
    <w:rsid w:val="00F3055F"/>
    <w:rsid w:val="00F311AE"/>
    <w:rsid w:val="00F311B2"/>
    <w:rsid w:val="00F31DDE"/>
    <w:rsid w:val="00F3280C"/>
    <w:rsid w:val="00F3343D"/>
    <w:rsid w:val="00F36930"/>
    <w:rsid w:val="00F37856"/>
    <w:rsid w:val="00F4583B"/>
    <w:rsid w:val="00F4712D"/>
    <w:rsid w:val="00F51580"/>
    <w:rsid w:val="00F53764"/>
    <w:rsid w:val="00F53F39"/>
    <w:rsid w:val="00F54736"/>
    <w:rsid w:val="00F54E56"/>
    <w:rsid w:val="00F55102"/>
    <w:rsid w:val="00F55914"/>
    <w:rsid w:val="00F55CDA"/>
    <w:rsid w:val="00F60920"/>
    <w:rsid w:val="00F6094D"/>
    <w:rsid w:val="00F60DBB"/>
    <w:rsid w:val="00F627ED"/>
    <w:rsid w:val="00F6487B"/>
    <w:rsid w:val="00F66657"/>
    <w:rsid w:val="00F679D5"/>
    <w:rsid w:val="00F67CA7"/>
    <w:rsid w:val="00F67F92"/>
    <w:rsid w:val="00F70FDA"/>
    <w:rsid w:val="00F713F3"/>
    <w:rsid w:val="00F722BF"/>
    <w:rsid w:val="00F72F54"/>
    <w:rsid w:val="00F7326C"/>
    <w:rsid w:val="00F743AA"/>
    <w:rsid w:val="00F75899"/>
    <w:rsid w:val="00F75CCA"/>
    <w:rsid w:val="00F7610C"/>
    <w:rsid w:val="00F76AE4"/>
    <w:rsid w:val="00F775AC"/>
    <w:rsid w:val="00F80175"/>
    <w:rsid w:val="00F8018C"/>
    <w:rsid w:val="00F81736"/>
    <w:rsid w:val="00F843AF"/>
    <w:rsid w:val="00F85D12"/>
    <w:rsid w:val="00F8671C"/>
    <w:rsid w:val="00F8683C"/>
    <w:rsid w:val="00F912DE"/>
    <w:rsid w:val="00F91B91"/>
    <w:rsid w:val="00F921BA"/>
    <w:rsid w:val="00F922E6"/>
    <w:rsid w:val="00F9233A"/>
    <w:rsid w:val="00F946C7"/>
    <w:rsid w:val="00F952F9"/>
    <w:rsid w:val="00F95BB2"/>
    <w:rsid w:val="00F97E0F"/>
    <w:rsid w:val="00FA0063"/>
    <w:rsid w:val="00FA1720"/>
    <w:rsid w:val="00FA1CBD"/>
    <w:rsid w:val="00FA2DE5"/>
    <w:rsid w:val="00FA2EBB"/>
    <w:rsid w:val="00FA3484"/>
    <w:rsid w:val="00FA4997"/>
    <w:rsid w:val="00FA6BB1"/>
    <w:rsid w:val="00FA7205"/>
    <w:rsid w:val="00FA7442"/>
    <w:rsid w:val="00FB0BEF"/>
    <w:rsid w:val="00FB43AB"/>
    <w:rsid w:val="00FB46D7"/>
    <w:rsid w:val="00FB4E7F"/>
    <w:rsid w:val="00FB5689"/>
    <w:rsid w:val="00FB5703"/>
    <w:rsid w:val="00FB64DB"/>
    <w:rsid w:val="00FB75B7"/>
    <w:rsid w:val="00FC282B"/>
    <w:rsid w:val="00FC4047"/>
    <w:rsid w:val="00FC66D0"/>
    <w:rsid w:val="00FC6B00"/>
    <w:rsid w:val="00FC6F16"/>
    <w:rsid w:val="00FC7146"/>
    <w:rsid w:val="00FC7D66"/>
    <w:rsid w:val="00FD090A"/>
    <w:rsid w:val="00FD1A4E"/>
    <w:rsid w:val="00FD320A"/>
    <w:rsid w:val="00FD79DB"/>
    <w:rsid w:val="00FE032D"/>
    <w:rsid w:val="00FE1622"/>
    <w:rsid w:val="00FE4648"/>
    <w:rsid w:val="00FE533E"/>
    <w:rsid w:val="00FE5906"/>
    <w:rsid w:val="00FE6255"/>
    <w:rsid w:val="00FE728F"/>
    <w:rsid w:val="00FE7848"/>
    <w:rsid w:val="00FF11F0"/>
    <w:rsid w:val="00FF1A10"/>
    <w:rsid w:val="00FF1BD6"/>
    <w:rsid w:val="00FF1C82"/>
    <w:rsid w:val="00FF31E2"/>
    <w:rsid w:val="00FF3E80"/>
    <w:rsid w:val="00FF43A2"/>
    <w:rsid w:val="00FF48FF"/>
    <w:rsid w:val="00FF4D57"/>
    <w:rsid w:val="00FF6180"/>
    <w:rsid w:val="00FF6CB7"/>
    <w:rsid w:val="00FF7054"/>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94F7810"/>
  <w15:chartTrackingRefBased/>
  <w15:docId w15:val="{DD3236ED-6568-4733-9D1F-21B52A331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E3D9F"/>
    <w:pPr>
      <w:spacing w:after="200" w:line="276" w:lineRule="auto"/>
    </w:pPr>
    <w:rPr>
      <w:sz w:val="22"/>
      <w:szCs w:val="22"/>
    </w:rPr>
  </w:style>
  <w:style w:type="paragraph" w:styleId="10">
    <w:name w:val="heading 1"/>
    <w:aliases w:val="lvm 1,1Заголовок 1,1 Заголовок 1,lvm 5,Head 1,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2"/>
    <w:next w:val="a2"/>
    <w:link w:val="11"/>
    <w:uiPriority w:val="9"/>
    <w:qFormat/>
    <w:rsid w:val="009342DE"/>
    <w:pPr>
      <w:keepNext/>
      <w:keepLines/>
      <w:spacing w:before="480" w:after="0"/>
      <w:outlineLvl w:val="0"/>
    </w:pPr>
    <w:rPr>
      <w:rFonts w:ascii="Cambria" w:eastAsia="Times New Roman" w:hAnsi="Cambria"/>
      <w:b/>
      <w:bCs/>
      <w:color w:val="365F91"/>
      <w:sz w:val="28"/>
      <w:szCs w:val="28"/>
    </w:rPr>
  </w:style>
  <w:style w:type="paragraph" w:styleId="20">
    <w:name w:val="heading 2"/>
    <w:aliases w:val="lvm 2"/>
    <w:basedOn w:val="a2"/>
    <w:next w:val="a2"/>
    <w:link w:val="21"/>
    <w:uiPriority w:val="9"/>
    <w:semiHidden/>
    <w:unhideWhenUsed/>
    <w:qFormat/>
    <w:rsid w:val="006D22F4"/>
    <w:pPr>
      <w:keepNext/>
      <w:keepLines/>
      <w:spacing w:before="200" w:after="0"/>
      <w:outlineLvl w:val="1"/>
    </w:pPr>
    <w:rPr>
      <w:rFonts w:ascii="Cambria" w:eastAsia="Times New Roman" w:hAnsi="Cambria"/>
      <w:b/>
      <w:bCs/>
      <w:color w:val="4F81BD"/>
      <w:sz w:val="26"/>
      <w:szCs w:val="26"/>
    </w:rPr>
  </w:style>
  <w:style w:type="paragraph" w:styleId="3">
    <w:name w:val="heading 3"/>
    <w:aliases w:val="lvm 3,lvm 3.,ВВЕДЕНИЕ"/>
    <w:basedOn w:val="a2"/>
    <w:next w:val="a2"/>
    <w:link w:val="30"/>
    <w:uiPriority w:val="9"/>
    <w:semiHidden/>
    <w:unhideWhenUsed/>
    <w:qFormat/>
    <w:rsid w:val="004C2CDC"/>
    <w:pPr>
      <w:keepNext/>
      <w:keepLines/>
      <w:spacing w:before="200" w:after="0"/>
      <w:outlineLvl w:val="2"/>
    </w:pPr>
    <w:rPr>
      <w:rFonts w:ascii="Cambria" w:eastAsia="Times New Roman" w:hAnsi="Cambria"/>
      <w:b/>
      <w:bCs/>
      <w:color w:val="4F81BD"/>
    </w:rPr>
  </w:style>
  <w:style w:type="paragraph" w:styleId="4">
    <w:name w:val="heading 4"/>
    <w:basedOn w:val="a2"/>
    <w:next w:val="a2"/>
    <w:link w:val="40"/>
    <w:uiPriority w:val="9"/>
    <w:semiHidden/>
    <w:unhideWhenUsed/>
    <w:qFormat/>
    <w:rsid w:val="00BF4057"/>
    <w:pPr>
      <w:keepNext/>
      <w:keepLines/>
      <w:spacing w:before="200" w:after="0"/>
      <w:outlineLvl w:val="3"/>
    </w:pPr>
    <w:rPr>
      <w:rFonts w:ascii="Cambria" w:eastAsia="Times New Roman" w:hAnsi="Cambria"/>
      <w:b/>
      <w:bCs/>
      <w:i/>
      <w:iCs/>
      <w:color w:val="4F81BD"/>
    </w:rPr>
  </w:style>
  <w:style w:type="paragraph" w:styleId="5">
    <w:name w:val="heading 5"/>
    <w:basedOn w:val="a2"/>
    <w:next w:val="a2"/>
    <w:link w:val="50"/>
    <w:uiPriority w:val="9"/>
    <w:semiHidden/>
    <w:unhideWhenUsed/>
    <w:qFormat/>
    <w:rsid w:val="006D22F4"/>
    <w:pPr>
      <w:keepNext/>
      <w:keepLines/>
      <w:spacing w:before="200" w:after="0"/>
      <w:outlineLvl w:val="4"/>
    </w:pPr>
    <w:rPr>
      <w:rFonts w:ascii="Cambria" w:eastAsia="Times New Roman" w:hAnsi="Cambria"/>
      <w:color w:val="243F60"/>
    </w:rPr>
  </w:style>
  <w:style w:type="paragraph" w:styleId="6">
    <w:name w:val="heading 6"/>
    <w:aliases w:val="lvm6"/>
    <w:basedOn w:val="a2"/>
    <w:next w:val="a2"/>
    <w:link w:val="60"/>
    <w:uiPriority w:val="9"/>
    <w:semiHidden/>
    <w:unhideWhenUsed/>
    <w:qFormat/>
    <w:rsid w:val="006D22F4"/>
    <w:pPr>
      <w:keepNext/>
      <w:keepLines/>
      <w:spacing w:before="200" w:after="0"/>
      <w:outlineLvl w:val="5"/>
    </w:pPr>
    <w:rPr>
      <w:rFonts w:ascii="Cambria" w:eastAsia="Times New Roman" w:hAnsi="Cambria"/>
      <w:i/>
      <w:iCs/>
      <w:color w:val="243F60"/>
    </w:rPr>
  </w:style>
  <w:style w:type="paragraph" w:styleId="7">
    <w:name w:val="heading 7"/>
    <w:basedOn w:val="a2"/>
    <w:next w:val="a2"/>
    <w:link w:val="70"/>
    <w:uiPriority w:val="9"/>
    <w:semiHidden/>
    <w:unhideWhenUsed/>
    <w:qFormat/>
    <w:rsid w:val="006D22F4"/>
    <w:pPr>
      <w:keepNext/>
      <w:keepLines/>
      <w:spacing w:before="200" w:after="0"/>
      <w:outlineLvl w:val="6"/>
    </w:pPr>
    <w:rPr>
      <w:rFonts w:ascii="Cambria" w:eastAsia="Times New Roman" w:hAnsi="Cambria"/>
      <w:i/>
      <w:iCs/>
      <w:color w:val="404040"/>
    </w:rPr>
  </w:style>
  <w:style w:type="paragraph" w:styleId="8">
    <w:name w:val="heading 8"/>
    <w:basedOn w:val="a2"/>
    <w:next w:val="a2"/>
    <w:link w:val="80"/>
    <w:uiPriority w:val="9"/>
    <w:semiHidden/>
    <w:unhideWhenUsed/>
    <w:qFormat/>
    <w:rsid w:val="006D22F4"/>
    <w:pPr>
      <w:keepNext/>
      <w:keepLines/>
      <w:spacing w:before="200" w:after="0"/>
      <w:outlineLvl w:val="7"/>
    </w:pPr>
    <w:rPr>
      <w:rFonts w:ascii="Cambria" w:eastAsia="Times New Roman" w:hAnsi="Cambria"/>
      <w:color w:val="404040"/>
      <w:sz w:val="20"/>
      <w:szCs w:val="20"/>
    </w:rPr>
  </w:style>
  <w:style w:type="paragraph" w:styleId="9">
    <w:name w:val="heading 9"/>
    <w:basedOn w:val="a2"/>
    <w:next w:val="a2"/>
    <w:link w:val="90"/>
    <w:uiPriority w:val="9"/>
    <w:semiHidden/>
    <w:unhideWhenUsed/>
    <w:qFormat/>
    <w:rsid w:val="00B806D3"/>
    <w:pPr>
      <w:keepNext/>
      <w:keepLines/>
      <w:spacing w:before="200" w:after="0"/>
      <w:outlineLvl w:val="8"/>
    </w:pPr>
    <w:rPr>
      <w:rFonts w:ascii="Cambria" w:eastAsia="Times New Roman"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unhideWhenUsed/>
    <w:rsid w:val="00667139"/>
    <w:pPr>
      <w:tabs>
        <w:tab w:val="center" w:pos="4677"/>
        <w:tab w:val="right" w:pos="9355"/>
      </w:tabs>
      <w:spacing w:after="0" w:line="240" w:lineRule="auto"/>
    </w:pPr>
  </w:style>
  <w:style w:type="character" w:customStyle="1" w:styleId="a7">
    <w:name w:val="Нижний колонтитул Знак"/>
    <w:basedOn w:val="a3"/>
    <w:link w:val="a6"/>
    <w:uiPriority w:val="99"/>
    <w:rsid w:val="00667139"/>
  </w:style>
  <w:style w:type="paragraph" w:styleId="a8">
    <w:name w:val="header"/>
    <w:aliases w:val="ВерхКолонтитул"/>
    <w:basedOn w:val="a2"/>
    <w:link w:val="a9"/>
    <w:uiPriority w:val="99"/>
    <w:unhideWhenUsed/>
    <w:rsid w:val="00667139"/>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3"/>
    <w:link w:val="a8"/>
    <w:uiPriority w:val="99"/>
    <w:rsid w:val="00667139"/>
  </w:style>
  <w:style w:type="character" w:styleId="aa">
    <w:name w:val="Hyperlink"/>
    <w:uiPriority w:val="99"/>
    <w:rsid w:val="00667139"/>
    <w:rPr>
      <w:color w:val="0000FF"/>
      <w:u w:val="single"/>
    </w:rPr>
  </w:style>
  <w:style w:type="character" w:styleId="ab">
    <w:name w:val="page number"/>
    <w:rsid w:val="00667139"/>
  </w:style>
  <w:style w:type="paragraph" w:styleId="ac">
    <w:name w:val="Balloon Text"/>
    <w:basedOn w:val="a2"/>
    <w:link w:val="ad"/>
    <w:uiPriority w:val="99"/>
    <w:semiHidden/>
    <w:unhideWhenUsed/>
    <w:rsid w:val="00693516"/>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693516"/>
    <w:rPr>
      <w:rFonts w:ascii="Tahoma" w:hAnsi="Tahoma" w:cs="Tahoma"/>
      <w:sz w:val="16"/>
      <w:szCs w:val="16"/>
      <w:lang w:eastAsia="en-US"/>
    </w:rPr>
  </w:style>
  <w:style w:type="paragraph" w:customStyle="1" w:styleId="ae">
    <w:name w:val="Знак"/>
    <w:basedOn w:val="a2"/>
    <w:rsid w:val="00B43159"/>
    <w:pPr>
      <w:spacing w:after="160" w:line="240" w:lineRule="exact"/>
    </w:pPr>
    <w:rPr>
      <w:rFonts w:ascii="Verdana" w:eastAsia="Times New Roman" w:hAnsi="Verdana" w:cs="Verdana"/>
      <w:sz w:val="20"/>
      <w:szCs w:val="20"/>
      <w:lang w:val="en-US"/>
    </w:rPr>
  </w:style>
  <w:style w:type="table" w:styleId="af">
    <w:name w:val="Table Grid"/>
    <w:basedOn w:val="a4"/>
    <w:rsid w:val="00501E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3F0451"/>
    <w:pPr>
      <w:widowControl w:val="0"/>
      <w:autoSpaceDE w:val="0"/>
      <w:autoSpaceDN w:val="0"/>
      <w:adjustRightInd w:val="0"/>
      <w:spacing w:after="200" w:line="276" w:lineRule="auto"/>
    </w:pPr>
    <w:rPr>
      <w:rFonts w:ascii="Arial" w:eastAsia="Times New Roman" w:hAnsi="Arial" w:cs="Arial"/>
      <w:b/>
      <w:bCs/>
      <w:sz w:val="22"/>
      <w:szCs w:val="22"/>
    </w:rPr>
  </w:style>
  <w:style w:type="table" w:customStyle="1" w:styleId="12">
    <w:name w:val="Сетка таблицы1"/>
    <w:basedOn w:val="a4"/>
    <w:next w:val="af"/>
    <w:rsid w:val="00CC1AA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lvm 3 Знак,lvm 3. Знак,ВВЕДЕНИЕ Знак"/>
    <w:link w:val="3"/>
    <w:uiPriority w:val="9"/>
    <w:semiHidden/>
    <w:rsid w:val="004C2CDC"/>
    <w:rPr>
      <w:rFonts w:ascii="Cambria" w:eastAsia="Times New Roman" w:hAnsi="Cambria" w:cs="Times New Roman"/>
      <w:b/>
      <w:bCs/>
      <w:color w:val="4F81BD"/>
    </w:rPr>
  </w:style>
  <w:style w:type="paragraph" w:styleId="af0">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2"/>
    <w:link w:val="af1"/>
    <w:rsid w:val="009115E5"/>
    <w:pPr>
      <w:spacing w:after="0" w:line="240" w:lineRule="auto"/>
    </w:pPr>
    <w:rPr>
      <w:rFonts w:ascii="Times New Roman" w:eastAsia="Times New Roman" w:hAnsi="Times New Roman"/>
      <w:sz w:val="20"/>
      <w:szCs w:val="20"/>
    </w:rPr>
  </w:style>
  <w:style w:type="character" w:customStyle="1" w:styleId="af1">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link w:val="af0"/>
    <w:rsid w:val="009115E5"/>
    <w:rPr>
      <w:rFonts w:ascii="Times New Roman" w:eastAsia="Times New Roman" w:hAnsi="Times New Roman"/>
    </w:rPr>
  </w:style>
  <w:style w:type="character" w:styleId="af2">
    <w:name w:val="footnote reference"/>
    <w:aliases w:val="Знак сноски-FN,Знак сноски 1"/>
    <w:uiPriority w:val="99"/>
    <w:rsid w:val="009115E5"/>
    <w:rPr>
      <w:vertAlign w:val="superscript"/>
    </w:rPr>
  </w:style>
  <w:style w:type="paragraph" w:styleId="af3">
    <w:name w:val="No Spacing"/>
    <w:link w:val="af4"/>
    <w:qFormat/>
    <w:rsid w:val="00377A0F"/>
    <w:rPr>
      <w:sz w:val="22"/>
      <w:szCs w:val="22"/>
    </w:rPr>
  </w:style>
  <w:style w:type="character" w:customStyle="1" w:styleId="af4">
    <w:name w:val="Без интервала Знак"/>
    <w:link w:val="af3"/>
    <w:uiPriority w:val="1"/>
    <w:rsid w:val="00377A0F"/>
  </w:style>
  <w:style w:type="paragraph" w:customStyle="1" w:styleId="22">
    <w:name w:val="Знак2 Знак Знак Знак"/>
    <w:basedOn w:val="a2"/>
    <w:rsid w:val="00251C5D"/>
    <w:pPr>
      <w:spacing w:after="160" w:line="240" w:lineRule="exact"/>
    </w:pPr>
    <w:rPr>
      <w:rFonts w:ascii="Verdana" w:eastAsia="Times New Roman" w:hAnsi="Verdana"/>
      <w:sz w:val="24"/>
      <w:szCs w:val="24"/>
      <w:lang w:val="en-US"/>
    </w:rPr>
  </w:style>
  <w:style w:type="paragraph" w:styleId="af5">
    <w:name w:val="List Paragraph"/>
    <w:basedOn w:val="a2"/>
    <w:link w:val="af6"/>
    <w:uiPriority w:val="34"/>
    <w:qFormat/>
    <w:rsid w:val="00DC76D4"/>
    <w:pPr>
      <w:ind w:left="720"/>
      <w:contextualSpacing/>
    </w:pPr>
  </w:style>
  <w:style w:type="character" w:customStyle="1" w:styleId="af6">
    <w:name w:val="Абзац списка Знак"/>
    <w:link w:val="af5"/>
    <w:uiPriority w:val="34"/>
    <w:locked/>
    <w:rsid w:val="00DC76D4"/>
  </w:style>
  <w:style w:type="character" w:customStyle="1" w:styleId="90">
    <w:name w:val="Заголовок 9 Знак"/>
    <w:link w:val="9"/>
    <w:uiPriority w:val="9"/>
    <w:semiHidden/>
    <w:rsid w:val="00B806D3"/>
    <w:rPr>
      <w:rFonts w:ascii="Cambria" w:eastAsia="Times New Roman" w:hAnsi="Cambria" w:cs="Times New Roman"/>
      <w:i/>
      <w:iCs/>
      <w:color w:val="404040"/>
      <w:sz w:val="20"/>
      <w:szCs w:val="20"/>
    </w:rPr>
  </w:style>
  <w:style w:type="numbering" w:customStyle="1" w:styleId="13">
    <w:name w:val="Нет списка1"/>
    <w:next w:val="a5"/>
    <w:semiHidden/>
    <w:rsid w:val="00B806D3"/>
  </w:style>
  <w:style w:type="paragraph" w:customStyle="1" w:styleId="a1">
    <w:name w:val="ПЗ список маркер"/>
    <w:basedOn w:val="a2"/>
    <w:rsid w:val="00B806D3"/>
    <w:pPr>
      <w:numPr>
        <w:numId w:val="6"/>
      </w:numPr>
      <w:spacing w:after="0" w:line="240" w:lineRule="auto"/>
    </w:pPr>
    <w:rPr>
      <w:rFonts w:ascii="Times New Roman" w:eastAsia="Times New Roman" w:hAnsi="Times New Roman"/>
      <w:sz w:val="24"/>
      <w:szCs w:val="24"/>
    </w:rPr>
  </w:style>
  <w:style w:type="paragraph" w:styleId="af7">
    <w:name w:val="endnote text"/>
    <w:basedOn w:val="a2"/>
    <w:link w:val="af8"/>
    <w:semiHidden/>
    <w:rsid w:val="00B806D3"/>
    <w:pPr>
      <w:spacing w:after="0" w:line="240" w:lineRule="auto"/>
    </w:pPr>
    <w:rPr>
      <w:rFonts w:ascii="Times New Roman" w:eastAsia="Times New Roman" w:hAnsi="Times New Roman"/>
      <w:sz w:val="20"/>
      <w:szCs w:val="20"/>
    </w:rPr>
  </w:style>
  <w:style w:type="character" w:customStyle="1" w:styleId="af8">
    <w:name w:val="Текст концевой сноски Знак"/>
    <w:link w:val="af7"/>
    <w:semiHidden/>
    <w:rsid w:val="00B806D3"/>
    <w:rPr>
      <w:rFonts w:ascii="Times New Roman" w:eastAsia="Times New Roman" w:hAnsi="Times New Roman"/>
    </w:rPr>
  </w:style>
  <w:style w:type="character" w:styleId="af9">
    <w:name w:val="endnote reference"/>
    <w:semiHidden/>
    <w:rsid w:val="00B806D3"/>
    <w:rPr>
      <w:vertAlign w:val="superscript"/>
    </w:rPr>
  </w:style>
  <w:style w:type="paragraph" w:styleId="23">
    <w:name w:val="Body Text Indent 2"/>
    <w:basedOn w:val="a2"/>
    <w:link w:val="24"/>
    <w:rsid w:val="00B806D3"/>
    <w:pPr>
      <w:spacing w:after="0" w:line="240" w:lineRule="auto"/>
      <w:ind w:firstLine="709"/>
    </w:pPr>
    <w:rPr>
      <w:rFonts w:ascii="Times New Roman" w:eastAsia="Times New Roman" w:hAnsi="Times New Roman"/>
      <w:sz w:val="24"/>
      <w:szCs w:val="20"/>
    </w:rPr>
  </w:style>
  <w:style w:type="character" w:customStyle="1" w:styleId="24">
    <w:name w:val="Основной текст с отступом 2 Знак"/>
    <w:link w:val="23"/>
    <w:rsid w:val="00B806D3"/>
    <w:rPr>
      <w:rFonts w:ascii="Times New Roman" w:eastAsia="Times New Roman" w:hAnsi="Times New Roman"/>
      <w:sz w:val="24"/>
    </w:rPr>
  </w:style>
  <w:style w:type="paragraph" w:customStyle="1" w:styleId="25">
    <w:name w:val="Знак2"/>
    <w:basedOn w:val="a2"/>
    <w:rsid w:val="00B806D3"/>
    <w:pPr>
      <w:spacing w:before="100" w:beforeAutospacing="1" w:after="100" w:afterAutospacing="1" w:line="240" w:lineRule="auto"/>
    </w:pPr>
    <w:rPr>
      <w:rFonts w:ascii="Tahoma" w:eastAsia="Times New Roman" w:hAnsi="Tahoma"/>
      <w:sz w:val="20"/>
      <w:szCs w:val="20"/>
      <w:lang w:val="en-US"/>
    </w:rPr>
  </w:style>
  <w:style w:type="paragraph" w:styleId="afa">
    <w:name w:val="Document Map"/>
    <w:basedOn w:val="a2"/>
    <w:link w:val="afb"/>
    <w:uiPriority w:val="99"/>
    <w:semiHidden/>
    <w:rsid w:val="00B806D3"/>
    <w:pPr>
      <w:shd w:val="clear" w:color="auto" w:fill="000080"/>
      <w:spacing w:after="0" w:line="240" w:lineRule="auto"/>
    </w:pPr>
    <w:rPr>
      <w:rFonts w:ascii="Tahoma" w:eastAsia="Times New Roman" w:hAnsi="Tahoma" w:cs="Tahoma"/>
      <w:sz w:val="24"/>
      <w:szCs w:val="24"/>
    </w:rPr>
  </w:style>
  <w:style w:type="character" w:customStyle="1" w:styleId="afb">
    <w:name w:val="Схема документа Знак"/>
    <w:link w:val="afa"/>
    <w:uiPriority w:val="99"/>
    <w:semiHidden/>
    <w:rsid w:val="00B806D3"/>
    <w:rPr>
      <w:rFonts w:ascii="Tahoma" w:eastAsia="Times New Roman" w:hAnsi="Tahoma" w:cs="Tahoma"/>
      <w:sz w:val="24"/>
      <w:szCs w:val="24"/>
      <w:shd w:val="clear" w:color="auto" w:fill="000080"/>
    </w:rPr>
  </w:style>
  <w:style w:type="paragraph" w:customStyle="1" w:styleId="afc">
    <w:name w:val="Знак Знак Знак Знак Знак Знак Знак"/>
    <w:basedOn w:val="a2"/>
    <w:rsid w:val="00B806D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d">
    <w:name w:val="Знак Знак"/>
    <w:basedOn w:val="a2"/>
    <w:rsid w:val="00B806D3"/>
    <w:pPr>
      <w:spacing w:after="160" w:line="240" w:lineRule="exact"/>
    </w:pPr>
    <w:rPr>
      <w:rFonts w:ascii="Verdana" w:eastAsia="Times New Roman" w:hAnsi="Verdana"/>
      <w:sz w:val="24"/>
      <w:szCs w:val="24"/>
      <w:lang w:val="en-US"/>
    </w:rPr>
  </w:style>
  <w:style w:type="character" w:customStyle="1" w:styleId="11">
    <w:name w:val="Заголовок 1 Знак"/>
    <w:aliases w:val="lvm 1 Знак,1Заголовок 1 Знак,1 Заголовок 1 Знак,lvm 5 Знак,Head 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
    <w:link w:val="10"/>
    <w:uiPriority w:val="9"/>
    <w:rsid w:val="009342DE"/>
    <w:rPr>
      <w:rFonts w:ascii="Cambria" w:eastAsia="Times New Roman" w:hAnsi="Cambria" w:cs="Times New Roman"/>
      <w:b/>
      <w:bCs/>
      <w:color w:val="365F91"/>
      <w:sz w:val="28"/>
      <w:szCs w:val="28"/>
    </w:rPr>
  </w:style>
  <w:style w:type="character" w:customStyle="1" w:styleId="40">
    <w:name w:val="Заголовок 4 Знак"/>
    <w:link w:val="4"/>
    <w:uiPriority w:val="9"/>
    <w:semiHidden/>
    <w:rsid w:val="00BF4057"/>
    <w:rPr>
      <w:rFonts w:ascii="Cambria" w:eastAsia="Times New Roman" w:hAnsi="Cambria" w:cs="Times New Roman"/>
      <w:b/>
      <w:bCs/>
      <w:i/>
      <w:iCs/>
      <w:color w:val="4F81BD"/>
    </w:rPr>
  </w:style>
  <w:style w:type="table" w:customStyle="1" w:styleId="26">
    <w:name w:val="Сетка таблицы2"/>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
    <w:rsid w:val="009779C6"/>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B428C6"/>
    <w:rPr>
      <w:b/>
      <w:bCs/>
    </w:rPr>
  </w:style>
  <w:style w:type="paragraph" w:styleId="aff">
    <w:name w:val="Normal (Web)"/>
    <w:basedOn w:val="a2"/>
    <w:unhideWhenUsed/>
    <w:rsid w:val="00B428C6"/>
    <w:pPr>
      <w:spacing w:before="100" w:beforeAutospacing="1" w:after="100" w:afterAutospacing="1" w:line="240" w:lineRule="auto"/>
    </w:pPr>
    <w:rPr>
      <w:rFonts w:ascii="Times New Roman" w:eastAsia="Times New Roman" w:hAnsi="Times New Roman"/>
      <w:sz w:val="24"/>
      <w:szCs w:val="24"/>
    </w:rPr>
  </w:style>
  <w:style w:type="paragraph" w:customStyle="1" w:styleId="100">
    <w:name w:val="стиль10"/>
    <w:basedOn w:val="a2"/>
    <w:rsid w:val="00B428C6"/>
    <w:pPr>
      <w:spacing w:before="100" w:beforeAutospacing="1" w:after="100" w:afterAutospacing="1" w:line="240" w:lineRule="auto"/>
    </w:pPr>
    <w:rPr>
      <w:rFonts w:ascii="Times New Roman" w:eastAsia="Times New Roman" w:hAnsi="Times New Roman"/>
      <w:sz w:val="24"/>
      <w:szCs w:val="24"/>
    </w:rPr>
  </w:style>
  <w:style w:type="paragraph" w:styleId="aff0">
    <w:name w:val="TOC Heading"/>
    <w:basedOn w:val="10"/>
    <w:next w:val="a2"/>
    <w:uiPriority w:val="39"/>
    <w:unhideWhenUsed/>
    <w:qFormat/>
    <w:rsid w:val="00786F98"/>
    <w:pPr>
      <w:outlineLvl w:val="9"/>
    </w:pPr>
  </w:style>
  <w:style w:type="paragraph" w:styleId="14">
    <w:name w:val="toc 1"/>
    <w:basedOn w:val="a2"/>
    <w:next w:val="71"/>
    <w:link w:val="15"/>
    <w:autoRedefine/>
    <w:uiPriority w:val="39"/>
    <w:unhideWhenUsed/>
    <w:rsid w:val="00630473"/>
    <w:pPr>
      <w:spacing w:before="120" w:after="120"/>
    </w:pPr>
    <w:rPr>
      <w:b/>
      <w:bCs/>
      <w:caps/>
      <w:sz w:val="20"/>
      <w:szCs w:val="20"/>
    </w:rPr>
  </w:style>
  <w:style w:type="paragraph" w:styleId="27">
    <w:name w:val="toc 2"/>
    <w:basedOn w:val="a2"/>
    <w:next w:val="a2"/>
    <w:autoRedefine/>
    <w:uiPriority w:val="39"/>
    <w:unhideWhenUsed/>
    <w:rsid w:val="00BB35D0"/>
    <w:pPr>
      <w:spacing w:after="0"/>
      <w:ind w:left="220"/>
    </w:pPr>
    <w:rPr>
      <w:smallCaps/>
      <w:sz w:val="20"/>
      <w:szCs w:val="20"/>
    </w:rPr>
  </w:style>
  <w:style w:type="paragraph" w:styleId="31">
    <w:name w:val="toc 3"/>
    <w:basedOn w:val="a2"/>
    <w:next w:val="a2"/>
    <w:autoRedefine/>
    <w:uiPriority w:val="39"/>
    <w:unhideWhenUsed/>
    <w:rsid w:val="00A911F7"/>
    <w:pPr>
      <w:spacing w:after="0"/>
      <w:ind w:left="440"/>
    </w:pPr>
    <w:rPr>
      <w:i/>
      <w:iCs/>
      <w:sz w:val="20"/>
      <w:szCs w:val="20"/>
    </w:rPr>
  </w:style>
  <w:style w:type="character" w:customStyle="1" w:styleId="21">
    <w:name w:val="Заголовок 2 Знак"/>
    <w:aliases w:val="lvm 2 Знак"/>
    <w:link w:val="20"/>
    <w:uiPriority w:val="9"/>
    <w:semiHidden/>
    <w:rsid w:val="006D22F4"/>
    <w:rPr>
      <w:rFonts w:ascii="Cambria" w:eastAsia="Times New Roman" w:hAnsi="Cambria" w:cs="Times New Roman"/>
      <w:b/>
      <w:bCs/>
      <w:color w:val="4F81BD"/>
      <w:sz w:val="26"/>
      <w:szCs w:val="26"/>
    </w:rPr>
  </w:style>
  <w:style w:type="character" w:customStyle="1" w:styleId="50">
    <w:name w:val="Заголовок 5 Знак"/>
    <w:link w:val="5"/>
    <w:uiPriority w:val="9"/>
    <w:semiHidden/>
    <w:rsid w:val="006D22F4"/>
    <w:rPr>
      <w:rFonts w:ascii="Cambria" w:eastAsia="Times New Roman" w:hAnsi="Cambria" w:cs="Times New Roman"/>
      <w:color w:val="243F60"/>
    </w:rPr>
  </w:style>
  <w:style w:type="character" w:customStyle="1" w:styleId="60">
    <w:name w:val="Заголовок 6 Знак"/>
    <w:aliases w:val="lvm6 Знак"/>
    <w:link w:val="6"/>
    <w:uiPriority w:val="9"/>
    <w:semiHidden/>
    <w:rsid w:val="006D22F4"/>
    <w:rPr>
      <w:rFonts w:ascii="Cambria" w:eastAsia="Times New Roman" w:hAnsi="Cambria" w:cs="Times New Roman"/>
      <w:i/>
      <w:iCs/>
      <w:color w:val="243F60"/>
    </w:rPr>
  </w:style>
  <w:style w:type="character" w:customStyle="1" w:styleId="70">
    <w:name w:val="Заголовок 7 Знак"/>
    <w:link w:val="7"/>
    <w:uiPriority w:val="9"/>
    <w:semiHidden/>
    <w:rsid w:val="006D22F4"/>
    <w:rPr>
      <w:rFonts w:ascii="Cambria" w:eastAsia="Times New Roman" w:hAnsi="Cambria" w:cs="Times New Roman"/>
      <w:i/>
      <w:iCs/>
      <w:color w:val="404040"/>
    </w:rPr>
  </w:style>
  <w:style w:type="character" w:customStyle="1" w:styleId="80">
    <w:name w:val="Заголовок 8 Знак"/>
    <w:link w:val="8"/>
    <w:uiPriority w:val="9"/>
    <w:semiHidden/>
    <w:rsid w:val="006D22F4"/>
    <w:rPr>
      <w:rFonts w:ascii="Cambria" w:eastAsia="Times New Roman" w:hAnsi="Cambria" w:cs="Times New Roman"/>
      <w:color w:val="404040"/>
      <w:sz w:val="20"/>
      <w:szCs w:val="20"/>
    </w:rPr>
  </w:style>
  <w:style w:type="numbering" w:customStyle="1" w:styleId="28">
    <w:name w:val="Нет списка2"/>
    <w:next w:val="a5"/>
    <w:uiPriority w:val="99"/>
    <w:semiHidden/>
    <w:unhideWhenUsed/>
    <w:rsid w:val="006D22F4"/>
  </w:style>
  <w:style w:type="table" w:customStyle="1" w:styleId="32">
    <w:name w:val="Сетка таблицы3"/>
    <w:basedOn w:val="a4"/>
    <w:next w:val="af"/>
    <w:rsid w:val="006D22F4"/>
    <w:pPr>
      <w:spacing w:before="200"/>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11"/>
    <w:basedOn w:val="a2"/>
    <w:next w:val="af0"/>
    <w:uiPriority w:val="99"/>
    <w:unhideWhenUsed/>
    <w:rsid w:val="006D22F4"/>
    <w:pPr>
      <w:spacing w:after="0" w:line="240" w:lineRule="auto"/>
    </w:pPr>
    <w:rPr>
      <w:sz w:val="20"/>
      <w:szCs w:val="20"/>
    </w:rPr>
  </w:style>
  <w:style w:type="paragraph" w:customStyle="1" w:styleId="ConsPlusNormal">
    <w:name w:val="ConsPlusNormal"/>
    <w:rsid w:val="006D22F4"/>
    <w:pPr>
      <w:widowControl w:val="0"/>
      <w:autoSpaceDE w:val="0"/>
      <w:autoSpaceDN w:val="0"/>
      <w:spacing w:after="200" w:line="276" w:lineRule="auto"/>
    </w:pPr>
    <w:rPr>
      <w:rFonts w:ascii="Times New Roman" w:eastAsia="Times New Roman" w:hAnsi="Times New Roman"/>
      <w:sz w:val="24"/>
      <w:szCs w:val="22"/>
    </w:rPr>
  </w:style>
  <w:style w:type="paragraph" w:customStyle="1" w:styleId="16">
    <w:name w:val="Знак1"/>
    <w:basedOn w:val="a2"/>
    <w:rsid w:val="006D22F4"/>
    <w:pPr>
      <w:spacing w:after="160" w:line="240" w:lineRule="exact"/>
    </w:pPr>
    <w:rPr>
      <w:rFonts w:ascii="Verdana" w:eastAsia="Times New Roman" w:hAnsi="Verdana" w:cs="Verdana"/>
      <w:sz w:val="24"/>
      <w:szCs w:val="24"/>
      <w:lang w:val="en-US"/>
    </w:rPr>
  </w:style>
  <w:style w:type="paragraph" w:styleId="aff1">
    <w:name w:val="Body Text Indent"/>
    <w:aliases w:val="Мой Заголовок 1,Основной текст 1"/>
    <w:basedOn w:val="a2"/>
    <w:link w:val="aff2"/>
    <w:rsid w:val="006D22F4"/>
    <w:pPr>
      <w:spacing w:after="0" w:line="240" w:lineRule="auto"/>
      <w:ind w:firstLine="709"/>
    </w:pPr>
    <w:rPr>
      <w:rFonts w:ascii="Times New Roman" w:eastAsia="Times New Roman" w:hAnsi="Times New Roman"/>
    </w:rPr>
  </w:style>
  <w:style w:type="character" w:customStyle="1" w:styleId="aff2">
    <w:name w:val="Основной текст с отступом Знак"/>
    <w:aliases w:val="Мой Заголовок 1 Знак,Основной текст 1 Знак"/>
    <w:link w:val="aff1"/>
    <w:rsid w:val="006D22F4"/>
    <w:rPr>
      <w:rFonts w:ascii="Times New Roman" w:eastAsia="Times New Roman" w:hAnsi="Times New Roman"/>
      <w:sz w:val="22"/>
      <w:szCs w:val="22"/>
    </w:rPr>
  </w:style>
  <w:style w:type="paragraph" w:styleId="aff3">
    <w:name w:val="Body Text"/>
    <w:aliases w:val="Elina leipäteksti,Text1"/>
    <w:basedOn w:val="a2"/>
    <w:link w:val="aff4"/>
    <w:uiPriority w:val="99"/>
    <w:unhideWhenUsed/>
    <w:rsid w:val="006D22F4"/>
    <w:pPr>
      <w:spacing w:after="120"/>
    </w:pPr>
  </w:style>
  <w:style w:type="character" w:customStyle="1" w:styleId="aff4">
    <w:name w:val="Основной текст Знак"/>
    <w:aliases w:val="Elina leipäteksti Знак,Text1 Знак"/>
    <w:link w:val="aff3"/>
    <w:uiPriority w:val="99"/>
    <w:rsid w:val="006D22F4"/>
    <w:rPr>
      <w:sz w:val="22"/>
      <w:szCs w:val="22"/>
      <w:lang w:eastAsia="en-US"/>
    </w:rPr>
  </w:style>
  <w:style w:type="table" w:customStyle="1" w:styleId="120">
    <w:name w:val="Сетка таблицы12"/>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4"/>
    <w:next w:val="af"/>
    <w:uiPriority w:val="59"/>
    <w:rsid w:val="006D22F4"/>
    <w:pPr>
      <w:ind w:left="96"/>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5">
    <w:name w:val="Знак Знак Знак"/>
    <w:basedOn w:val="a2"/>
    <w:rsid w:val="006D22F4"/>
    <w:pPr>
      <w:spacing w:after="0" w:line="240" w:lineRule="auto"/>
    </w:pPr>
    <w:rPr>
      <w:rFonts w:ascii="Verdana" w:eastAsia="Times New Roman" w:hAnsi="Verdana" w:cs="Verdana"/>
      <w:sz w:val="20"/>
      <w:szCs w:val="20"/>
      <w:lang w:val="en-US"/>
    </w:rPr>
  </w:style>
  <w:style w:type="numbering" w:customStyle="1" w:styleId="111">
    <w:name w:val="Нет списка11"/>
    <w:next w:val="a5"/>
    <w:semiHidden/>
    <w:rsid w:val="006D22F4"/>
  </w:style>
  <w:style w:type="paragraph" w:customStyle="1" w:styleId="aff6">
    <w:name w:val="Приложение"/>
    <w:basedOn w:val="a2"/>
    <w:rsid w:val="006D22F4"/>
    <w:pPr>
      <w:spacing w:after="0" w:line="240" w:lineRule="auto"/>
      <w:ind w:firstLine="7380"/>
      <w:jc w:val="center"/>
      <w:outlineLvl w:val="4"/>
    </w:pPr>
    <w:rPr>
      <w:rFonts w:ascii="Arial" w:eastAsia="Times New Roman" w:hAnsi="Arial"/>
      <w:sz w:val="24"/>
      <w:szCs w:val="20"/>
    </w:rPr>
  </w:style>
  <w:style w:type="paragraph" w:customStyle="1" w:styleId="-8-">
    <w:name w:val="Колонтитулы-8-слева"/>
    <w:basedOn w:val="-8"/>
    <w:rsid w:val="006D22F4"/>
    <w:pPr>
      <w:ind w:left="0" w:right="0"/>
    </w:pPr>
  </w:style>
  <w:style w:type="paragraph" w:customStyle="1" w:styleId="-8">
    <w:name w:val="Колонтитулы-8"/>
    <w:basedOn w:val="a2"/>
    <w:rsid w:val="006D22F4"/>
    <w:pPr>
      <w:spacing w:after="0" w:line="240" w:lineRule="auto"/>
      <w:ind w:left="-112" w:right="-126"/>
      <w:jc w:val="center"/>
    </w:pPr>
    <w:rPr>
      <w:rFonts w:ascii="Arial" w:eastAsia="Times New Roman" w:hAnsi="Arial" w:cs="Arial"/>
      <w:sz w:val="16"/>
      <w:szCs w:val="16"/>
    </w:rPr>
  </w:style>
  <w:style w:type="paragraph" w:customStyle="1" w:styleId="-">
    <w:name w:val="Колонтитулы-ц"/>
    <w:basedOn w:val="aff7"/>
    <w:rsid w:val="006D22F4"/>
    <w:pPr>
      <w:framePr w:wrap="around"/>
      <w:ind w:left="-31" w:right="-87"/>
      <w:jc w:val="center"/>
    </w:pPr>
    <w:rPr>
      <w:lang w:val="uk-UA"/>
    </w:rPr>
  </w:style>
  <w:style w:type="paragraph" w:customStyle="1" w:styleId="aff7">
    <w:name w:val="Колонтитулы"/>
    <w:basedOn w:val="a2"/>
    <w:rsid w:val="006D22F4"/>
    <w:pPr>
      <w:framePr w:wrap="around" w:vAnchor="page" w:hAnchor="page" w:x="738" w:y="11454"/>
      <w:spacing w:after="0" w:line="240" w:lineRule="auto"/>
      <w:suppressOverlap/>
    </w:pPr>
    <w:rPr>
      <w:rFonts w:ascii="Arial" w:eastAsia="Times New Roman" w:hAnsi="Arial"/>
      <w:sz w:val="18"/>
      <w:szCs w:val="20"/>
    </w:rPr>
  </w:style>
  <w:style w:type="character" w:customStyle="1" w:styleId="aff8">
    <w:name w:val="Колонтитулы Знак"/>
    <w:rsid w:val="006D22F4"/>
    <w:rPr>
      <w:sz w:val="18"/>
      <w:lang w:val="ru-RU" w:eastAsia="en-US" w:bidi="ar-SA"/>
    </w:rPr>
  </w:style>
  <w:style w:type="character" w:customStyle="1" w:styleId="-0">
    <w:name w:val="Колонтитулы-ц Знак"/>
    <w:rsid w:val="006D22F4"/>
    <w:rPr>
      <w:sz w:val="18"/>
      <w:lang w:val="uk-UA" w:eastAsia="en-US" w:bidi="ar-SA"/>
    </w:rPr>
  </w:style>
  <w:style w:type="paragraph" w:customStyle="1" w:styleId="-1">
    <w:name w:val="Основной-ж"/>
    <w:basedOn w:val="a2"/>
    <w:rsid w:val="006D22F4"/>
    <w:pPr>
      <w:widowControl w:val="0"/>
      <w:autoSpaceDE w:val="0"/>
      <w:autoSpaceDN w:val="0"/>
      <w:adjustRightInd w:val="0"/>
      <w:spacing w:after="0" w:line="360" w:lineRule="auto"/>
      <w:ind w:firstLine="709"/>
      <w:jc w:val="both"/>
    </w:pPr>
    <w:rPr>
      <w:rFonts w:ascii="Arial" w:eastAsia="Times New Roman" w:hAnsi="Arial"/>
      <w:b/>
      <w:color w:val="000000"/>
      <w:sz w:val="24"/>
      <w:szCs w:val="24"/>
    </w:rPr>
  </w:style>
  <w:style w:type="paragraph" w:customStyle="1" w:styleId="41">
    <w:name w:val="заголовок 4"/>
    <w:basedOn w:val="a2"/>
    <w:next w:val="a2"/>
    <w:rsid w:val="006D22F4"/>
    <w:pPr>
      <w:keepNext/>
      <w:widowControl w:val="0"/>
      <w:spacing w:after="0" w:line="240" w:lineRule="auto"/>
      <w:ind w:left="142" w:firstLine="709"/>
      <w:jc w:val="right"/>
    </w:pPr>
    <w:rPr>
      <w:rFonts w:ascii="Arial" w:eastAsia="Times New Roman" w:hAnsi="Arial"/>
      <w:sz w:val="24"/>
      <w:szCs w:val="20"/>
    </w:rPr>
  </w:style>
  <w:style w:type="paragraph" w:customStyle="1" w:styleId="61">
    <w:name w:val="заголовок 6"/>
    <w:basedOn w:val="a2"/>
    <w:next w:val="a2"/>
    <w:rsid w:val="006D22F4"/>
    <w:pPr>
      <w:keepNext/>
      <w:widowControl w:val="0"/>
      <w:spacing w:after="0" w:line="240" w:lineRule="auto"/>
      <w:jc w:val="center"/>
    </w:pPr>
    <w:rPr>
      <w:rFonts w:ascii="Arial" w:eastAsia="Times New Roman" w:hAnsi="Arial"/>
      <w:b/>
      <w:sz w:val="20"/>
      <w:szCs w:val="20"/>
    </w:rPr>
  </w:style>
  <w:style w:type="paragraph" w:customStyle="1" w:styleId="71">
    <w:name w:val="заголовок 7"/>
    <w:basedOn w:val="a2"/>
    <w:next w:val="a2"/>
    <w:rsid w:val="006D22F4"/>
    <w:pPr>
      <w:keepNext/>
      <w:widowControl w:val="0"/>
      <w:spacing w:after="0" w:line="240" w:lineRule="auto"/>
      <w:jc w:val="right"/>
    </w:pPr>
    <w:rPr>
      <w:rFonts w:ascii="Arial" w:eastAsia="Times New Roman" w:hAnsi="Arial"/>
      <w:b/>
      <w:sz w:val="20"/>
      <w:szCs w:val="20"/>
    </w:rPr>
  </w:style>
  <w:style w:type="paragraph" w:styleId="aff9">
    <w:name w:val="caption"/>
    <w:aliases w:val="Рисунок,Название объекта_рисунок"/>
    <w:basedOn w:val="a2"/>
    <w:uiPriority w:val="35"/>
    <w:semiHidden/>
    <w:unhideWhenUsed/>
    <w:qFormat/>
    <w:rsid w:val="006D22F4"/>
    <w:pPr>
      <w:spacing w:line="240" w:lineRule="auto"/>
    </w:pPr>
    <w:rPr>
      <w:b/>
      <w:bCs/>
      <w:color w:val="4F81BD"/>
      <w:sz w:val="18"/>
      <w:szCs w:val="18"/>
    </w:rPr>
  </w:style>
  <w:style w:type="paragraph" w:customStyle="1" w:styleId="51">
    <w:name w:val="заголовок 5"/>
    <w:basedOn w:val="a2"/>
    <w:next w:val="a2"/>
    <w:rsid w:val="006D22F4"/>
    <w:pPr>
      <w:keepNext/>
      <w:spacing w:after="0" w:line="240" w:lineRule="auto"/>
      <w:jc w:val="both"/>
    </w:pPr>
    <w:rPr>
      <w:rFonts w:ascii="Arial" w:eastAsia="Times New Roman" w:hAnsi="Arial"/>
      <w:sz w:val="24"/>
      <w:szCs w:val="20"/>
    </w:rPr>
  </w:style>
  <w:style w:type="paragraph" w:customStyle="1" w:styleId="-3-10">
    <w:name w:val="Таб-3-10"/>
    <w:basedOn w:val="a2"/>
    <w:autoRedefine/>
    <w:rsid w:val="006D22F4"/>
    <w:pPr>
      <w:tabs>
        <w:tab w:val="left" w:pos="0"/>
      </w:tabs>
      <w:spacing w:after="0" w:line="240" w:lineRule="auto"/>
      <w:jc w:val="center"/>
    </w:pPr>
    <w:rPr>
      <w:rFonts w:ascii="Arial" w:eastAsia="Times New Roman" w:hAnsi="Arial"/>
      <w:sz w:val="20"/>
      <w:szCs w:val="20"/>
    </w:rPr>
  </w:style>
  <w:style w:type="paragraph" w:customStyle="1" w:styleId="affa">
    <w:name w:val="Название объекта_таблица"/>
    <w:basedOn w:val="aff9"/>
    <w:rsid w:val="006D22F4"/>
    <w:pPr>
      <w:suppressAutoHyphens/>
      <w:autoSpaceDE w:val="0"/>
      <w:autoSpaceDN w:val="0"/>
      <w:adjustRightInd w:val="0"/>
      <w:spacing w:before="120" w:after="120"/>
      <w:ind w:left="284" w:firstLine="1134"/>
      <w:outlineLvl w:val="4"/>
    </w:pPr>
    <w:rPr>
      <w:b w:val="0"/>
      <w:lang w:val="en-US"/>
    </w:rPr>
  </w:style>
  <w:style w:type="paragraph" w:customStyle="1" w:styleId="-10">
    <w:name w:val="Таб-1"/>
    <w:basedOn w:val="a2"/>
    <w:rsid w:val="006D22F4"/>
    <w:pPr>
      <w:tabs>
        <w:tab w:val="left" w:pos="0"/>
      </w:tabs>
      <w:spacing w:after="0" w:line="240" w:lineRule="auto"/>
    </w:pPr>
    <w:rPr>
      <w:rFonts w:ascii="Arial" w:eastAsia="Times New Roman" w:hAnsi="Arial"/>
      <w:sz w:val="24"/>
      <w:szCs w:val="20"/>
    </w:rPr>
  </w:style>
  <w:style w:type="character" w:customStyle="1" w:styleId="-11">
    <w:name w:val="Таб-1 Знак1"/>
    <w:rsid w:val="006D22F4"/>
    <w:rPr>
      <w:rFonts w:ascii="Arial" w:hAnsi="Arial"/>
      <w:lang w:val="ru-RU" w:eastAsia="ru-RU" w:bidi="ar-SA"/>
    </w:rPr>
  </w:style>
  <w:style w:type="paragraph" w:customStyle="1" w:styleId="-1-9">
    <w:name w:val="Таб-1-9"/>
    <w:basedOn w:val="-10"/>
    <w:rsid w:val="006D22F4"/>
    <w:rPr>
      <w:sz w:val="18"/>
      <w:szCs w:val="18"/>
    </w:rPr>
  </w:style>
  <w:style w:type="character" w:customStyle="1" w:styleId="-1-91">
    <w:name w:val="Таб-1-9 Знак1"/>
    <w:rsid w:val="006D22F4"/>
    <w:rPr>
      <w:rFonts w:ascii="Arial" w:hAnsi="Arial"/>
      <w:sz w:val="18"/>
      <w:szCs w:val="18"/>
      <w:lang w:val="ru-RU" w:eastAsia="ru-RU" w:bidi="ar-SA"/>
    </w:rPr>
  </w:style>
  <w:style w:type="paragraph" w:customStyle="1" w:styleId="-3">
    <w:name w:val="Таб-3"/>
    <w:basedOn w:val="-10"/>
    <w:rsid w:val="006D22F4"/>
    <w:pPr>
      <w:jc w:val="center"/>
    </w:pPr>
  </w:style>
  <w:style w:type="character" w:customStyle="1" w:styleId="-30">
    <w:name w:val="Таб-3 Знак"/>
    <w:rsid w:val="006D22F4"/>
  </w:style>
  <w:style w:type="paragraph" w:customStyle="1" w:styleId="--">
    <w:name w:val="Основной-ж-к"/>
    <w:basedOn w:val="-1"/>
    <w:rsid w:val="006D22F4"/>
    <w:rPr>
      <w:i/>
    </w:rPr>
  </w:style>
  <w:style w:type="paragraph" w:customStyle="1" w:styleId="---">
    <w:name w:val="Основной-ж-к-ц"/>
    <w:basedOn w:val="a2"/>
    <w:rsid w:val="006D22F4"/>
    <w:pPr>
      <w:tabs>
        <w:tab w:val="left" w:pos="0"/>
      </w:tabs>
      <w:spacing w:after="0" w:line="360" w:lineRule="auto"/>
      <w:jc w:val="center"/>
    </w:pPr>
    <w:rPr>
      <w:rFonts w:ascii="Arial" w:eastAsia="Times New Roman" w:hAnsi="Arial"/>
      <w:b/>
      <w:i/>
      <w:sz w:val="24"/>
      <w:szCs w:val="20"/>
    </w:rPr>
  </w:style>
  <w:style w:type="paragraph" w:customStyle="1" w:styleId="a">
    <w:name w:val="Маркирован"/>
    <w:basedOn w:val="a2"/>
    <w:rsid w:val="006D22F4"/>
    <w:pPr>
      <w:numPr>
        <w:numId w:val="7"/>
      </w:numPr>
      <w:spacing w:after="0" w:line="360" w:lineRule="auto"/>
    </w:pPr>
    <w:rPr>
      <w:rFonts w:ascii="Arial" w:eastAsia="Times New Roman" w:hAnsi="Arial"/>
      <w:sz w:val="24"/>
      <w:szCs w:val="24"/>
    </w:rPr>
  </w:style>
  <w:style w:type="paragraph" w:styleId="affb">
    <w:name w:val="Message Header"/>
    <w:basedOn w:val="a2"/>
    <w:link w:val="affc"/>
    <w:rsid w:val="006D22F4"/>
    <w:pPr>
      <w:widowControl w:val="0"/>
      <w:autoSpaceDE w:val="0"/>
      <w:autoSpaceDN w:val="0"/>
      <w:adjustRightInd w:val="0"/>
      <w:spacing w:after="0" w:line="240" w:lineRule="auto"/>
      <w:jc w:val="center"/>
    </w:pPr>
    <w:rPr>
      <w:rFonts w:ascii="Arial" w:eastAsia="Times New Roman" w:hAnsi="Arial" w:cs="Arial"/>
      <w:bCs/>
      <w:szCs w:val="24"/>
    </w:rPr>
  </w:style>
  <w:style w:type="character" w:customStyle="1" w:styleId="affc">
    <w:name w:val="Шапка Знак"/>
    <w:link w:val="affb"/>
    <w:rsid w:val="006D22F4"/>
    <w:rPr>
      <w:rFonts w:ascii="Arial" w:eastAsia="Times New Roman" w:hAnsi="Arial" w:cs="Arial"/>
      <w:bCs/>
      <w:sz w:val="22"/>
      <w:szCs w:val="24"/>
    </w:rPr>
  </w:style>
  <w:style w:type="paragraph" w:customStyle="1" w:styleId="affd">
    <w:name w:val="продолж_таблиц"/>
    <w:basedOn w:val="a2"/>
    <w:rsid w:val="006D22F4"/>
    <w:pPr>
      <w:framePr w:hSpace="181" w:vSpace="181" w:wrap="auto" w:vAnchor="page" w:hAnchor="text" w:y="1"/>
      <w:tabs>
        <w:tab w:val="left" w:pos="0"/>
      </w:tabs>
      <w:spacing w:after="0" w:line="240" w:lineRule="auto"/>
      <w:jc w:val="right"/>
    </w:pPr>
    <w:rPr>
      <w:rFonts w:ascii="Arial" w:eastAsia="Times New Roman" w:hAnsi="Arial" w:cs="Arial"/>
      <w:sz w:val="24"/>
      <w:szCs w:val="24"/>
    </w:rPr>
  </w:style>
  <w:style w:type="paragraph" w:customStyle="1" w:styleId="-2">
    <w:name w:val="Основной-к"/>
    <w:basedOn w:val="-1"/>
    <w:rsid w:val="006D22F4"/>
    <w:rPr>
      <w:b w:val="0"/>
      <w:i/>
    </w:rPr>
  </w:style>
  <w:style w:type="character" w:styleId="affe">
    <w:name w:val="annotation reference"/>
    <w:semiHidden/>
    <w:rsid w:val="006D22F4"/>
    <w:rPr>
      <w:sz w:val="16"/>
      <w:szCs w:val="16"/>
    </w:rPr>
  </w:style>
  <w:style w:type="paragraph" w:customStyle="1" w:styleId="-4">
    <w:name w:val="Основной-основной"/>
    <w:basedOn w:val="a2"/>
    <w:rsid w:val="006D22F4"/>
    <w:pPr>
      <w:spacing w:after="0" w:line="360" w:lineRule="auto"/>
      <w:ind w:firstLine="1134"/>
      <w:jc w:val="both"/>
    </w:pPr>
    <w:rPr>
      <w:rFonts w:ascii="Arial" w:eastAsia="Times New Roman" w:hAnsi="Arial" w:cs="Arial"/>
      <w:sz w:val="24"/>
    </w:rPr>
  </w:style>
  <w:style w:type="paragraph" w:customStyle="1" w:styleId="-5">
    <w:name w:val="Основной-п"/>
    <w:basedOn w:val="a2"/>
    <w:next w:val="a2"/>
    <w:rsid w:val="006D22F4"/>
    <w:pPr>
      <w:widowControl w:val="0"/>
      <w:autoSpaceDE w:val="0"/>
      <w:autoSpaceDN w:val="0"/>
      <w:adjustRightInd w:val="0"/>
      <w:spacing w:after="0" w:line="360" w:lineRule="auto"/>
      <w:ind w:firstLine="709"/>
      <w:jc w:val="both"/>
    </w:pPr>
    <w:rPr>
      <w:rFonts w:ascii="Arial" w:eastAsia="Times New Roman" w:hAnsi="Arial"/>
      <w:color w:val="000000"/>
      <w:sz w:val="24"/>
      <w:szCs w:val="24"/>
      <w:u w:val="single"/>
    </w:rPr>
  </w:style>
  <w:style w:type="paragraph" w:customStyle="1" w:styleId="-6">
    <w:name w:val="Основной-справа"/>
    <w:basedOn w:val="a2"/>
    <w:rsid w:val="006D22F4"/>
    <w:pPr>
      <w:widowControl w:val="0"/>
      <w:tabs>
        <w:tab w:val="left" w:pos="5670"/>
      </w:tabs>
      <w:autoSpaceDE w:val="0"/>
      <w:autoSpaceDN w:val="0"/>
      <w:adjustRightInd w:val="0"/>
      <w:spacing w:after="0" w:line="360" w:lineRule="auto"/>
      <w:ind w:firstLine="709"/>
      <w:jc w:val="right"/>
    </w:pPr>
    <w:rPr>
      <w:rFonts w:ascii="Arial" w:eastAsia="Times New Roman" w:hAnsi="Arial"/>
      <w:color w:val="000000"/>
      <w:sz w:val="24"/>
      <w:szCs w:val="24"/>
    </w:rPr>
  </w:style>
  <w:style w:type="paragraph" w:customStyle="1" w:styleId="-7">
    <w:name w:val="Основной-ц"/>
    <w:basedOn w:val="-6"/>
    <w:rsid w:val="006D22F4"/>
    <w:pPr>
      <w:ind w:firstLine="0"/>
      <w:jc w:val="center"/>
    </w:pPr>
  </w:style>
  <w:style w:type="paragraph" w:customStyle="1" w:styleId="--0">
    <w:name w:val="Основной-ц-ж"/>
    <w:basedOn w:val="-6"/>
    <w:rsid w:val="006D22F4"/>
    <w:pPr>
      <w:ind w:firstLine="0"/>
      <w:jc w:val="center"/>
    </w:pPr>
    <w:rPr>
      <w:b/>
    </w:rPr>
  </w:style>
  <w:style w:type="paragraph" w:customStyle="1" w:styleId="--1">
    <w:name w:val="Основной-ц-к"/>
    <w:basedOn w:val="-6"/>
    <w:rsid w:val="006D22F4"/>
    <w:pPr>
      <w:ind w:firstLine="0"/>
      <w:jc w:val="center"/>
    </w:pPr>
    <w:rPr>
      <w:i/>
    </w:rPr>
  </w:style>
  <w:style w:type="paragraph" w:styleId="52">
    <w:name w:val="toc 5"/>
    <w:basedOn w:val="a2"/>
    <w:next w:val="a2"/>
    <w:autoRedefine/>
    <w:rsid w:val="006D22F4"/>
    <w:pPr>
      <w:spacing w:after="0"/>
      <w:ind w:left="880"/>
    </w:pPr>
    <w:rPr>
      <w:sz w:val="18"/>
      <w:szCs w:val="18"/>
    </w:rPr>
  </w:style>
  <w:style w:type="paragraph" w:customStyle="1" w:styleId="afff">
    <w:name w:val="Титул"/>
    <w:basedOn w:val="-3"/>
    <w:rsid w:val="006D22F4"/>
    <w:pPr>
      <w:spacing w:line="360" w:lineRule="auto"/>
    </w:pPr>
    <w:rPr>
      <w:bCs/>
      <w:sz w:val="28"/>
      <w:szCs w:val="28"/>
    </w:rPr>
  </w:style>
  <w:style w:type="character" w:customStyle="1" w:styleId="afff0">
    <w:name w:val="Титул Знак"/>
    <w:rsid w:val="006D22F4"/>
    <w:rPr>
      <w:rFonts w:ascii="Arial" w:hAnsi="Arial"/>
      <w:bCs/>
      <w:sz w:val="28"/>
      <w:szCs w:val="28"/>
      <w:lang w:val="ru-RU" w:eastAsia="ru-RU" w:bidi="ar-SA"/>
    </w:rPr>
  </w:style>
  <w:style w:type="paragraph" w:customStyle="1" w:styleId="a0">
    <w:name w:val="Нумерован"/>
    <w:basedOn w:val="a2"/>
    <w:rsid w:val="006D22F4"/>
    <w:pPr>
      <w:widowControl w:val="0"/>
      <w:numPr>
        <w:numId w:val="8"/>
      </w:numPr>
      <w:autoSpaceDE w:val="0"/>
      <w:autoSpaceDN w:val="0"/>
      <w:adjustRightInd w:val="0"/>
      <w:spacing w:after="0" w:line="360" w:lineRule="auto"/>
      <w:jc w:val="both"/>
    </w:pPr>
    <w:rPr>
      <w:rFonts w:ascii="Arial" w:eastAsia="Times New Roman" w:hAnsi="Arial"/>
      <w:color w:val="000000"/>
      <w:sz w:val="24"/>
      <w:szCs w:val="24"/>
    </w:rPr>
  </w:style>
  <w:style w:type="paragraph" w:customStyle="1" w:styleId="afff1">
    <w:name w:val="Рисунок_обычный"/>
    <w:basedOn w:val="a2"/>
    <w:rsid w:val="006D22F4"/>
    <w:pPr>
      <w:spacing w:before="120" w:after="120" w:line="240" w:lineRule="auto"/>
      <w:jc w:val="center"/>
      <w:outlineLvl w:val="4"/>
    </w:pPr>
    <w:rPr>
      <w:rFonts w:ascii="Arial" w:eastAsia="Times New Roman" w:hAnsi="Arial"/>
      <w:sz w:val="24"/>
      <w:szCs w:val="24"/>
    </w:rPr>
  </w:style>
  <w:style w:type="paragraph" w:customStyle="1" w:styleId="17">
    <w:name w:val="1Основной текст"/>
    <w:basedOn w:val="a2"/>
    <w:rsid w:val="006D22F4"/>
    <w:pPr>
      <w:tabs>
        <w:tab w:val="left" w:pos="480"/>
        <w:tab w:val="left" w:leader="dot" w:pos="8640"/>
      </w:tabs>
      <w:spacing w:before="120" w:after="120" w:line="360" w:lineRule="auto"/>
      <w:ind w:firstLine="720"/>
      <w:jc w:val="both"/>
    </w:pPr>
    <w:rPr>
      <w:rFonts w:ascii="Arial" w:eastAsia="Times New Roman" w:hAnsi="Arial"/>
      <w:bCs/>
      <w:sz w:val="24"/>
      <w:szCs w:val="24"/>
    </w:rPr>
  </w:style>
  <w:style w:type="paragraph" w:customStyle="1" w:styleId="121">
    <w:name w:val="1Заголовок2"/>
    <w:basedOn w:val="3"/>
    <w:rsid w:val="006D22F4"/>
    <w:pPr>
      <w:tabs>
        <w:tab w:val="left" w:leader="dot" w:pos="8640"/>
      </w:tabs>
      <w:spacing w:before="360" w:after="120" w:line="360" w:lineRule="auto"/>
      <w:jc w:val="center"/>
    </w:pPr>
    <w:rPr>
      <w:rFonts w:ascii="Arial" w:hAnsi="Arial" w:cs="Arial"/>
      <w:b w:val="0"/>
      <w:iCs/>
      <w:sz w:val="24"/>
      <w:szCs w:val="24"/>
    </w:rPr>
  </w:style>
  <w:style w:type="paragraph" w:customStyle="1" w:styleId="afff2">
    <w:name w:val="таблица"/>
    <w:basedOn w:val="a2"/>
    <w:rsid w:val="006D22F4"/>
    <w:pPr>
      <w:tabs>
        <w:tab w:val="left" w:leader="dot" w:pos="8640"/>
      </w:tabs>
      <w:autoSpaceDE w:val="0"/>
      <w:autoSpaceDN w:val="0"/>
      <w:adjustRightInd w:val="0"/>
      <w:spacing w:before="240" w:after="0" w:line="240" w:lineRule="auto"/>
      <w:ind w:firstLine="4120"/>
      <w:jc w:val="center"/>
    </w:pPr>
    <w:rPr>
      <w:rFonts w:ascii="Arial" w:eastAsia="Times New Roman" w:hAnsi="Arial"/>
      <w:sz w:val="24"/>
      <w:szCs w:val="24"/>
    </w:rPr>
  </w:style>
  <w:style w:type="paragraph" w:customStyle="1" w:styleId="Times">
    <w:name w:val="Times_Основной"/>
    <w:basedOn w:val="a2"/>
    <w:rsid w:val="006D22F4"/>
    <w:pPr>
      <w:tabs>
        <w:tab w:val="left" w:leader="dot" w:pos="8640"/>
      </w:tabs>
      <w:spacing w:after="0" w:line="240" w:lineRule="auto"/>
    </w:pPr>
    <w:rPr>
      <w:rFonts w:ascii="Times New Roman" w:eastAsia="Times New Roman" w:hAnsi="Times New Roman"/>
      <w:sz w:val="24"/>
      <w:szCs w:val="24"/>
    </w:rPr>
  </w:style>
  <w:style w:type="character" w:styleId="afff3">
    <w:name w:val="FollowedHyperlink"/>
    <w:rsid w:val="006D22F4"/>
    <w:rPr>
      <w:color w:val="800080"/>
      <w:u w:val="single"/>
    </w:rPr>
  </w:style>
  <w:style w:type="paragraph" w:customStyle="1" w:styleId="afff4">
    <w:name w:val="рисунок"/>
    <w:basedOn w:val="a2"/>
    <w:rsid w:val="006D22F4"/>
    <w:pPr>
      <w:spacing w:after="0" w:line="240" w:lineRule="auto"/>
      <w:jc w:val="center"/>
    </w:pPr>
    <w:rPr>
      <w:rFonts w:ascii="Arial" w:eastAsia="Times New Roman" w:hAnsi="Arial" w:cs="Courier New"/>
      <w:bCs/>
      <w:iCs/>
      <w:sz w:val="24"/>
      <w:szCs w:val="24"/>
    </w:rPr>
  </w:style>
  <w:style w:type="paragraph" w:customStyle="1" w:styleId="xl24">
    <w:name w:val="xl2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5">
    <w:name w:val="xl2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6">
    <w:name w:val="xl2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7">
    <w:name w:val="xl27"/>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8">
    <w:name w:val="xl28"/>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29">
    <w:name w:val="xl29"/>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rPr>
  </w:style>
  <w:style w:type="paragraph" w:customStyle="1" w:styleId="xl30">
    <w:name w:val="xl30"/>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1">
    <w:name w:val="xl31"/>
    <w:basedOn w:val="a2"/>
    <w:rsid w:val="006D22F4"/>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2">
    <w:name w:val="xl32"/>
    <w:basedOn w:val="a2"/>
    <w:rsid w:val="006D22F4"/>
    <w:pPr>
      <w:pBdr>
        <w:top w:val="single" w:sz="4" w:space="0" w:color="auto"/>
        <w:bottom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3">
    <w:name w:val="xl33"/>
    <w:basedOn w:val="a2"/>
    <w:rsid w:val="006D22F4"/>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24"/>
      <w:szCs w:val="24"/>
    </w:rPr>
  </w:style>
  <w:style w:type="paragraph" w:customStyle="1" w:styleId="xl34">
    <w:name w:val="xl34"/>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5">
    <w:name w:val="xl35"/>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xl36">
    <w:name w:val="xl36"/>
    <w:basedOn w:val="a2"/>
    <w:rsid w:val="006D22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customStyle="1" w:styleId="font5">
    <w:name w:val="font5"/>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customStyle="1" w:styleId="font6">
    <w:name w:val="font6"/>
    <w:basedOn w:val="a2"/>
    <w:rsid w:val="006D22F4"/>
    <w:pPr>
      <w:spacing w:before="100" w:beforeAutospacing="1" w:after="100" w:afterAutospacing="1" w:line="240" w:lineRule="auto"/>
    </w:pPr>
    <w:rPr>
      <w:rFonts w:ascii="Times New Roman CYR" w:eastAsia="Arial Unicode MS" w:hAnsi="Times New Roman CYR" w:cs="Times New Roman CYR"/>
      <w:sz w:val="20"/>
      <w:szCs w:val="20"/>
    </w:rPr>
  </w:style>
  <w:style w:type="paragraph" w:styleId="2">
    <w:name w:val="List Bullet 2"/>
    <w:basedOn w:val="a2"/>
    <w:autoRedefine/>
    <w:rsid w:val="006D22F4"/>
    <w:pPr>
      <w:numPr>
        <w:numId w:val="10"/>
      </w:numPr>
      <w:spacing w:after="0" w:line="240" w:lineRule="auto"/>
    </w:pPr>
    <w:rPr>
      <w:rFonts w:ascii="Arial" w:eastAsia="Times New Roman" w:hAnsi="Arial"/>
      <w:sz w:val="24"/>
      <w:szCs w:val="20"/>
    </w:rPr>
  </w:style>
  <w:style w:type="paragraph" w:customStyle="1" w:styleId="xl37">
    <w:name w:val="xl37"/>
    <w:basedOn w:val="a2"/>
    <w:rsid w:val="006D22F4"/>
    <w:pPr>
      <w:pBdr>
        <w:left w:val="single" w:sz="4" w:space="0" w:color="auto"/>
        <w:right w:val="single" w:sz="4" w:space="0" w:color="auto"/>
      </w:pBdr>
      <w:spacing w:before="100" w:beforeAutospacing="1" w:after="100" w:afterAutospacing="1" w:line="240" w:lineRule="auto"/>
      <w:jc w:val="center"/>
      <w:textAlignment w:val="center"/>
    </w:pPr>
    <w:rPr>
      <w:rFonts w:ascii="Arial CYR" w:eastAsia="Arial Unicode MS" w:hAnsi="Arial CYR" w:cs="Arial CYR"/>
      <w:sz w:val="24"/>
      <w:szCs w:val="24"/>
    </w:rPr>
  </w:style>
  <w:style w:type="paragraph" w:styleId="42">
    <w:name w:val="toc 4"/>
    <w:basedOn w:val="a2"/>
    <w:next w:val="a2"/>
    <w:autoRedefine/>
    <w:uiPriority w:val="39"/>
    <w:rsid w:val="006D22F4"/>
    <w:pPr>
      <w:spacing w:after="0"/>
      <w:ind w:left="660"/>
    </w:pPr>
    <w:rPr>
      <w:sz w:val="18"/>
      <w:szCs w:val="18"/>
    </w:rPr>
  </w:style>
  <w:style w:type="paragraph" w:styleId="62">
    <w:name w:val="toc 6"/>
    <w:basedOn w:val="a2"/>
    <w:next w:val="a2"/>
    <w:autoRedefine/>
    <w:rsid w:val="006D22F4"/>
    <w:pPr>
      <w:spacing w:after="0"/>
      <w:ind w:left="1100"/>
    </w:pPr>
    <w:rPr>
      <w:sz w:val="18"/>
      <w:szCs w:val="18"/>
    </w:rPr>
  </w:style>
  <w:style w:type="paragraph" w:styleId="72">
    <w:name w:val="toc 7"/>
    <w:basedOn w:val="a2"/>
    <w:next w:val="a2"/>
    <w:autoRedefine/>
    <w:rsid w:val="006D22F4"/>
    <w:pPr>
      <w:spacing w:after="0"/>
      <w:ind w:left="1320"/>
    </w:pPr>
    <w:rPr>
      <w:sz w:val="18"/>
      <w:szCs w:val="18"/>
    </w:rPr>
  </w:style>
  <w:style w:type="paragraph" w:styleId="81">
    <w:name w:val="toc 8"/>
    <w:basedOn w:val="a2"/>
    <w:next w:val="a2"/>
    <w:autoRedefine/>
    <w:rsid w:val="006D22F4"/>
    <w:pPr>
      <w:spacing w:after="0"/>
      <w:ind w:left="1540"/>
    </w:pPr>
    <w:rPr>
      <w:sz w:val="18"/>
      <w:szCs w:val="18"/>
    </w:rPr>
  </w:style>
  <w:style w:type="paragraph" w:styleId="91">
    <w:name w:val="toc 9"/>
    <w:basedOn w:val="a2"/>
    <w:next w:val="a2"/>
    <w:autoRedefine/>
    <w:rsid w:val="006D22F4"/>
    <w:pPr>
      <w:spacing w:after="0"/>
      <w:ind w:left="1760"/>
    </w:pPr>
    <w:rPr>
      <w:sz w:val="18"/>
      <w:szCs w:val="18"/>
    </w:rPr>
  </w:style>
  <w:style w:type="paragraph" w:styleId="29">
    <w:name w:val="Body Text 2"/>
    <w:basedOn w:val="a2"/>
    <w:link w:val="2a"/>
    <w:rsid w:val="006D22F4"/>
    <w:pPr>
      <w:spacing w:after="0" w:line="240" w:lineRule="auto"/>
      <w:jc w:val="center"/>
    </w:pPr>
    <w:rPr>
      <w:rFonts w:ascii="Times New Roman" w:eastAsia="Times New Roman" w:hAnsi="Times New Roman"/>
      <w:sz w:val="24"/>
      <w:szCs w:val="20"/>
    </w:rPr>
  </w:style>
  <w:style w:type="character" w:customStyle="1" w:styleId="2a">
    <w:name w:val="Основной текст 2 Знак"/>
    <w:link w:val="29"/>
    <w:rsid w:val="006D22F4"/>
    <w:rPr>
      <w:rFonts w:ascii="Times New Roman" w:eastAsia="Times New Roman" w:hAnsi="Times New Roman"/>
      <w:sz w:val="24"/>
    </w:rPr>
  </w:style>
  <w:style w:type="paragraph" w:styleId="2b">
    <w:name w:val="List 2"/>
    <w:basedOn w:val="a2"/>
    <w:rsid w:val="006D22F4"/>
    <w:pPr>
      <w:spacing w:after="0" w:line="240" w:lineRule="auto"/>
      <w:ind w:left="566" w:hanging="283"/>
    </w:pPr>
    <w:rPr>
      <w:rFonts w:ascii="Arial" w:eastAsia="Times New Roman" w:hAnsi="Arial"/>
      <w:sz w:val="24"/>
      <w:szCs w:val="20"/>
    </w:rPr>
  </w:style>
  <w:style w:type="paragraph" w:styleId="33">
    <w:name w:val="List 3"/>
    <w:basedOn w:val="a2"/>
    <w:rsid w:val="006D22F4"/>
    <w:pPr>
      <w:spacing w:after="0" w:line="240" w:lineRule="auto"/>
      <w:ind w:left="849" w:hanging="283"/>
    </w:pPr>
    <w:rPr>
      <w:rFonts w:ascii="Arial" w:eastAsia="Times New Roman" w:hAnsi="Arial"/>
      <w:sz w:val="24"/>
      <w:szCs w:val="20"/>
    </w:rPr>
  </w:style>
  <w:style w:type="paragraph" w:styleId="34">
    <w:name w:val="Body Text 3"/>
    <w:basedOn w:val="a2"/>
    <w:link w:val="35"/>
    <w:rsid w:val="006D22F4"/>
    <w:pPr>
      <w:spacing w:after="0" w:line="240" w:lineRule="auto"/>
      <w:jc w:val="both"/>
    </w:pPr>
    <w:rPr>
      <w:rFonts w:ascii="Arial" w:eastAsia="Times New Roman" w:hAnsi="Arial" w:cs="Arial"/>
    </w:rPr>
  </w:style>
  <w:style w:type="character" w:customStyle="1" w:styleId="35">
    <w:name w:val="Основной текст 3 Знак"/>
    <w:link w:val="34"/>
    <w:rsid w:val="006D22F4"/>
    <w:rPr>
      <w:rFonts w:ascii="Arial" w:eastAsia="Times New Roman" w:hAnsi="Arial" w:cs="Arial"/>
      <w:sz w:val="22"/>
      <w:szCs w:val="22"/>
      <w:lang w:eastAsia="en-US"/>
    </w:rPr>
  </w:style>
  <w:style w:type="paragraph" w:customStyle="1" w:styleId="afff5">
    <w:name w:val="Колон"/>
    <w:basedOn w:val="a2"/>
    <w:rsid w:val="006D22F4"/>
    <w:pPr>
      <w:spacing w:after="0" w:line="240" w:lineRule="auto"/>
      <w:jc w:val="center"/>
    </w:pPr>
    <w:rPr>
      <w:rFonts w:ascii="Arial" w:eastAsia="Times New Roman" w:hAnsi="Arial" w:cs="ISOCP"/>
      <w:b/>
      <w:sz w:val="28"/>
      <w:szCs w:val="40"/>
    </w:rPr>
  </w:style>
  <w:style w:type="paragraph" w:customStyle="1" w:styleId="Times1">
    <w:name w:val="Times_Заголовок1"/>
    <w:basedOn w:val="10"/>
    <w:rsid w:val="006D22F4"/>
    <w:pPr>
      <w:spacing w:line="240" w:lineRule="auto"/>
      <w:jc w:val="center"/>
    </w:pPr>
    <w:rPr>
      <w:rFonts w:ascii="Times New Roman" w:hAnsi="Times New Roman"/>
      <w:bCs w:val="0"/>
      <w:caps/>
      <w:kern w:val="28"/>
      <w:sz w:val="24"/>
      <w:szCs w:val="20"/>
    </w:rPr>
  </w:style>
  <w:style w:type="paragraph" w:customStyle="1" w:styleId="Times2">
    <w:name w:val="Times_Заголовок2"/>
    <w:basedOn w:val="20"/>
    <w:rsid w:val="006D22F4"/>
    <w:pPr>
      <w:spacing w:before="240" w:after="240"/>
      <w:jc w:val="center"/>
    </w:pPr>
    <w:rPr>
      <w:rFonts w:ascii="Times New Roman" w:hAnsi="Times New Roman"/>
      <w:szCs w:val="20"/>
    </w:rPr>
  </w:style>
  <w:style w:type="paragraph" w:customStyle="1" w:styleId="1">
    <w:name w:val="Маркированный список 1"/>
    <w:rsid w:val="006D22F4"/>
    <w:pPr>
      <w:numPr>
        <w:numId w:val="9"/>
      </w:numPr>
      <w:tabs>
        <w:tab w:val="left" w:pos="284"/>
      </w:tabs>
      <w:spacing w:after="200" w:line="276" w:lineRule="auto"/>
    </w:pPr>
    <w:rPr>
      <w:rFonts w:ascii="Times New Roman" w:eastAsia="Times New Roman" w:hAnsi="Times New Roman"/>
      <w:sz w:val="24"/>
      <w:szCs w:val="22"/>
    </w:rPr>
  </w:style>
  <w:style w:type="paragraph" w:styleId="36">
    <w:name w:val="Body Text Indent 3"/>
    <w:basedOn w:val="a2"/>
    <w:link w:val="37"/>
    <w:rsid w:val="006D22F4"/>
    <w:pPr>
      <w:spacing w:after="120" w:line="240" w:lineRule="auto"/>
      <w:ind w:left="283"/>
    </w:pPr>
    <w:rPr>
      <w:rFonts w:ascii="Arial" w:eastAsia="Times New Roman" w:hAnsi="Arial"/>
      <w:sz w:val="16"/>
      <w:szCs w:val="16"/>
    </w:rPr>
  </w:style>
  <w:style w:type="character" w:customStyle="1" w:styleId="37">
    <w:name w:val="Основной текст с отступом 3 Знак"/>
    <w:link w:val="36"/>
    <w:rsid w:val="006D22F4"/>
    <w:rPr>
      <w:rFonts w:ascii="Arial" w:eastAsia="Times New Roman" w:hAnsi="Arial"/>
      <w:sz w:val="16"/>
      <w:szCs w:val="16"/>
      <w:lang w:eastAsia="en-US"/>
    </w:rPr>
  </w:style>
  <w:style w:type="table" w:customStyle="1" w:styleId="310">
    <w:name w:val="Сетка таблицы31"/>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4"/>
    <w:next w:val="af"/>
    <w:rsid w:val="006D22F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0">
    <w:name w:val="Style100"/>
    <w:basedOn w:val="a2"/>
    <w:uiPriority w:val="99"/>
    <w:rsid w:val="006D22F4"/>
    <w:pPr>
      <w:widowControl w:val="0"/>
      <w:autoSpaceDE w:val="0"/>
      <w:autoSpaceDN w:val="0"/>
      <w:adjustRightInd w:val="0"/>
      <w:spacing w:after="0" w:line="434" w:lineRule="exact"/>
      <w:ind w:firstLine="677"/>
      <w:jc w:val="both"/>
    </w:pPr>
    <w:rPr>
      <w:rFonts w:ascii="Times New Roman" w:eastAsia="Times New Roman" w:hAnsi="Times New Roman"/>
      <w:sz w:val="24"/>
      <w:szCs w:val="24"/>
    </w:rPr>
  </w:style>
  <w:style w:type="table" w:customStyle="1" w:styleId="53">
    <w:name w:val="Сетка таблицы5"/>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next w:val="af"/>
    <w:rsid w:val="006D22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
    <w:name w:val="HTML Top of Form"/>
    <w:basedOn w:val="a2"/>
    <w:next w:val="a2"/>
    <w:link w:val="z-0"/>
    <w:hidden/>
    <w:uiPriority w:val="99"/>
    <w:semiHidden/>
    <w:unhideWhenUsed/>
    <w:rsid w:val="006D22F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link w:val="z-"/>
    <w:uiPriority w:val="99"/>
    <w:semiHidden/>
    <w:rsid w:val="006D22F4"/>
    <w:rPr>
      <w:rFonts w:ascii="Arial" w:eastAsia="Times New Roman" w:hAnsi="Arial" w:cs="Arial"/>
      <w:vanish/>
      <w:sz w:val="16"/>
      <w:szCs w:val="16"/>
    </w:rPr>
  </w:style>
  <w:style w:type="paragraph" w:styleId="z-1">
    <w:name w:val="HTML Bottom of Form"/>
    <w:basedOn w:val="a2"/>
    <w:next w:val="a2"/>
    <w:link w:val="z-2"/>
    <w:hidden/>
    <w:uiPriority w:val="99"/>
    <w:semiHidden/>
    <w:unhideWhenUsed/>
    <w:rsid w:val="006D22F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link w:val="z-1"/>
    <w:uiPriority w:val="99"/>
    <w:semiHidden/>
    <w:rsid w:val="006D22F4"/>
    <w:rPr>
      <w:rFonts w:ascii="Arial" w:eastAsia="Times New Roman" w:hAnsi="Arial" w:cs="Arial"/>
      <w:vanish/>
      <w:sz w:val="16"/>
      <w:szCs w:val="16"/>
    </w:rPr>
  </w:style>
  <w:style w:type="character" w:customStyle="1" w:styleId="left">
    <w:name w:val="left"/>
    <w:rsid w:val="006D22F4"/>
  </w:style>
  <w:style w:type="character" w:customStyle="1" w:styleId="tl">
    <w:name w:val="tl"/>
    <w:rsid w:val="006D22F4"/>
  </w:style>
  <w:style w:type="character" w:customStyle="1" w:styleId="bl">
    <w:name w:val="bl"/>
    <w:rsid w:val="006D22F4"/>
  </w:style>
  <w:style w:type="paragraph" w:customStyle="1" w:styleId="description">
    <w:name w:val="description"/>
    <w:basedOn w:val="a2"/>
    <w:rsid w:val="006D22F4"/>
    <w:pPr>
      <w:spacing w:before="100" w:beforeAutospacing="1" w:after="100" w:afterAutospacing="1" w:line="240" w:lineRule="auto"/>
    </w:pPr>
    <w:rPr>
      <w:rFonts w:ascii="Times New Roman" w:eastAsia="Times New Roman" w:hAnsi="Times New Roman"/>
      <w:sz w:val="24"/>
      <w:szCs w:val="24"/>
    </w:rPr>
  </w:style>
  <w:style w:type="paragraph" w:customStyle="1" w:styleId="right">
    <w:name w:val="right"/>
    <w:basedOn w:val="a2"/>
    <w:rsid w:val="006D22F4"/>
    <w:pPr>
      <w:spacing w:before="100" w:beforeAutospacing="1" w:after="100" w:afterAutospacing="1" w:line="240" w:lineRule="auto"/>
    </w:pPr>
    <w:rPr>
      <w:rFonts w:ascii="Times New Roman" w:eastAsia="Times New Roman" w:hAnsi="Times New Roman"/>
      <w:sz w:val="24"/>
      <w:szCs w:val="24"/>
    </w:rPr>
  </w:style>
  <w:style w:type="character" w:styleId="afff6">
    <w:name w:val="Emphasis"/>
    <w:uiPriority w:val="20"/>
    <w:qFormat/>
    <w:rsid w:val="006D22F4"/>
    <w:rPr>
      <w:i/>
      <w:iCs/>
    </w:rPr>
  </w:style>
  <w:style w:type="character" w:customStyle="1" w:styleId="pluso-wrap">
    <w:name w:val="pluso-wrap"/>
    <w:rsid w:val="006D22F4"/>
  </w:style>
  <w:style w:type="character" w:customStyle="1" w:styleId="pluso-counter">
    <w:name w:val="pluso-counter"/>
    <w:rsid w:val="006D22F4"/>
  </w:style>
  <w:style w:type="character" w:customStyle="1" w:styleId="separator">
    <w:name w:val="separator"/>
    <w:rsid w:val="006D22F4"/>
  </w:style>
  <w:style w:type="paragraph" w:customStyle="1" w:styleId="aright">
    <w:name w:val="aright"/>
    <w:basedOn w:val="a2"/>
    <w:rsid w:val="006D22F4"/>
    <w:pPr>
      <w:spacing w:before="100" w:beforeAutospacing="1" w:after="100" w:afterAutospacing="1" w:line="240" w:lineRule="auto"/>
    </w:pPr>
    <w:rPr>
      <w:rFonts w:ascii="Times New Roman" w:eastAsia="Times New Roman" w:hAnsi="Times New Roman"/>
      <w:sz w:val="24"/>
      <w:szCs w:val="24"/>
    </w:rPr>
  </w:style>
  <w:style w:type="numbering" w:customStyle="1" w:styleId="212">
    <w:name w:val="Нет списка21"/>
    <w:next w:val="a5"/>
    <w:semiHidden/>
    <w:rsid w:val="006D22F4"/>
  </w:style>
  <w:style w:type="paragraph" w:styleId="afff7">
    <w:name w:val="annotation text"/>
    <w:basedOn w:val="a2"/>
    <w:link w:val="afff8"/>
    <w:uiPriority w:val="99"/>
    <w:semiHidden/>
    <w:unhideWhenUsed/>
    <w:rsid w:val="006D22F4"/>
    <w:pPr>
      <w:spacing w:line="240" w:lineRule="auto"/>
    </w:pPr>
    <w:rPr>
      <w:sz w:val="20"/>
      <w:szCs w:val="20"/>
    </w:rPr>
  </w:style>
  <w:style w:type="character" w:customStyle="1" w:styleId="afff8">
    <w:name w:val="Текст примечания Знак"/>
    <w:link w:val="afff7"/>
    <w:uiPriority w:val="99"/>
    <w:semiHidden/>
    <w:rsid w:val="006D22F4"/>
    <w:rPr>
      <w:lang w:eastAsia="en-US"/>
    </w:rPr>
  </w:style>
  <w:style w:type="paragraph" w:styleId="afff9">
    <w:name w:val="annotation subject"/>
    <w:basedOn w:val="afff7"/>
    <w:next w:val="afff7"/>
    <w:link w:val="afffa"/>
    <w:uiPriority w:val="99"/>
    <w:semiHidden/>
    <w:unhideWhenUsed/>
    <w:rsid w:val="006D22F4"/>
    <w:rPr>
      <w:b/>
      <w:bCs/>
    </w:rPr>
  </w:style>
  <w:style w:type="character" w:customStyle="1" w:styleId="afffa">
    <w:name w:val="Тема примечания Знак"/>
    <w:link w:val="afff9"/>
    <w:uiPriority w:val="99"/>
    <w:semiHidden/>
    <w:rsid w:val="006D22F4"/>
    <w:rPr>
      <w:b/>
      <w:bCs/>
      <w:lang w:eastAsia="en-US"/>
    </w:rPr>
  </w:style>
  <w:style w:type="paragraph" w:customStyle="1" w:styleId="18">
    <w:name w:val="Обычный1"/>
    <w:uiPriority w:val="99"/>
    <w:rsid w:val="00813E96"/>
    <w:pPr>
      <w:widowControl w:val="0"/>
      <w:suppressAutoHyphens/>
      <w:overflowPunct w:val="0"/>
      <w:autoSpaceDE w:val="0"/>
      <w:spacing w:after="200" w:line="276" w:lineRule="auto"/>
    </w:pPr>
    <w:rPr>
      <w:rFonts w:ascii="Times New Roman" w:eastAsia="Times New Roman" w:hAnsi="Times New Roman"/>
      <w:sz w:val="22"/>
      <w:szCs w:val="22"/>
      <w:lang w:eastAsia="ar-SA"/>
    </w:rPr>
  </w:style>
  <w:style w:type="paragraph" w:customStyle="1" w:styleId="19">
    <w:name w:val="Основной текст с отступом1"/>
    <w:basedOn w:val="a2"/>
    <w:uiPriority w:val="99"/>
    <w:rsid w:val="00813E96"/>
    <w:pPr>
      <w:widowControl w:val="0"/>
      <w:tabs>
        <w:tab w:val="left" w:pos="3600"/>
      </w:tabs>
      <w:suppressAutoHyphens/>
      <w:overflowPunct w:val="0"/>
      <w:autoSpaceDE w:val="0"/>
      <w:spacing w:after="0" w:line="240" w:lineRule="auto"/>
      <w:ind w:left="3600" w:hanging="2700"/>
    </w:pPr>
    <w:rPr>
      <w:rFonts w:ascii="Times New Roman" w:eastAsia="Times New Roman" w:hAnsi="Times New Roman"/>
      <w:sz w:val="28"/>
      <w:szCs w:val="20"/>
      <w:lang w:eastAsia="ar-SA"/>
    </w:rPr>
  </w:style>
  <w:style w:type="character" w:customStyle="1" w:styleId="2c">
    <w:name w:val="Основной текст (2)_"/>
    <w:link w:val="2d"/>
    <w:rsid w:val="00175AFC"/>
    <w:rPr>
      <w:rFonts w:ascii="Times New Roman" w:hAnsi="Times New Roman"/>
      <w:sz w:val="22"/>
      <w:szCs w:val="22"/>
      <w:shd w:val="clear" w:color="auto" w:fill="FFFFFF"/>
    </w:rPr>
  </w:style>
  <w:style w:type="paragraph" w:customStyle="1" w:styleId="2d">
    <w:name w:val="Основной текст (2)"/>
    <w:basedOn w:val="a2"/>
    <w:link w:val="2c"/>
    <w:rsid w:val="00175AFC"/>
    <w:pPr>
      <w:widowControl w:val="0"/>
      <w:shd w:val="clear" w:color="auto" w:fill="FFFFFF"/>
      <w:spacing w:after="0" w:line="288" w:lineRule="exact"/>
      <w:ind w:hanging="460"/>
      <w:jc w:val="both"/>
    </w:pPr>
    <w:rPr>
      <w:rFonts w:ascii="Times New Roman" w:hAnsi="Times New Roman"/>
    </w:rPr>
  </w:style>
  <w:style w:type="paragraph" w:customStyle="1" w:styleId="afffb">
    <w:name w:val="Содержимое таблицы"/>
    <w:basedOn w:val="a2"/>
    <w:rsid w:val="0019183C"/>
    <w:pPr>
      <w:widowControl w:val="0"/>
      <w:suppressLineNumbers/>
      <w:suppressAutoHyphens/>
      <w:spacing w:after="0" w:line="240" w:lineRule="auto"/>
    </w:pPr>
    <w:rPr>
      <w:rFonts w:ascii="Verdana" w:eastAsia="SimSun" w:hAnsi="Verdana" w:cs="Mangal"/>
      <w:kern w:val="1"/>
      <w:sz w:val="16"/>
      <w:szCs w:val="24"/>
      <w:lang w:eastAsia="hi-IN" w:bidi="hi-IN"/>
    </w:rPr>
  </w:style>
  <w:style w:type="table" w:customStyle="1" w:styleId="92">
    <w:name w:val="Сетка таблицы9"/>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4"/>
    <w:next w:val="af"/>
    <w:uiPriority w:val="59"/>
    <w:rsid w:val="0023662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4"/>
    <w:next w:val="af"/>
    <w:uiPriority w:val="59"/>
    <w:rsid w:val="00DF4B4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Plain Text"/>
    <w:basedOn w:val="a2"/>
    <w:link w:val="afffd"/>
    <w:rsid w:val="006B47A0"/>
    <w:pPr>
      <w:spacing w:after="0" w:line="240" w:lineRule="auto"/>
    </w:pPr>
    <w:rPr>
      <w:rFonts w:ascii="Courier New" w:eastAsia="Times New Roman" w:hAnsi="Courier New" w:cs="Courier New"/>
      <w:sz w:val="20"/>
      <w:szCs w:val="20"/>
    </w:rPr>
  </w:style>
  <w:style w:type="character" w:customStyle="1" w:styleId="afffd">
    <w:name w:val="Текст Знак"/>
    <w:link w:val="afffc"/>
    <w:rsid w:val="006B47A0"/>
    <w:rPr>
      <w:rFonts w:ascii="Courier New" w:eastAsia="Times New Roman" w:hAnsi="Courier New" w:cs="Courier New"/>
    </w:rPr>
  </w:style>
  <w:style w:type="paragraph" w:styleId="afffe">
    <w:name w:val="Title"/>
    <w:basedOn w:val="a2"/>
    <w:next w:val="a2"/>
    <w:link w:val="affff"/>
    <w:uiPriority w:val="10"/>
    <w:qFormat/>
    <w:rsid w:val="00CE3D9F"/>
    <w:pPr>
      <w:spacing w:before="240" w:after="60"/>
      <w:jc w:val="center"/>
      <w:outlineLvl w:val="0"/>
    </w:pPr>
    <w:rPr>
      <w:rFonts w:ascii="Cambria" w:eastAsia="Times New Roman" w:hAnsi="Cambria"/>
      <w:b/>
      <w:bCs/>
      <w:kern w:val="28"/>
      <w:sz w:val="32"/>
      <w:szCs w:val="32"/>
    </w:rPr>
  </w:style>
  <w:style w:type="character" w:customStyle="1" w:styleId="affff">
    <w:name w:val="Заголовок Знак"/>
    <w:link w:val="afffe"/>
    <w:uiPriority w:val="10"/>
    <w:rsid w:val="00CE3D9F"/>
    <w:rPr>
      <w:rFonts w:ascii="Cambria" w:eastAsia="Times New Roman" w:hAnsi="Cambria" w:cs="Times New Roman"/>
      <w:b/>
      <w:bCs/>
      <w:kern w:val="28"/>
      <w:sz w:val="32"/>
      <w:szCs w:val="32"/>
    </w:rPr>
  </w:style>
  <w:style w:type="character" w:customStyle="1" w:styleId="15">
    <w:name w:val="Оглавление 1 Знак"/>
    <w:link w:val="14"/>
    <w:uiPriority w:val="39"/>
    <w:rsid w:val="00630473"/>
    <w:rPr>
      <w:rFonts w:ascii="Calibri" w:hAnsi="Calibri"/>
      <w:b/>
      <w:bCs/>
      <w:caps/>
    </w:rPr>
  </w:style>
  <w:style w:type="character" w:styleId="affff0">
    <w:name w:val="Intense Emphasis"/>
    <w:uiPriority w:val="21"/>
    <w:qFormat/>
    <w:rsid w:val="00E04520"/>
    <w:rPr>
      <w:b/>
      <w:bCs/>
      <w:i/>
      <w:iCs/>
      <w:color w:val="4F81BD"/>
    </w:rPr>
  </w:style>
  <w:style w:type="table" w:styleId="-31">
    <w:name w:val="Light List Accent 3"/>
    <w:basedOn w:val="a4"/>
    <w:uiPriority w:val="61"/>
    <w:rsid w:val="00E208F9"/>
    <w:rPr>
      <w:rFonts w:eastAsia="Times New Roman"/>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ff1">
    <w:name w:val="Subtitle"/>
    <w:basedOn w:val="a2"/>
    <w:next w:val="a2"/>
    <w:link w:val="affff2"/>
    <w:uiPriority w:val="11"/>
    <w:qFormat/>
    <w:rsid w:val="00DC2DC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fff2">
    <w:name w:val="Подзаголовок Знак"/>
    <w:basedOn w:val="a3"/>
    <w:link w:val="affff1"/>
    <w:uiPriority w:val="11"/>
    <w:rsid w:val="00DC2DCC"/>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3453">
      <w:bodyDiv w:val="1"/>
      <w:marLeft w:val="0"/>
      <w:marRight w:val="0"/>
      <w:marTop w:val="0"/>
      <w:marBottom w:val="0"/>
      <w:divBdr>
        <w:top w:val="none" w:sz="0" w:space="0" w:color="auto"/>
        <w:left w:val="none" w:sz="0" w:space="0" w:color="auto"/>
        <w:bottom w:val="none" w:sz="0" w:space="0" w:color="auto"/>
        <w:right w:val="none" w:sz="0" w:space="0" w:color="auto"/>
      </w:divBdr>
    </w:div>
    <w:div w:id="83382735">
      <w:bodyDiv w:val="1"/>
      <w:marLeft w:val="0"/>
      <w:marRight w:val="0"/>
      <w:marTop w:val="0"/>
      <w:marBottom w:val="0"/>
      <w:divBdr>
        <w:top w:val="none" w:sz="0" w:space="0" w:color="auto"/>
        <w:left w:val="none" w:sz="0" w:space="0" w:color="auto"/>
        <w:bottom w:val="none" w:sz="0" w:space="0" w:color="auto"/>
        <w:right w:val="none" w:sz="0" w:space="0" w:color="auto"/>
      </w:divBdr>
    </w:div>
    <w:div w:id="156072051">
      <w:bodyDiv w:val="1"/>
      <w:marLeft w:val="0"/>
      <w:marRight w:val="0"/>
      <w:marTop w:val="0"/>
      <w:marBottom w:val="0"/>
      <w:divBdr>
        <w:top w:val="none" w:sz="0" w:space="0" w:color="auto"/>
        <w:left w:val="none" w:sz="0" w:space="0" w:color="auto"/>
        <w:bottom w:val="none" w:sz="0" w:space="0" w:color="auto"/>
        <w:right w:val="none" w:sz="0" w:space="0" w:color="auto"/>
      </w:divBdr>
    </w:div>
    <w:div w:id="188565636">
      <w:bodyDiv w:val="1"/>
      <w:marLeft w:val="0"/>
      <w:marRight w:val="0"/>
      <w:marTop w:val="0"/>
      <w:marBottom w:val="0"/>
      <w:divBdr>
        <w:top w:val="none" w:sz="0" w:space="0" w:color="auto"/>
        <w:left w:val="none" w:sz="0" w:space="0" w:color="auto"/>
        <w:bottom w:val="none" w:sz="0" w:space="0" w:color="auto"/>
        <w:right w:val="none" w:sz="0" w:space="0" w:color="auto"/>
      </w:divBdr>
    </w:div>
    <w:div w:id="258762483">
      <w:bodyDiv w:val="1"/>
      <w:marLeft w:val="0"/>
      <w:marRight w:val="0"/>
      <w:marTop w:val="0"/>
      <w:marBottom w:val="0"/>
      <w:divBdr>
        <w:top w:val="none" w:sz="0" w:space="0" w:color="auto"/>
        <w:left w:val="none" w:sz="0" w:space="0" w:color="auto"/>
        <w:bottom w:val="none" w:sz="0" w:space="0" w:color="auto"/>
        <w:right w:val="none" w:sz="0" w:space="0" w:color="auto"/>
      </w:divBdr>
    </w:div>
    <w:div w:id="260259722">
      <w:bodyDiv w:val="1"/>
      <w:marLeft w:val="0"/>
      <w:marRight w:val="0"/>
      <w:marTop w:val="0"/>
      <w:marBottom w:val="0"/>
      <w:divBdr>
        <w:top w:val="none" w:sz="0" w:space="0" w:color="auto"/>
        <w:left w:val="none" w:sz="0" w:space="0" w:color="auto"/>
        <w:bottom w:val="none" w:sz="0" w:space="0" w:color="auto"/>
        <w:right w:val="none" w:sz="0" w:space="0" w:color="auto"/>
      </w:divBdr>
    </w:div>
    <w:div w:id="442775093">
      <w:bodyDiv w:val="1"/>
      <w:marLeft w:val="0"/>
      <w:marRight w:val="0"/>
      <w:marTop w:val="0"/>
      <w:marBottom w:val="0"/>
      <w:divBdr>
        <w:top w:val="none" w:sz="0" w:space="0" w:color="auto"/>
        <w:left w:val="none" w:sz="0" w:space="0" w:color="auto"/>
        <w:bottom w:val="none" w:sz="0" w:space="0" w:color="auto"/>
        <w:right w:val="none" w:sz="0" w:space="0" w:color="auto"/>
      </w:divBdr>
    </w:div>
    <w:div w:id="463740850">
      <w:bodyDiv w:val="1"/>
      <w:marLeft w:val="0"/>
      <w:marRight w:val="0"/>
      <w:marTop w:val="0"/>
      <w:marBottom w:val="0"/>
      <w:divBdr>
        <w:top w:val="none" w:sz="0" w:space="0" w:color="auto"/>
        <w:left w:val="none" w:sz="0" w:space="0" w:color="auto"/>
        <w:bottom w:val="none" w:sz="0" w:space="0" w:color="auto"/>
        <w:right w:val="none" w:sz="0" w:space="0" w:color="auto"/>
      </w:divBdr>
    </w:div>
    <w:div w:id="530340102">
      <w:bodyDiv w:val="1"/>
      <w:marLeft w:val="0"/>
      <w:marRight w:val="0"/>
      <w:marTop w:val="0"/>
      <w:marBottom w:val="0"/>
      <w:divBdr>
        <w:top w:val="none" w:sz="0" w:space="0" w:color="auto"/>
        <w:left w:val="none" w:sz="0" w:space="0" w:color="auto"/>
        <w:bottom w:val="none" w:sz="0" w:space="0" w:color="auto"/>
        <w:right w:val="none" w:sz="0" w:space="0" w:color="auto"/>
      </w:divBdr>
    </w:div>
    <w:div w:id="554704827">
      <w:bodyDiv w:val="1"/>
      <w:marLeft w:val="0"/>
      <w:marRight w:val="0"/>
      <w:marTop w:val="0"/>
      <w:marBottom w:val="0"/>
      <w:divBdr>
        <w:top w:val="none" w:sz="0" w:space="0" w:color="auto"/>
        <w:left w:val="none" w:sz="0" w:space="0" w:color="auto"/>
        <w:bottom w:val="none" w:sz="0" w:space="0" w:color="auto"/>
        <w:right w:val="none" w:sz="0" w:space="0" w:color="auto"/>
      </w:divBdr>
    </w:div>
    <w:div w:id="569579288">
      <w:bodyDiv w:val="1"/>
      <w:marLeft w:val="0"/>
      <w:marRight w:val="0"/>
      <w:marTop w:val="0"/>
      <w:marBottom w:val="0"/>
      <w:divBdr>
        <w:top w:val="none" w:sz="0" w:space="0" w:color="auto"/>
        <w:left w:val="none" w:sz="0" w:space="0" w:color="auto"/>
        <w:bottom w:val="none" w:sz="0" w:space="0" w:color="auto"/>
        <w:right w:val="none" w:sz="0" w:space="0" w:color="auto"/>
      </w:divBdr>
    </w:div>
    <w:div w:id="709109554">
      <w:bodyDiv w:val="1"/>
      <w:marLeft w:val="0"/>
      <w:marRight w:val="0"/>
      <w:marTop w:val="0"/>
      <w:marBottom w:val="0"/>
      <w:divBdr>
        <w:top w:val="none" w:sz="0" w:space="0" w:color="auto"/>
        <w:left w:val="none" w:sz="0" w:space="0" w:color="auto"/>
        <w:bottom w:val="none" w:sz="0" w:space="0" w:color="auto"/>
        <w:right w:val="none" w:sz="0" w:space="0" w:color="auto"/>
      </w:divBdr>
    </w:div>
    <w:div w:id="765619272">
      <w:bodyDiv w:val="1"/>
      <w:marLeft w:val="0"/>
      <w:marRight w:val="0"/>
      <w:marTop w:val="0"/>
      <w:marBottom w:val="0"/>
      <w:divBdr>
        <w:top w:val="none" w:sz="0" w:space="0" w:color="auto"/>
        <w:left w:val="none" w:sz="0" w:space="0" w:color="auto"/>
        <w:bottom w:val="none" w:sz="0" w:space="0" w:color="auto"/>
        <w:right w:val="none" w:sz="0" w:space="0" w:color="auto"/>
      </w:divBdr>
    </w:div>
    <w:div w:id="846409218">
      <w:bodyDiv w:val="1"/>
      <w:marLeft w:val="0"/>
      <w:marRight w:val="0"/>
      <w:marTop w:val="0"/>
      <w:marBottom w:val="0"/>
      <w:divBdr>
        <w:top w:val="none" w:sz="0" w:space="0" w:color="auto"/>
        <w:left w:val="none" w:sz="0" w:space="0" w:color="auto"/>
        <w:bottom w:val="none" w:sz="0" w:space="0" w:color="auto"/>
        <w:right w:val="none" w:sz="0" w:space="0" w:color="auto"/>
      </w:divBdr>
    </w:div>
    <w:div w:id="950747247">
      <w:bodyDiv w:val="1"/>
      <w:marLeft w:val="0"/>
      <w:marRight w:val="0"/>
      <w:marTop w:val="0"/>
      <w:marBottom w:val="0"/>
      <w:divBdr>
        <w:top w:val="none" w:sz="0" w:space="0" w:color="auto"/>
        <w:left w:val="none" w:sz="0" w:space="0" w:color="auto"/>
        <w:bottom w:val="none" w:sz="0" w:space="0" w:color="auto"/>
        <w:right w:val="none" w:sz="0" w:space="0" w:color="auto"/>
      </w:divBdr>
    </w:div>
    <w:div w:id="976225115">
      <w:bodyDiv w:val="1"/>
      <w:marLeft w:val="0"/>
      <w:marRight w:val="0"/>
      <w:marTop w:val="0"/>
      <w:marBottom w:val="0"/>
      <w:divBdr>
        <w:top w:val="none" w:sz="0" w:space="0" w:color="auto"/>
        <w:left w:val="none" w:sz="0" w:space="0" w:color="auto"/>
        <w:bottom w:val="none" w:sz="0" w:space="0" w:color="auto"/>
        <w:right w:val="none" w:sz="0" w:space="0" w:color="auto"/>
      </w:divBdr>
    </w:div>
    <w:div w:id="1002005333">
      <w:bodyDiv w:val="1"/>
      <w:marLeft w:val="0"/>
      <w:marRight w:val="0"/>
      <w:marTop w:val="0"/>
      <w:marBottom w:val="0"/>
      <w:divBdr>
        <w:top w:val="none" w:sz="0" w:space="0" w:color="auto"/>
        <w:left w:val="none" w:sz="0" w:space="0" w:color="auto"/>
        <w:bottom w:val="none" w:sz="0" w:space="0" w:color="auto"/>
        <w:right w:val="none" w:sz="0" w:space="0" w:color="auto"/>
      </w:divBdr>
    </w:div>
    <w:div w:id="1010762543">
      <w:bodyDiv w:val="1"/>
      <w:marLeft w:val="0"/>
      <w:marRight w:val="0"/>
      <w:marTop w:val="0"/>
      <w:marBottom w:val="0"/>
      <w:divBdr>
        <w:top w:val="none" w:sz="0" w:space="0" w:color="auto"/>
        <w:left w:val="none" w:sz="0" w:space="0" w:color="auto"/>
        <w:bottom w:val="none" w:sz="0" w:space="0" w:color="auto"/>
        <w:right w:val="none" w:sz="0" w:space="0" w:color="auto"/>
      </w:divBdr>
    </w:div>
    <w:div w:id="1015809558">
      <w:bodyDiv w:val="1"/>
      <w:marLeft w:val="0"/>
      <w:marRight w:val="0"/>
      <w:marTop w:val="0"/>
      <w:marBottom w:val="0"/>
      <w:divBdr>
        <w:top w:val="none" w:sz="0" w:space="0" w:color="auto"/>
        <w:left w:val="none" w:sz="0" w:space="0" w:color="auto"/>
        <w:bottom w:val="none" w:sz="0" w:space="0" w:color="auto"/>
        <w:right w:val="none" w:sz="0" w:space="0" w:color="auto"/>
      </w:divBdr>
    </w:div>
    <w:div w:id="1082603505">
      <w:bodyDiv w:val="1"/>
      <w:marLeft w:val="0"/>
      <w:marRight w:val="0"/>
      <w:marTop w:val="0"/>
      <w:marBottom w:val="0"/>
      <w:divBdr>
        <w:top w:val="none" w:sz="0" w:space="0" w:color="auto"/>
        <w:left w:val="none" w:sz="0" w:space="0" w:color="auto"/>
        <w:bottom w:val="none" w:sz="0" w:space="0" w:color="auto"/>
        <w:right w:val="none" w:sz="0" w:space="0" w:color="auto"/>
      </w:divBdr>
    </w:div>
    <w:div w:id="1094010030">
      <w:bodyDiv w:val="1"/>
      <w:marLeft w:val="0"/>
      <w:marRight w:val="0"/>
      <w:marTop w:val="0"/>
      <w:marBottom w:val="0"/>
      <w:divBdr>
        <w:top w:val="none" w:sz="0" w:space="0" w:color="auto"/>
        <w:left w:val="none" w:sz="0" w:space="0" w:color="auto"/>
        <w:bottom w:val="none" w:sz="0" w:space="0" w:color="auto"/>
        <w:right w:val="none" w:sz="0" w:space="0" w:color="auto"/>
      </w:divBdr>
    </w:div>
    <w:div w:id="1099376882">
      <w:bodyDiv w:val="1"/>
      <w:marLeft w:val="0"/>
      <w:marRight w:val="0"/>
      <w:marTop w:val="0"/>
      <w:marBottom w:val="0"/>
      <w:divBdr>
        <w:top w:val="none" w:sz="0" w:space="0" w:color="auto"/>
        <w:left w:val="none" w:sz="0" w:space="0" w:color="auto"/>
        <w:bottom w:val="none" w:sz="0" w:space="0" w:color="auto"/>
        <w:right w:val="none" w:sz="0" w:space="0" w:color="auto"/>
      </w:divBdr>
    </w:div>
    <w:div w:id="1116679594">
      <w:bodyDiv w:val="1"/>
      <w:marLeft w:val="0"/>
      <w:marRight w:val="0"/>
      <w:marTop w:val="0"/>
      <w:marBottom w:val="0"/>
      <w:divBdr>
        <w:top w:val="none" w:sz="0" w:space="0" w:color="auto"/>
        <w:left w:val="none" w:sz="0" w:space="0" w:color="auto"/>
        <w:bottom w:val="none" w:sz="0" w:space="0" w:color="auto"/>
        <w:right w:val="none" w:sz="0" w:space="0" w:color="auto"/>
      </w:divBdr>
    </w:div>
    <w:div w:id="1145246197">
      <w:bodyDiv w:val="1"/>
      <w:marLeft w:val="0"/>
      <w:marRight w:val="0"/>
      <w:marTop w:val="0"/>
      <w:marBottom w:val="0"/>
      <w:divBdr>
        <w:top w:val="none" w:sz="0" w:space="0" w:color="auto"/>
        <w:left w:val="none" w:sz="0" w:space="0" w:color="auto"/>
        <w:bottom w:val="none" w:sz="0" w:space="0" w:color="auto"/>
        <w:right w:val="none" w:sz="0" w:space="0" w:color="auto"/>
      </w:divBdr>
    </w:div>
    <w:div w:id="1168473153">
      <w:bodyDiv w:val="1"/>
      <w:marLeft w:val="0"/>
      <w:marRight w:val="0"/>
      <w:marTop w:val="0"/>
      <w:marBottom w:val="0"/>
      <w:divBdr>
        <w:top w:val="none" w:sz="0" w:space="0" w:color="auto"/>
        <w:left w:val="none" w:sz="0" w:space="0" w:color="auto"/>
        <w:bottom w:val="none" w:sz="0" w:space="0" w:color="auto"/>
        <w:right w:val="none" w:sz="0" w:space="0" w:color="auto"/>
      </w:divBdr>
    </w:div>
    <w:div w:id="1234586724">
      <w:bodyDiv w:val="1"/>
      <w:marLeft w:val="0"/>
      <w:marRight w:val="0"/>
      <w:marTop w:val="0"/>
      <w:marBottom w:val="0"/>
      <w:divBdr>
        <w:top w:val="none" w:sz="0" w:space="0" w:color="auto"/>
        <w:left w:val="none" w:sz="0" w:space="0" w:color="auto"/>
        <w:bottom w:val="none" w:sz="0" w:space="0" w:color="auto"/>
        <w:right w:val="none" w:sz="0" w:space="0" w:color="auto"/>
      </w:divBdr>
    </w:div>
    <w:div w:id="1248002888">
      <w:bodyDiv w:val="1"/>
      <w:marLeft w:val="0"/>
      <w:marRight w:val="0"/>
      <w:marTop w:val="0"/>
      <w:marBottom w:val="0"/>
      <w:divBdr>
        <w:top w:val="none" w:sz="0" w:space="0" w:color="auto"/>
        <w:left w:val="none" w:sz="0" w:space="0" w:color="auto"/>
        <w:bottom w:val="none" w:sz="0" w:space="0" w:color="auto"/>
        <w:right w:val="none" w:sz="0" w:space="0" w:color="auto"/>
      </w:divBdr>
    </w:div>
    <w:div w:id="1315531254">
      <w:bodyDiv w:val="1"/>
      <w:marLeft w:val="0"/>
      <w:marRight w:val="0"/>
      <w:marTop w:val="0"/>
      <w:marBottom w:val="0"/>
      <w:divBdr>
        <w:top w:val="none" w:sz="0" w:space="0" w:color="auto"/>
        <w:left w:val="none" w:sz="0" w:space="0" w:color="auto"/>
        <w:bottom w:val="none" w:sz="0" w:space="0" w:color="auto"/>
        <w:right w:val="none" w:sz="0" w:space="0" w:color="auto"/>
      </w:divBdr>
    </w:div>
    <w:div w:id="1330594471">
      <w:bodyDiv w:val="1"/>
      <w:marLeft w:val="0"/>
      <w:marRight w:val="0"/>
      <w:marTop w:val="0"/>
      <w:marBottom w:val="0"/>
      <w:divBdr>
        <w:top w:val="none" w:sz="0" w:space="0" w:color="auto"/>
        <w:left w:val="none" w:sz="0" w:space="0" w:color="auto"/>
        <w:bottom w:val="none" w:sz="0" w:space="0" w:color="auto"/>
        <w:right w:val="none" w:sz="0" w:space="0" w:color="auto"/>
      </w:divBdr>
    </w:div>
    <w:div w:id="1363365973">
      <w:bodyDiv w:val="1"/>
      <w:marLeft w:val="0"/>
      <w:marRight w:val="0"/>
      <w:marTop w:val="0"/>
      <w:marBottom w:val="0"/>
      <w:divBdr>
        <w:top w:val="none" w:sz="0" w:space="0" w:color="auto"/>
        <w:left w:val="none" w:sz="0" w:space="0" w:color="auto"/>
        <w:bottom w:val="none" w:sz="0" w:space="0" w:color="auto"/>
        <w:right w:val="none" w:sz="0" w:space="0" w:color="auto"/>
      </w:divBdr>
    </w:div>
    <w:div w:id="1418020565">
      <w:bodyDiv w:val="1"/>
      <w:marLeft w:val="0"/>
      <w:marRight w:val="0"/>
      <w:marTop w:val="0"/>
      <w:marBottom w:val="0"/>
      <w:divBdr>
        <w:top w:val="none" w:sz="0" w:space="0" w:color="auto"/>
        <w:left w:val="none" w:sz="0" w:space="0" w:color="auto"/>
        <w:bottom w:val="none" w:sz="0" w:space="0" w:color="auto"/>
        <w:right w:val="none" w:sz="0" w:space="0" w:color="auto"/>
      </w:divBdr>
    </w:div>
    <w:div w:id="1608584840">
      <w:bodyDiv w:val="1"/>
      <w:marLeft w:val="0"/>
      <w:marRight w:val="0"/>
      <w:marTop w:val="0"/>
      <w:marBottom w:val="0"/>
      <w:divBdr>
        <w:top w:val="none" w:sz="0" w:space="0" w:color="auto"/>
        <w:left w:val="none" w:sz="0" w:space="0" w:color="auto"/>
        <w:bottom w:val="none" w:sz="0" w:space="0" w:color="auto"/>
        <w:right w:val="none" w:sz="0" w:space="0" w:color="auto"/>
      </w:divBdr>
    </w:div>
    <w:div w:id="1626810967">
      <w:bodyDiv w:val="1"/>
      <w:marLeft w:val="0"/>
      <w:marRight w:val="0"/>
      <w:marTop w:val="0"/>
      <w:marBottom w:val="0"/>
      <w:divBdr>
        <w:top w:val="none" w:sz="0" w:space="0" w:color="auto"/>
        <w:left w:val="none" w:sz="0" w:space="0" w:color="auto"/>
        <w:bottom w:val="none" w:sz="0" w:space="0" w:color="auto"/>
        <w:right w:val="none" w:sz="0" w:space="0" w:color="auto"/>
      </w:divBdr>
    </w:div>
    <w:div w:id="1650135627">
      <w:bodyDiv w:val="1"/>
      <w:marLeft w:val="0"/>
      <w:marRight w:val="0"/>
      <w:marTop w:val="0"/>
      <w:marBottom w:val="0"/>
      <w:divBdr>
        <w:top w:val="none" w:sz="0" w:space="0" w:color="auto"/>
        <w:left w:val="none" w:sz="0" w:space="0" w:color="auto"/>
        <w:bottom w:val="none" w:sz="0" w:space="0" w:color="auto"/>
        <w:right w:val="none" w:sz="0" w:space="0" w:color="auto"/>
      </w:divBdr>
    </w:div>
    <w:div w:id="1679118784">
      <w:bodyDiv w:val="1"/>
      <w:marLeft w:val="0"/>
      <w:marRight w:val="0"/>
      <w:marTop w:val="0"/>
      <w:marBottom w:val="0"/>
      <w:divBdr>
        <w:top w:val="none" w:sz="0" w:space="0" w:color="auto"/>
        <w:left w:val="none" w:sz="0" w:space="0" w:color="auto"/>
        <w:bottom w:val="none" w:sz="0" w:space="0" w:color="auto"/>
        <w:right w:val="none" w:sz="0" w:space="0" w:color="auto"/>
      </w:divBdr>
    </w:div>
    <w:div w:id="1706179194">
      <w:bodyDiv w:val="1"/>
      <w:marLeft w:val="0"/>
      <w:marRight w:val="0"/>
      <w:marTop w:val="0"/>
      <w:marBottom w:val="0"/>
      <w:divBdr>
        <w:top w:val="none" w:sz="0" w:space="0" w:color="auto"/>
        <w:left w:val="none" w:sz="0" w:space="0" w:color="auto"/>
        <w:bottom w:val="none" w:sz="0" w:space="0" w:color="auto"/>
        <w:right w:val="none" w:sz="0" w:space="0" w:color="auto"/>
      </w:divBdr>
    </w:div>
    <w:div w:id="1720469525">
      <w:bodyDiv w:val="1"/>
      <w:marLeft w:val="0"/>
      <w:marRight w:val="0"/>
      <w:marTop w:val="0"/>
      <w:marBottom w:val="0"/>
      <w:divBdr>
        <w:top w:val="none" w:sz="0" w:space="0" w:color="auto"/>
        <w:left w:val="none" w:sz="0" w:space="0" w:color="auto"/>
        <w:bottom w:val="none" w:sz="0" w:space="0" w:color="auto"/>
        <w:right w:val="none" w:sz="0" w:space="0" w:color="auto"/>
      </w:divBdr>
    </w:div>
    <w:div w:id="1728338540">
      <w:bodyDiv w:val="1"/>
      <w:marLeft w:val="0"/>
      <w:marRight w:val="0"/>
      <w:marTop w:val="0"/>
      <w:marBottom w:val="0"/>
      <w:divBdr>
        <w:top w:val="none" w:sz="0" w:space="0" w:color="auto"/>
        <w:left w:val="none" w:sz="0" w:space="0" w:color="auto"/>
        <w:bottom w:val="none" w:sz="0" w:space="0" w:color="auto"/>
        <w:right w:val="none" w:sz="0" w:space="0" w:color="auto"/>
      </w:divBdr>
    </w:div>
    <w:div w:id="1729182148">
      <w:bodyDiv w:val="1"/>
      <w:marLeft w:val="0"/>
      <w:marRight w:val="0"/>
      <w:marTop w:val="0"/>
      <w:marBottom w:val="0"/>
      <w:divBdr>
        <w:top w:val="none" w:sz="0" w:space="0" w:color="auto"/>
        <w:left w:val="none" w:sz="0" w:space="0" w:color="auto"/>
        <w:bottom w:val="none" w:sz="0" w:space="0" w:color="auto"/>
        <w:right w:val="none" w:sz="0" w:space="0" w:color="auto"/>
      </w:divBdr>
    </w:div>
    <w:div w:id="1762750253">
      <w:bodyDiv w:val="1"/>
      <w:marLeft w:val="0"/>
      <w:marRight w:val="0"/>
      <w:marTop w:val="0"/>
      <w:marBottom w:val="0"/>
      <w:divBdr>
        <w:top w:val="none" w:sz="0" w:space="0" w:color="auto"/>
        <w:left w:val="none" w:sz="0" w:space="0" w:color="auto"/>
        <w:bottom w:val="none" w:sz="0" w:space="0" w:color="auto"/>
        <w:right w:val="none" w:sz="0" w:space="0" w:color="auto"/>
      </w:divBdr>
    </w:div>
    <w:div w:id="1859586854">
      <w:bodyDiv w:val="1"/>
      <w:marLeft w:val="0"/>
      <w:marRight w:val="0"/>
      <w:marTop w:val="0"/>
      <w:marBottom w:val="0"/>
      <w:divBdr>
        <w:top w:val="none" w:sz="0" w:space="0" w:color="auto"/>
        <w:left w:val="none" w:sz="0" w:space="0" w:color="auto"/>
        <w:bottom w:val="none" w:sz="0" w:space="0" w:color="auto"/>
        <w:right w:val="none" w:sz="0" w:space="0" w:color="auto"/>
      </w:divBdr>
    </w:div>
    <w:div w:id="1920557662">
      <w:bodyDiv w:val="1"/>
      <w:marLeft w:val="0"/>
      <w:marRight w:val="0"/>
      <w:marTop w:val="0"/>
      <w:marBottom w:val="0"/>
      <w:divBdr>
        <w:top w:val="none" w:sz="0" w:space="0" w:color="auto"/>
        <w:left w:val="none" w:sz="0" w:space="0" w:color="auto"/>
        <w:bottom w:val="none" w:sz="0" w:space="0" w:color="auto"/>
        <w:right w:val="none" w:sz="0" w:space="0" w:color="auto"/>
      </w:divBdr>
    </w:div>
    <w:div w:id="1921598974">
      <w:bodyDiv w:val="1"/>
      <w:marLeft w:val="0"/>
      <w:marRight w:val="0"/>
      <w:marTop w:val="0"/>
      <w:marBottom w:val="0"/>
      <w:divBdr>
        <w:top w:val="none" w:sz="0" w:space="0" w:color="auto"/>
        <w:left w:val="none" w:sz="0" w:space="0" w:color="auto"/>
        <w:bottom w:val="none" w:sz="0" w:space="0" w:color="auto"/>
        <w:right w:val="none" w:sz="0" w:space="0" w:color="auto"/>
      </w:divBdr>
    </w:div>
    <w:div w:id="1953122043">
      <w:bodyDiv w:val="1"/>
      <w:marLeft w:val="0"/>
      <w:marRight w:val="0"/>
      <w:marTop w:val="0"/>
      <w:marBottom w:val="0"/>
      <w:divBdr>
        <w:top w:val="none" w:sz="0" w:space="0" w:color="auto"/>
        <w:left w:val="none" w:sz="0" w:space="0" w:color="auto"/>
        <w:bottom w:val="none" w:sz="0" w:space="0" w:color="auto"/>
        <w:right w:val="none" w:sz="0" w:space="0" w:color="auto"/>
      </w:divBdr>
    </w:div>
    <w:div w:id="1955012941">
      <w:bodyDiv w:val="1"/>
      <w:marLeft w:val="0"/>
      <w:marRight w:val="0"/>
      <w:marTop w:val="0"/>
      <w:marBottom w:val="0"/>
      <w:divBdr>
        <w:top w:val="none" w:sz="0" w:space="0" w:color="auto"/>
        <w:left w:val="none" w:sz="0" w:space="0" w:color="auto"/>
        <w:bottom w:val="none" w:sz="0" w:space="0" w:color="auto"/>
        <w:right w:val="none" w:sz="0" w:space="0" w:color="auto"/>
      </w:divBdr>
    </w:div>
    <w:div w:id="1964461606">
      <w:bodyDiv w:val="1"/>
      <w:marLeft w:val="0"/>
      <w:marRight w:val="0"/>
      <w:marTop w:val="0"/>
      <w:marBottom w:val="0"/>
      <w:divBdr>
        <w:top w:val="none" w:sz="0" w:space="0" w:color="auto"/>
        <w:left w:val="none" w:sz="0" w:space="0" w:color="auto"/>
        <w:bottom w:val="none" w:sz="0" w:space="0" w:color="auto"/>
        <w:right w:val="none" w:sz="0" w:space="0" w:color="auto"/>
      </w:divBdr>
    </w:div>
    <w:div w:id="2013141614">
      <w:bodyDiv w:val="1"/>
      <w:marLeft w:val="0"/>
      <w:marRight w:val="0"/>
      <w:marTop w:val="0"/>
      <w:marBottom w:val="0"/>
      <w:divBdr>
        <w:top w:val="none" w:sz="0" w:space="0" w:color="auto"/>
        <w:left w:val="none" w:sz="0" w:space="0" w:color="auto"/>
        <w:bottom w:val="none" w:sz="0" w:space="0" w:color="auto"/>
        <w:right w:val="none" w:sz="0" w:space="0" w:color="auto"/>
      </w:divBdr>
    </w:div>
    <w:div w:id="2014213203">
      <w:bodyDiv w:val="1"/>
      <w:marLeft w:val="0"/>
      <w:marRight w:val="0"/>
      <w:marTop w:val="0"/>
      <w:marBottom w:val="0"/>
      <w:divBdr>
        <w:top w:val="none" w:sz="0" w:space="0" w:color="auto"/>
        <w:left w:val="none" w:sz="0" w:space="0" w:color="auto"/>
        <w:bottom w:val="none" w:sz="0" w:space="0" w:color="auto"/>
        <w:right w:val="none" w:sz="0" w:space="0" w:color="auto"/>
      </w:divBdr>
    </w:div>
    <w:div w:id="2021200386">
      <w:bodyDiv w:val="1"/>
      <w:marLeft w:val="0"/>
      <w:marRight w:val="0"/>
      <w:marTop w:val="0"/>
      <w:marBottom w:val="0"/>
      <w:divBdr>
        <w:top w:val="none" w:sz="0" w:space="0" w:color="auto"/>
        <w:left w:val="none" w:sz="0" w:space="0" w:color="auto"/>
        <w:bottom w:val="none" w:sz="0" w:space="0" w:color="auto"/>
        <w:right w:val="none" w:sz="0" w:space="0" w:color="auto"/>
      </w:divBdr>
    </w:div>
    <w:div w:id="2030326887">
      <w:bodyDiv w:val="1"/>
      <w:marLeft w:val="0"/>
      <w:marRight w:val="0"/>
      <w:marTop w:val="0"/>
      <w:marBottom w:val="0"/>
      <w:divBdr>
        <w:top w:val="none" w:sz="0" w:space="0" w:color="auto"/>
        <w:left w:val="none" w:sz="0" w:space="0" w:color="auto"/>
        <w:bottom w:val="none" w:sz="0" w:space="0" w:color="auto"/>
        <w:right w:val="none" w:sz="0" w:space="0" w:color="auto"/>
      </w:divBdr>
    </w:div>
    <w:div w:id="2059472666">
      <w:bodyDiv w:val="1"/>
      <w:marLeft w:val="0"/>
      <w:marRight w:val="0"/>
      <w:marTop w:val="0"/>
      <w:marBottom w:val="0"/>
      <w:divBdr>
        <w:top w:val="none" w:sz="0" w:space="0" w:color="auto"/>
        <w:left w:val="none" w:sz="0" w:space="0" w:color="auto"/>
        <w:bottom w:val="none" w:sz="0" w:space="0" w:color="auto"/>
        <w:right w:val="none" w:sz="0" w:space="0" w:color="auto"/>
      </w:divBdr>
    </w:div>
    <w:div w:id="2087873257">
      <w:bodyDiv w:val="1"/>
      <w:marLeft w:val="0"/>
      <w:marRight w:val="0"/>
      <w:marTop w:val="0"/>
      <w:marBottom w:val="0"/>
      <w:divBdr>
        <w:top w:val="none" w:sz="0" w:space="0" w:color="auto"/>
        <w:left w:val="none" w:sz="0" w:space="0" w:color="auto"/>
        <w:bottom w:val="none" w:sz="0" w:space="0" w:color="auto"/>
        <w:right w:val="none" w:sz="0" w:space="0" w:color="auto"/>
      </w:divBdr>
    </w:div>
    <w:div w:id="213444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8B90DED49268E14DF82231B52D54D4E206442B2DE7EDF2801B3DD8D2FCF92F5E198626CCD4FEE23FyBKCP"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B6EB1-90F3-482D-95FC-8B0F55DF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984</TotalTime>
  <Pages>37</Pages>
  <Words>8125</Words>
  <Characters>46319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Общество с ограниченной ответственностью</vt:lpstr>
    </vt:vector>
  </TitlesOfParts>
  <Company>SPecialiST RePack</Company>
  <LinksUpToDate>false</LinksUpToDate>
  <CharactersWithSpaces>54336</CharactersWithSpaces>
  <SharedDoc>false</SharedDoc>
  <HLinks>
    <vt:vector size="192" baseType="variant">
      <vt:variant>
        <vt:i4>2556009</vt:i4>
      </vt:variant>
      <vt:variant>
        <vt:i4>150</vt:i4>
      </vt:variant>
      <vt:variant>
        <vt:i4>0</vt:i4>
      </vt:variant>
      <vt:variant>
        <vt:i4>5</vt:i4>
      </vt:variant>
      <vt:variant>
        <vt:lpwstr>consultantplus://offline/ref=83AA518746CB46A922F2E39F899668DD1EE0F2115FC1A1512A84ABD8B477CA57E7219AAB8FF339ECD46F581673499F3B53CEAE20FD801600bEs6P</vt:lpwstr>
      </vt:variant>
      <vt:variant>
        <vt:lpwstr/>
      </vt:variant>
      <vt:variant>
        <vt:i4>2359358</vt:i4>
      </vt:variant>
      <vt:variant>
        <vt:i4>147</vt:i4>
      </vt:variant>
      <vt:variant>
        <vt:i4>0</vt:i4>
      </vt:variant>
      <vt:variant>
        <vt:i4>5</vt:i4>
      </vt:variant>
      <vt:variant>
        <vt:lpwstr>consultantplus://offline/ref=83AA518746CB46A922F2E39F899668DD1CE1F41556C7A1512A84ABD8B477CA57E7219AA287F86DBC99310145360293384CD2AF20bEsBP</vt:lpwstr>
      </vt:variant>
      <vt:variant>
        <vt:lpwstr/>
      </vt:variant>
      <vt:variant>
        <vt:i4>2555966</vt:i4>
      </vt:variant>
      <vt:variant>
        <vt:i4>144</vt:i4>
      </vt:variant>
      <vt:variant>
        <vt:i4>0</vt:i4>
      </vt:variant>
      <vt:variant>
        <vt:i4>5</vt:i4>
      </vt:variant>
      <vt:variant>
        <vt:lpwstr>consultantplus://offline/ref=83AA518746CB46A922F2E39F899668DD1CE1F4135EC1A1512A84ABD8B477CA57E7219AAB8FF33BE8DC6F581673499F3B53CEAE20FD801600bEs6P</vt:lpwstr>
      </vt:variant>
      <vt:variant>
        <vt:lpwstr/>
      </vt:variant>
      <vt:variant>
        <vt:i4>1507333</vt:i4>
      </vt:variant>
      <vt:variant>
        <vt:i4>141</vt:i4>
      </vt:variant>
      <vt:variant>
        <vt:i4>0</vt:i4>
      </vt:variant>
      <vt:variant>
        <vt:i4>5</vt:i4>
      </vt:variant>
      <vt:variant>
        <vt:lpwstr>consultantplus://offline/ref=83AA518746CB46A922F2E39F899668DD18E5F41352CAFC5B22DDA7DAB3789540E06896AA8FF33EEBD6305D03621190384CD1AE3FE18217b0s9P</vt:lpwstr>
      </vt:variant>
      <vt:variant>
        <vt:lpwstr/>
      </vt:variant>
      <vt:variant>
        <vt:i4>4653065</vt:i4>
      </vt:variant>
      <vt:variant>
        <vt:i4>138</vt:i4>
      </vt:variant>
      <vt:variant>
        <vt:i4>0</vt:i4>
      </vt:variant>
      <vt:variant>
        <vt:i4>5</vt:i4>
      </vt:variant>
      <vt:variant>
        <vt:lpwstr>consultantplus://offline/ref=83AA518746CB46A922F2E39F899668DD1CE1F41355C7A1512A84ABD8B477CA57E7219AA88DF532B98C20594A351D8C3853CEAD21E2b8sAP</vt:lpwstr>
      </vt:variant>
      <vt:variant>
        <vt:lpwstr/>
      </vt:variant>
      <vt:variant>
        <vt:i4>2555959</vt:i4>
      </vt:variant>
      <vt:variant>
        <vt:i4>135</vt:i4>
      </vt:variant>
      <vt:variant>
        <vt:i4>0</vt:i4>
      </vt:variant>
      <vt:variant>
        <vt:i4>5</vt:i4>
      </vt:variant>
      <vt:variant>
        <vt:lpwstr>consultantplus://offline/ref=83AA518746CB46A922F2E39F899668DD1CE1F41355C7A1512A84ABD8B477CA57E7219AAB8FF33FE9D96F581673499F3B53CEAE20FD801600bEs6P</vt:lpwstr>
      </vt:variant>
      <vt:variant>
        <vt:lpwstr/>
      </vt:variant>
      <vt:variant>
        <vt:i4>4653150</vt:i4>
      </vt:variant>
      <vt:variant>
        <vt:i4>132</vt:i4>
      </vt:variant>
      <vt:variant>
        <vt:i4>0</vt:i4>
      </vt:variant>
      <vt:variant>
        <vt:i4>5</vt:i4>
      </vt:variant>
      <vt:variant>
        <vt:lpwstr>consultantplus://offline/ref=83AA518746CB46A922F2E39F899668DD1DE8F61451C3A1512A84ABD8B477CA57E7219AA888F532B98C20594A351D8C3853CEAD21E2b8sAP</vt:lpwstr>
      </vt:variant>
      <vt:variant>
        <vt:lpwstr/>
      </vt:variant>
      <vt:variant>
        <vt:i4>2555958</vt:i4>
      </vt:variant>
      <vt:variant>
        <vt:i4>129</vt:i4>
      </vt:variant>
      <vt:variant>
        <vt:i4>0</vt:i4>
      </vt:variant>
      <vt:variant>
        <vt:i4>5</vt:i4>
      </vt:variant>
      <vt:variant>
        <vt:lpwstr>consultantplus://offline/ref=83AA518746CB46A922F2E39F899668DD1CE1F41355C7A1512A84ABD8B477CA57E7219AAB8FF33CEADE6F581673499F3B53CEAE20FD801600bEs6P</vt:lpwstr>
      </vt:variant>
      <vt:variant>
        <vt:lpwstr/>
      </vt:variant>
      <vt:variant>
        <vt:i4>2228335</vt:i4>
      </vt:variant>
      <vt:variant>
        <vt:i4>126</vt:i4>
      </vt:variant>
      <vt:variant>
        <vt:i4>0</vt:i4>
      </vt:variant>
      <vt:variant>
        <vt:i4>5</vt:i4>
      </vt:variant>
      <vt:variant>
        <vt:lpwstr>consultantplus://offline/ref=83AA518746CB46A922F2E39F899668DD19E9F8155C97F6537BD1A5DDBC278247A96497AA8FF23CE6893548123A1E932753D1B123E383b1sEP</vt:lpwstr>
      </vt:variant>
      <vt:variant>
        <vt:lpwstr/>
      </vt:variant>
      <vt:variant>
        <vt:i4>2359405</vt:i4>
      </vt:variant>
      <vt:variant>
        <vt:i4>123</vt:i4>
      </vt:variant>
      <vt:variant>
        <vt:i4>0</vt:i4>
      </vt:variant>
      <vt:variant>
        <vt:i4>5</vt:i4>
      </vt:variant>
      <vt:variant>
        <vt:lpwstr>consultantplus://offline/ref=83AA518746CB46A922F2E39F899668DD1CE1F41556C7A1512A84ABD8B477CA57E7219AA38EF86DBC99310145360293384CD2AF20bEsBP</vt:lpwstr>
      </vt:variant>
      <vt:variant>
        <vt:lpwstr/>
      </vt:variant>
      <vt:variant>
        <vt:i4>2555960</vt:i4>
      </vt:variant>
      <vt:variant>
        <vt:i4>120</vt:i4>
      </vt:variant>
      <vt:variant>
        <vt:i4>0</vt:i4>
      </vt:variant>
      <vt:variant>
        <vt:i4>5</vt:i4>
      </vt:variant>
      <vt:variant>
        <vt:lpwstr>consultantplus://offline/ref=83AA518746CB46A922F2E39F899668DD1CE1F41354C0A1512A84ABD8B477CA57E7219AAB8FF33BE5D86F581673499F3B53CEAE20FD801600bEs6P</vt:lpwstr>
      </vt:variant>
      <vt:variant>
        <vt:lpwstr/>
      </vt:variant>
      <vt:variant>
        <vt:i4>4653061</vt:i4>
      </vt:variant>
      <vt:variant>
        <vt:i4>117</vt:i4>
      </vt:variant>
      <vt:variant>
        <vt:i4>0</vt:i4>
      </vt:variant>
      <vt:variant>
        <vt:i4>5</vt:i4>
      </vt:variant>
      <vt:variant>
        <vt:lpwstr>consultantplus://offline/ref=83AA518746CB46A922F2E39F899668DD1CE1F41355C0A1512A84ABD8B477CA57E7219AA28AF132B98C20594A351D8C3853CEAD21E2b8sAP</vt:lpwstr>
      </vt:variant>
      <vt:variant>
        <vt:lpwstr/>
      </vt:variant>
      <vt:variant>
        <vt:i4>2555959</vt:i4>
      </vt:variant>
      <vt:variant>
        <vt:i4>114</vt:i4>
      </vt:variant>
      <vt:variant>
        <vt:i4>0</vt:i4>
      </vt:variant>
      <vt:variant>
        <vt:i4>5</vt:i4>
      </vt:variant>
      <vt:variant>
        <vt:lpwstr>consultantplus://offline/ref=83AA518746CB46A922F2E39F899668DD1CE1F41355C0A1512A84ABD8B477CA57E7219AAB8FF33BEFDE6F581673499F3B53CEAE20FD801600bEs6P</vt:lpwstr>
      </vt:variant>
      <vt:variant>
        <vt:lpwstr/>
      </vt:variant>
      <vt:variant>
        <vt:i4>2687035</vt:i4>
      </vt:variant>
      <vt:variant>
        <vt:i4>111</vt:i4>
      </vt:variant>
      <vt:variant>
        <vt:i4>0</vt:i4>
      </vt:variant>
      <vt:variant>
        <vt:i4>5</vt:i4>
      </vt:variant>
      <vt:variant>
        <vt:lpwstr>consultantplus://offline/ref=8B90DED49268E14DF82231B52D54D4E206442B2DE7EDF2801B3DD8D2FCF92F5E198626CCD4FEE23FyBKCP</vt:lpwstr>
      </vt:variant>
      <vt:variant>
        <vt:lpwstr/>
      </vt:variant>
      <vt:variant>
        <vt:i4>1769528</vt:i4>
      </vt:variant>
      <vt:variant>
        <vt:i4>104</vt:i4>
      </vt:variant>
      <vt:variant>
        <vt:i4>0</vt:i4>
      </vt:variant>
      <vt:variant>
        <vt:i4>5</vt:i4>
      </vt:variant>
      <vt:variant>
        <vt:lpwstr/>
      </vt:variant>
      <vt:variant>
        <vt:lpwstr>_Toc45094888</vt:lpwstr>
      </vt:variant>
      <vt:variant>
        <vt:i4>1310776</vt:i4>
      </vt:variant>
      <vt:variant>
        <vt:i4>98</vt:i4>
      </vt:variant>
      <vt:variant>
        <vt:i4>0</vt:i4>
      </vt:variant>
      <vt:variant>
        <vt:i4>5</vt:i4>
      </vt:variant>
      <vt:variant>
        <vt:lpwstr/>
      </vt:variant>
      <vt:variant>
        <vt:lpwstr>_Toc45094887</vt:lpwstr>
      </vt:variant>
      <vt:variant>
        <vt:i4>1376312</vt:i4>
      </vt:variant>
      <vt:variant>
        <vt:i4>92</vt:i4>
      </vt:variant>
      <vt:variant>
        <vt:i4>0</vt:i4>
      </vt:variant>
      <vt:variant>
        <vt:i4>5</vt:i4>
      </vt:variant>
      <vt:variant>
        <vt:lpwstr/>
      </vt:variant>
      <vt:variant>
        <vt:lpwstr>_Toc45094886</vt:lpwstr>
      </vt:variant>
      <vt:variant>
        <vt:i4>1441848</vt:i4>
      </vt:variant>
      <vt:variant>
        <vt:i4>86</vt:i4>
      </vt:variant>
      <vt:variant>
        <vt:i4>0</vt:i4>
      </vt:variant>
      <vt:variant>
        <vt:i4>5</vt:i4>
      </vt:variant>
      <vt:variant>
        <vt:lpwstr/>
      </vt:variant>
      <vt:variant>
        <vt:lpwstr>_Toc45094885</vt:lpwstr>
      </vt:variant>
      <vt:variant>
        <vt:i4>1507384</vt:i4>
      </vt:variant>
      <vt:variant>
        <vt:i4>80</vt:i4>
      </vt:variant>
      <vt:variant>
        <vt:i4>0</vt:i4>
      </vt:variant>
      <vt:variant>
        <vt:i4>5</vt:i4>
      </vt:variant>
      <vt:variant>
        <vt:lpwstr/>
      </vt:variant>
      <vt:variant>
        <vt:lpwstr>_Toc45094884</vt:lpwstr>
      </vt:variant>
      <vt:variant>
        <vt:i4>1048632</vt:i4>
      </vt:variant>
      <vt:variant>
        <vt:i4>74</vt:i4>
      </vt:variant>
      <vt:variant>
        <vt:i4>0</vt:i4>
      </vt:variant>
      <vt:variant>
        <vt:i4>5</vt:i4>
      </vt:variant>
      <vt:variant>
        <vt:lpwstr/>
      </vt:variant>
      <vt:variant>
        <vt:lpwstr>_Toc45094883</vt:lpwstr>
      </vt:variant>
      <vt:variant>
        <vt:i4>1114168</vt:i4>
      </vt:variant>
      <vt:variant>
        <vt:i4>68</vt:i4>
      </vt:variant>
      <vt:variant>
        <vt:i4>0</vt:i4>
      </vt:variant>
      <vt:variant>
        <vt:i4>5</vt:i4>
      </vt:variant>
      <vt:variant>
        <vt:lpwstr/>
      </vt:variant>
      <vt:variant>
        <vt:lpwstr>_Toc45094882</vt:lpwstr>
      </vt:variant>
      <vt:variant>
        <vt:i4>1179704</vt:i4>
      </vt:variant>
      <vt:variant>
        <vt:i4>62</vt:i4>
      </vt:variant>
      <vt:variant>
        <vt:i4>0</vt:i4>
      </vt:variant>
      <vt:variant>
        <vt:i4>5</vt:i4>
      </vt:variant>
      <vt:variant>
        <vt:lpwstr/>
      </vt:variant>
      <vt:variant>
        <vt:lpwstr>_Toc45094881</vt:lpwstr>
      </vt:variant>
      <vt:variant>
        <vt:i4>1245240</vt:i4>
      </vt:variant>
      <vt:variant>
        <vt:i4>56</vt:i4>
      </vt:variant>
      <vt:variant>
        <vt:i4>0</vt:i4>
      </vt:variant>
      <vt:variant>
        <vt:i4>5</vt:i4>
      </vt:variant>
      <vt:variant>
        <vt:lpwstr/>
      </vt:variant>
      <vt:variant>
        <vt:lpwstr>_Toc45094880</vt:lpwstr>
      </vt:variant>
      <vt:variant>
        <vt:i4>1703991</vt:i4>
      </vt:variant>
      <vt:variant>
        <vt:i4>50</vt:i4>
      </vt:variant>
      <vt:variant>
        <vt:i4>0</vt:i4>
      </vt:variant>
      <vt:variant>
        <vt:i4>5</vt:i4>
      </vt:variant>
      <vt:variant>
        <vt:lpwstr/>
      </vt:variant>
      <vt:variant>
        <vt:lpwstr>_Toc45094879</vt:lpwstr>
      </vt:variant>
      <vt:variant>
        <vt:i4>1769527</vt:i4>
      </vt:variant>
      <vt:variant>
        <vt:i4>44</vt:i4>
      </vt:variant>
      <vt:variant>
        <vt:i4>0</vt:i4>
      </vt:variant>
      <vt:variant>
        <vt:i4>5</vt:i4>
      </vt:variant>
      <vt:variant>
        <vt:lpwstr/>
      </vt:variant>
      <vt:variant>
        <vt:lpwstr>_Toc45094878</vt:lpwstr>
      </vt:variant>
      <vt:variant>
        <vt:i4>1310775</vt:i4>
      </vt:variant>
      <vt:variant>
        <vt:i4>38</vt:i4>
      </vt:variant>
      <vt:variant>
        <vt:i4>0</vt:i4>
      </vt:variant>
      <vt:variant>
        <vt:i4>5</vt:i4>
      </vt:variant>
      <vt:variant>
        <vt:lpwstr/>
      </vt:variant>
      <vt:variant>
        <vt:lpwstr>_Toc45094877</vt:lpwstr>
      </vt:variant>
      <vt:variant>
        <vt:i4>1376311</vt:i4>
      </vt:variant>
      <vt:variant>
        <vt:i4>32</vt:i4>
      </vt:variant>
      <vt:variant>
        <vt:i4>0</vt:i4>
      </vt:variant>
      <vt:variant>
        <vt:i4>5</vt:i4>
      </vt:variant>
      <vt:variant>
        <vt:lpwstr/>
      </vt:variant>
      <vt:variant>
        <vt:lpwstr>_Toc45094876</vt:lpwstr>
      </vt:variant>
      <vt:variant>
        <vt:i4>1441847</vt:i4>
      </vt:variant>
      <vt:variant>
        <vt:i4>26</vt:i4>
      </vt:variant>
      <vt:variant>
        <vt:i4>0</vt:i4>
      </vt:variant>
      <vt:variant>
        <vt:i4>5</vt:i4>
      </vt:variant>
      <vt:variant>
        <vt:lpwstr/>
      </vt:variant>
      <vt:variant>
        <vt:lpwstr>_Toc45094875</vt:lpwstr>
      </vt:variant>
      <vt:variant>
        <vt:i4>1507383</vt:i4>
      </vt:variant>
      <vt:variant>
        <vt:i4>20</vt:i4>
      </vt:variant>
      <vt:variant>
        <vt:i4>0</vt:i4>
      </vt:variant>
      <vt:variant>
        <vt:i4>5</vt:i4>
      </vt:variant>
      <vt:variant>
        <vt:lpwstr/>
      </vt:variant>
      <vt:variant>
        <vt:lpwstr>_Toc45094874</vt:lpwstr>
      </vt:variant>
      <vt:variant>
        <vt:i4>1048631</vt:i4>
      </vt:variant>
      <vt:variant>
        <vt:i4>14</vt:i4>
      </vt:variant>
      <vt:variant>
        <vt:i4>0</vt:i4>
      </vt:variant>
      <vt:variant>
        <vt:i4>5</vt:i4>
      </vt:variant>
      <vt:variant>
        <vt:lpwstr/>
      </vt:variant>
      <vt:variant>
        <vt:lpwstr>_Toc45094873</vt:lpwstr>
      </vt:variant>
      <vt:variant>
        <vt:i4>1114167</vt:i4>
      </vt:variant>
      <vt:variant>
        <vt:i4>8</vt:i4>
      </vt:variant>
      <vt:variant>
        <vt:i4>0</vt:i4>
      </vt:variant>
      <vt:variant>
        <vt:i4>5</vt:i4>
      </vt:variant>
      <vt:variant>
        <vt:lpwstr/>
      </vt:variant>
      <vt:variant>
        <vt:lpwstr>_Toc45094872</vt:lpwstr>
      </vt:variant>
      <vt:variant>
        <vt:i4>1179703</vt:i4>
      </vt:variant>
      <vt:variant>
        <vt:i4>2</vt:i4>
      </vt:variant>
      <vt:variant>
        <vt:i4>0</vt:i4>
      </vt:variant>
      <vt:variant>
        <vt:i4>5</vt:i4>
      </vt:variant>
      <vt:variant>
        <vt:lpwstr/>
      </vt:variant>
      <vt:variant>
        <vt:lpwstr>_Toc45094871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Общество с ограниченной ответственностью</dc:title>
  <dc:subject/>
  <dc:creator>1</dc:creator>
  <cp:keywords/>
  <dc:description/>
  <cp:lastModifiedBy>Стешенко Елизавета Сергеевна</cp:lastModifiedBy>
  <cp:revision>23</cp:revision>
  <cp:lastPrinted>2021-02-11T07:40:00Z</cp:lastPrinted>
  <dcterms:created xsi:type="dcterms:W3CDTF">2020-11-04T14:47:00Z</dcterms:created>
  <dcterms:modified xsi:type="dcterms:W3CDTF">2021-02-11T07:43:00Z</dcterms:modified>
</cp:coreProperties>
</file>