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026" w:rsidRPr="00A26787" w:rsidRDefault="00BA7026" w:rsidP="00BA7026">
      <w:pPr>
        <w:spacing w:line="216" w:lineRule="auto"/>
        <w:rPr>
          <w:b/>
          <w:kern w:val="2"/>
          <w:szCs w:val="28"/>
        </w:rPr>
      </w:pPr>
      <w:r w:rsidRPr="00A26787">
        <w:rPr>
          <w:b/>
          <w:kern w:val="2"/>
          <w:szCs w:val="28"/>
        </w:rPr>
        <w:t xml:space="preserve">ИТОГИ </w:t>
      </w:r>
    </w:p>
    <w:p w:rsidR="00BA7026" w:rsidRPr="00A26787" w:rsidRDefault="009C6510" w:rsidP="00BA7026">
      <w:pPr>
        <w:spacing w:line="216" w:lineRule="auto"/>
        <w:rPr>
          <w:b/>
          <w:kern w:val="2"/>
          <w:szCs w:val="28"/>
        </w:rPr>
      </w:pPr>
      <w:r w:rsidRPr="00A26787">
        <w:rPr>
          <w:b/>
          <w:kern w:val="2"/>
          <w:szCs w:val="28"/>
        </w:rPr>
        <w:t>м</w:t>
      </w:r>
      <w:r w:rsidR="00BA7026" w:rsidRPr="00A26787">
        <w:rPr>
          <w:b/>
          <w:kern w:val="2"/>
          <w:szCs w:val="28"/>
        </w:rPr>
        <w:t>ониторинга реализации бюджетного прогноза Родионово-Несветайского района на 20</w:t>
      </w:r>
      <w:r w:rsidR="000149ED">
        <w:rPr>
          <w:b/>
          <w:kern w:val="2"/>
          <w:szCs w:val="28"/>
        </w:rPr>
        <w:t>20</w:t>
      </w:r>
      <w:r w:rsidR="00BA7026" w:rsidRPr="00A26787">
        <w:rPr>
          <w:b/>
          <w:kern w:val="2"/>
          <w:szCs w:val="28"/>
        </w:rPr>
        <w:t xml:space="preserve"> год </w:t>
      </w:r>
    </w:p>
    <w:p w:rsidR="00BA7026" w:rsidRDefault="00BA7026" w:rsidP="00BA7026">
      <w:pPr>
        <w:spacing w:line="216" w:lineRule="auto"/>
        <w:rPr>
          <w:kern w:val="2"/>
          <w:szCs w:val="28"/>
        </w:rPr>
      </w:pPr>
    </w:p>
    <w:p w:rsidR="009C6510" w:rsidRDefault="009C6510" w:rsidP="00BA7026">
      <w:pPr>
        <w:spacing w:line="216" w:lineRule="auto"/>
        <w:ind w:firstLine="708"/>
        <w:jc w:val="both"/>
        <w:rPr>
          <w:kern w:val="2"/>
          <w:szCs w:val="28"/>
        </w:rPr>
      </w:pPr>
      <w:proofErr w:type="gramStart"/>
      <w:r>
        <w:rPr>
          <w:kern w:val="2"/>
          <w:szCs w:val="28"/>
        </w:rPr>
        <w:t>М</w:t>
      </w:r>
      <w:r w:rsidRPr="00470CF8">
        <w:rPr>
          <w:kern w:val="2"/>
          <w:szCs w:val="28"/>
        </w:rPr>
        <w:t>ониторинг реализации показателей, отраженных в бюджетном прогнозе</w:t>
      </w:r>
      <w:r>
        <w:rPr>
          <w:kern w:val="2"/>
          <w:szCs w:val="28"/>
        </w:rPr>
        <w:t xml:space="preserve"> Родионово-Несветайского района на 20</w:t>
      </w:r>
      <w:r w:rsidR="000149ED">
        <w:rPr>
          <w:kern w:val="2"/>
          <w:szCs w:val="28"/>
        </w:rPr>
        <w:t>20</w:t>
      </w:r>
      <w:r>
        <w:rPr>
          <w:kern w:val="2"/>
          <w:szCs w:val="28"/>
        </w:rPr>
        <w:t xml:space="preserve"> год проведен ф</w:t>
      </w:r>
      <w:r w:rsidRPr="008807B5">
        <w:rPr>
          <w:szCs w:val="28"/>
        </w:rPr>
        <w:t>инансов</w:t>
      </w:r>
      <w:r>
        <w:rPr>
          <w:szCs w:val="28"/>
        </w:rPr>
        <w:t>ым</w:t>
      </w:r>
      <w:r w:rsidRPr="008807B5">
        <w:rPr>
          <w:szCs w:val="28"/>
        </w:rPr>
        <w:t xml:space="preserve"> управление</w:t>
      </w:r>
      <w:r>
        <w:rPr>
          <w:szCs w:val="28"/>
        </w:rPr>
        <w:t>м</w:t>
      </w:r>
      <w:r w:rsidRPr="008807B5">
        <w:rPr>
          <w:szCs w:val="28"/>
        </w:rPr>
        <w:t xml:space="preserve"> Администрации Родионово-Несветайского района</w:t>
      </w:r>
      <w:r>
        <w:rPr>
          <w:kern w:val="2"/>
          <w:szCs w:val="28"/>
        </w:rPr>
        <w:t xml:space="preserve"> в</w:t>
      </w:r>
      <w:r w:rsidR="00BA7026">
        <w:rPr>
          <w:kern w:val="2"/>
          <w:szCs w:val="28"/>
        </w:rPr>
        <w:t xml:space="preserve"> соответствии с п. 4.1 постановления Администрации Родионово-Несветайского района от </w:t>
      </w:r>
      <w:r w:rsidR="00BA7026" w:rsidRPr="00BA7026">
        <w:rPr>
          <w:kern w:val="2"/>
          <w:szCs w:val="28"/>
        </w:rPr>
        <w:t xml:space="preserve">28.12.2015 № 1218 </w:t>
      </w:r>
      <w:r w:rsidR="002508CA">
        <w:rPr>
          <w:kern w:val="2"/>
          <w:szCs w:val="28"/>
        </w:rPr>
        <w:t>«»</w:t>
      </w:r>
      <w:r w:rsidR="00BA7026" w:rsidRPr="00175269">
        <w:rPr>
          <w:kern w:val="2"/>
          <w:szCs w:val="28"/>
        </w:rPr>
        <w:t>Об утверждении Правил разработки и утверждения</w:t>
      </w:r>
      <w:r w:rsidR="00BA7026">
        <w:rPr>
          <w:kern w:val="2"/>
          <w:szCs w:val="28"/>
        </w:rPr>
        <w:t xml:space="preserve"> </w:t>
      </w:r>
      <w:r w:rsidR="00BA7026" w:rsidRPr="00175269">
        <w:rPr>
          <w:kern w:val="2"/>
          <w:szCs w:val="28"/>
        </w:rPr>
        <w:t xml:space="preserve">бюджетного прогноза </w:t>
      </w:r>
      <w:r w:rsidR="00BA7026" w:rsidRPr="00D26F69">
        <w:rPr>
          <w:szCs w:val="28"/>
        </w:rPr>
        <w:t>Родионово-Несветайского района</w:t>
      </w:r>
      <w:r w:rsidR="00BA7026">
        <w:rPr>
          <w:szCs w:val="28"/>
        </w:rPr>
        <w:t xml:space="preserve"> </w:t>
      </w:r>
      <w:r w:rsidR="00BA7026" w:rsidRPr="00175269">
        <w:rPr>
          <w:kern w:val="2"/>
          <w:szCs w:val="28"/>
        </w:rPr>
        <w:t>на долгосрочный период</w:t>
      </w:r>
      <w:r w:rsidR="002508CA">
        <w:rPr>
          <w:kern w:val="2"/>
          <w:szCs w:val="28"/>
        </w:rPr>
        <w:t>»»</w:t>
      </w:r>
      <w:r>
        <w:rPr>
          <w:kern w:val="2"/>
          <w:szCs w:val="28"/>
        </w:rPr>
        <w:t xml:space="preserve"> </w:t>
      </w:r>
      <w:r w:rsidR="00BA7026" w:rsidRPr="00470CF8">
        <w:rPr>
          <w:kern w:val="2"/>
          <w:szCs w:val="28"/>
        </w:rPr>
        <w:t xml:space="preserve">по итогам исполнения консолидированного бюджета </w:t>
      </w:r>
      <w:r w:rsidR="00BA7026">
        <w:rPr>
          <w:kern w:val="2"/>
          <w:szCs w:val="28"/>
        </w:rPr>
        <w:t>Родионово-Несветайского района</w:t>
      </w:r>
      <w:r w:rsidR="00BA7026" w:rsidRPr="00470CF8">
        <w:rPr>
          <w:kern w:val="2"/>
          <w:szCs w:val="28"/>
        </w:rPr>
        <w:t xml:space="preserve"> за отчетный финансовой год</w:t>
      </w:r>
      <w:r>
        <w:rPr>
          <w:kern w:val="2"/>
          <w:szCs w:val="28"/>
        </w:rPr>
        <w:t>.</w:t>
      </w:r>
      <w:proofErr w:type="gramEnd"/>
    </w:p>
    <w:p w:rsidR="00BA7026" w:rsidRDefault="009C6510" w:rsidP="009C6510">
      <w:pPr>
        <w:spacing w:line="216" w:lineRule="auto"/>
        <w:jc w:val="right"/>
      </w:pPr>
      <w:r>
        <w:t>тыс</w:t>
      </w:r>
      <w:proofErr w:type="gramStart"/>
      <w:r>
        <w:t>.р</w:t>
      </w:r>
      <w:proofErr w:type="gramEnd"/>
      <w:r>
        <w:t>ублей</w:t>
      </w:r>
    </w:p>
    <w:tbl>
      <w:tblPr>
        <w:tblStyle w:val="a3"/>
        <w:tblW w:w="10031" w:type="dxa"/>
        <w:tblLook w:val="04A0"/>
      </w:tblPr>
      <w:tblGrid>
        <w:gridCol w:w="817"/>
        <w:gridCol w:w="5245"/>
        <w:gridCol w:w="1417"/>
        <w:gridCol w:w="1276"/>
        <w:gridCol w:w="1276"/>
      </w:tblGrid>
      <w:tr w:rsidR="00BA7026" w:rsidTr="009C6510">
        <w:tc>
          <w:tcPr>
            <w:tcW w:w="817" w:type="dxa"/>
          </w:tcPr>
          <w:p w:rsidR="00BA7026" w:rsidRPr="009C6510" w:rsidRDefault="009C6510" w:rsidP="00BA7026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 xml:space="preserve">№ </w:t>
            </w:r>
            <w:proofErr w:type="spellStart"/>
            <w:proofErr w:type="gramStart"/>
            <w:r w:rsidRPr="009C6510">
              <w:rPr>
                <w:sz w:val="24"/>
              </w:rPr>
              <w:t>п</w:t>
            </w:r>
            <w:proofErr w:type="spellEnd"/>
            <w:proofErr w:type="gramEnd"/>
            <w:r w:rsidRPr="009C6510">
              <w:rPr>
                <w:sz w:val="24"/>
              </w:rPr>
              <w:t>/</w:t>
            </w:r>
            <w:proofErr w:type="spellStart"/>
            <w:r w:rsidRPr="009C6510">
              <w:rPr>
                <w:sz w:val="24"/>
              </w:rPr>
              <w:t>п</w:t>
            </w:r>
            <w:proofErr w:type="spellEnd"/>
          </w:p>
        </w:tc>
        <w:tc>
          <w:tcPr>
            <w:tcW w:w="5245" w:type="dxa"/>
          </w:tcPr>
          <w:p w:rsidR="00BA7026" w:rsidRPr="009C6510" w:rsidRDefault="00BA7026" w:rsidP="00BA7026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BA7026" w:rsidRPr="009C6510" w:rsidRDefault="009C6510" w:rsidP="000149ED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>20</w:t>
            </w:r>
            <w:r w:rsidR="000149ED">
              <w:rPr>
                <w:sz w:val="24"/>
              </w:rPr>
              <w:t>20</w:t>
            </w:r>
            <w:r w:rsidRPr="009C6510">
              <w:rPr>
                <w:sz w:val="24"/>
              </w:rPr>
              <w:t xml:space="preserve"> год прогноз</w:t>
            </w:r>
          </w:p>
        </w:tc>
        <w:tc>
          <w:tcPr>
            <w:tcW w:w="1276" w:type="dxa"/>
          </w:tcPr>
          <w:p w:rsidR="00BA7026" w:rsidRPr="009C6510" w:rsidRDefault="009C6510" w:rsidP="000149ED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>20</w:t>
            </w:r>
            <w:r w:rsidR="000149ED">
              <w:rPr>
                <w:sz w:val="24"/>
              </w:rPr>
              <w:t>20</w:t>
            </w:r>
            <w:r w:rsidRPr="009C6510">
              <w:rPr>
                <w:sz w:val="24"/>
              </w:rPr>
              <w:t xml:space="preserve"> год факт</w:t>
            </w:r>
          </w:p>
        </w:tc>
        <w:tc>
          <w:tcPr>
            <w:tcW w:w="1276" w:type="dxa"/>
          </w:tcPr>
          <w:p w:rsidR="00BA7026" w:rsidRPr="009C6510" w:rsidRDefault="009C6510" w:rsidP="00BA7026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 xml:space="preserve">% </w:t>
            </w:r>
            <w:proofErr w:type="spellStart"/>
            <w:proofErr w:type="gramStart"/>
            <w:r w:rsidRPr="009C6510">
              <w:rPr>
                <w:sz w:val="24"/>
              </w:rPr>
              <w:t>испол-нения</w:t>
            </w:r>
            <w:proofErr w:type="spellEnd"/>
            <w:proofErr w:type="gramEnd"/>
          </w:p>
        </w:tc>
      </w:tr>
      <w:tr w:rsidR="00BA7026" w:rsidTr="009C6510">
        <w:tc>
          <w:tcPr>
            <w:tcW w:w="10031" w:type="dxa"/>
            <w:gridSpan w:val="5"/>
          </w:tcPr>
          <w:p w:rsidR="00BA7026" w:rsidRPr="002508CA" w:rsidRDefault="00BA7026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 xml:space="preserve">Показатели бюджета </w:t>
            </w:r>
            <w:r w:rsidR="002508CA" w:rsidRPr="002508CA">
              <w:rPr>
                <w:sz w:val="24"/>
              </w:rPr>
              <w:t xml:space="preserve">консолидированного </w:t>
            </w:r>
            <w:r w:rsidRPr="002508CA">
              <w:rPr>
                <w:sz w:val="24"/>
              </w:rPr>
              <w:t>Родионово-Несветайского района</w:t>
            </w:r>
          </w:p>
        </w:tc>
      </w:tr>
      <w:tr w:rsidR="00D10B18" w:rsidTr="00A26787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1.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Доходы, в том числе: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</w:rPr>
            </w:pPr>
            <w:r w:rsidRPr="00D10B18">
              <w:rPr>
                <w:sz w:val="24"/>
              </w:rPr>
              <w:t>1013376,0</w:t>
            </w:r>
          </w:p>
        </w:tc>
        <w:tc>
          <w:tcPr>
            <w:tcW w:w="1276" w:type="dxa"/>
            <w:vAlign w:val="center"/>
          </w:tcPr>
          <w:p w:rsidR="00D10B18" w:rsidRPr="002508CA" w:rsidRDefault="00DB4BA5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1086958,0</w:t>
            </w:r>
          </w:p>
        </w:tc>
        <w:tc>
          <w:tcPr>
            <w:tcW w:w="1276" w:type="dxa"/>
          </w:tcPr>
          <w:p w:rsidR="00D10B18" w:rsidRPr="00A26787" w:rsidRDefault="0088447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107,26</w:t>
            </w:r>
          </w:p>
        </w:tc>
      </w:tr>
      <w:tr w:rsidR="00D10B18" w:rsidTr="00A26787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2.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ind w:left="459"/>
              <w:jc w:val="left"/>
              <w:rPr>
                <w:sz w:val="24"/>
              </w:rPr>
            </w:pPr>
            <w:r w:rsidRPr="002508CA">
              <w:rPr>
                <w:sz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</w:rPr>
            </w:pPr>
            <w:r w:rsidRPr="00D10B18">
              <w:rPr>
                <w:sz w:val="24"/>
              </w:rPr>
              <w:t>221910,7</w:t>
            </w:r>
          </w:p>
        </w:tc>
        <w:tc>
          <w:tcPr>
            <w:tcW w:w="1276" w:type="dxa"/>
            <w:vAlign w:val="center"/>
          </w:tcPr>
          <w:p w:rsidR="00D10B18" w:rsidRPr="002508CA" w:rsidRDefault="00884472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243051,4</w:t>
            </w:r>
          </w:p>
        </w:tc>
        <w:tc>
          <w:tcPr>
            <w:tcW w:w="1276" w:type="dxa"/>
          </w:tcPr>
          <w:p w:rsidR="00D10B18" w:rsidRPr="00A26787" w:rsidRDefault="0088447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109,53</w:t>
            </w:r>
          </w:p>
        </w:tc>
      </w:tr>
      <w:tr w:rsidR="00D10B18" w:rsidTr="00A26787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3.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ind w:left="459"/>
              <w:jc w:val="left"/>
              <w:rPr>
                <w:sz w:val="24"/>
              </w:rPr>
            </w:pPr>
            <w:r w:rsidRPr="002508CA">
              <w:rPr>
                <w:sz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</w:rPr>
            </w:pPr>
            <w:r w:rsidRPr="00D10B18">
              <w:rPr>
                <w:sz w:val="24"/>
              </w:rPr>
              <w:t>791465,3</w:t>
            </w:r>
          </w:p>
        </w:tc>
        <w:tc>
          <w:tcPr>
            <w:tcW w:w="1276" w:type="dxa"/>
            <w:vAlign w:val="center"/>
          </w:tcPr>
          <w:p w:rsidR="00D10B18" w:rsidRPr="002508CA" w:rsidRDefault="00884472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843906,6</w:t>
            </w:r>
          </w:p>
        </w:tc>
        <w:tc>
          <w:tcPr>
            <w:tcW w:w="1276" w:type="dxa"/>
          </w:tcPr>
          <w:p w:rsidR="00D10B18" w:rsidRPr="00A26787" w:rsidRDefault="0088447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106,63</w:t>
            </w:r>
          </w:p>
        </w:tc>
      </w:tr>
      <w:tr w:rsidR="00D10B18" w:rsidTr="00A26787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4.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Расходы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</w:rPr>
            </w:pPr>
            <w:r w:rsidRPr="00D10B18">
              <w:rPr>
                <w:sz w:val="24"/>
              </w:rPr>
              <w:t>1019953,7</w:t>
            </w:r>
          </w:p>
        </w:tc>
        <w:tc>
          <w:tcPr>
            <w:tcW w:w="1276" w:type="dxa"/>
            <w:vAlign w:val="center"/>
          </w:tcPr>
          <w:p w:rsidR="00D10B18" w:rsidRPr="002508CA" w:rsidRDefault="00884472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1049972,7</w:t>
            </w:r>
          </w:p>
        </w:tc>
        <w:tc>
          <w:tcPr>
            <w:tcW w:w="1276" w:type="dxa"/>
          </w:tcPr>
          <w:p w:rsidR="00D10B18" w:rsidRPr="00A26787" w:rsidRDefault="00884472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102,94</w:t>
            </w:r>
          </w:p>
        </w:tc>
      </w:tr>
      <w:tr w:rsidR="00D10B18" w:rsidTr="0018278C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5.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Дефицит/</w:t>
            </w:r>
            <w:proofErr w:type="spellStart"/>
            <w:r w:rsidRPr="002508CA">
              <w:rPr>
                <w:sz w:val="24"/>
              </w:rPr>
              <w:t>профицит</w:t>
            </w:r>
            <w:proofErr w:type="spellEnd"/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</w:rPr>
            </w:pPr>
            <w:r w:rsidRPr="00D10B18">
              <w:rPr>
                <w:sz w:val="24"/>
              </w:rPr>
              <w:t>-6 577,7</w:t>
            </w:r>
          </w:p>
        </w:tc>
        <w:tc>
          <w:tcPr>
            <w:tcW w:w="1276" w:type="dxa"/>
            <w:vAlign w:val="center"/>
          </w:tcPr>
          <w:p w:rsidR="00D10B18" w:rsidRPr="002508CA" w:rsidRDefault="00884472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36985,3</w:t>
            </w:r>
          </w:p>
        </w:tc>
        <w:tc>
          <w:tcPr>
            <w:tcW w:w="1276" w:type="dxa"/>
            <w:vAlign w:val="center"/>
          </w:tcPr>
          <w:p w:rsidR="00D10B18" w:rsidRPr="002508CA" w:rsidRDefault="00D10B18" w:rsidP="0018278C">
            <w:pPr>
              <w:spacing w:line="216" w:lineRule="auto"/>
              <w:rPr>
                <w:sz w:val="24"/>
              </w:rPr>
            </w:pPr>
          </w:p>
        </w:tc>
      </w:tr>
      <w:tr w:rsidR="00D10B18" w:rsidTr="0018278C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6.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Источники финансирования дефицита бюджета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</w:rPr>
            </w:pPr>
            <w:r w:rsidRPr="00D10B18">
              <w:rPr>
                <w:sz w:val="24"/>
              </w:rPr>
              <w:t>6 577,7</w:t>
            </w:r>
          </w:p>
        </w:tc>
        <w:tc>
          <w:tcPr>
            <w:tcW w:w="1276" w:type="dxa"/>
            <w:vAlign w:val="center"/>
          </w:tcPr>
          <w:p w:rsidR="00D10B18" w:rsidRPr="002508CA" w:rsidRDefault="00884472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-36985,3</w:t>
            </w:r>
          </w:p>
        </w:tc>
        <w:tc>
          <w:tcPr>
            <w:tcW w:w="1276" w:type="dxa"/>
            <w:vAlign w:val="center"/>
          </w:tcPr>
          <w:p w:rsidR="00D10B18" w:rsidRPr="002508CA" w:rsidRDefault="00D10B18" w:rsidP="0018278C">
            <w:pPr>
              <w:spacing w:line="216" w:lineRule="auto"/>
              <w:rPr>
                <w:sz w:val="24"/>
              </w:rPr>
            </w:pPr>
          </w:p>
        </w:tc>
      </w:tr>
      <w:tr w:rsidR="002508CA" w:rsidTr="0018278C">
        <w:trPr>
          <w:trHeight w:val="336"/>
        </w:trPr>
        <w:tc>
          <w:tcPr>
            <w:tcW w:w="10031" w:type="dxa"/>
            <w:gridSpan w:val="5"/>
            <w:vAlign w:val="center"/>
          </w:tcPr>
          <w:p w:rsidR="002508CA" w:rsidRPr="002508CA" w:rsidRDefault="002508CA" w:rsidP="0018278C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Показатели бюджета Родионово-Несветайского района</w:t>
            </w:r>
          </w:p>
        </w:tc>
      </w:tr>
      <w:tr w:rsidR="00D10B18" w:rsidTr="00284F24">
        <w:tc>
          <w:tcPr>
            <w:tcW w:w="817" w:type="dxa"/>
          </w:tcPr>
          <w:p w:rsidR="00D10B18" w:rsidRPr="002508CA" w:rsidRDefault="00D10B18" w:rsidP="002508CA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1.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Доходы, в том числе: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pacing w:val="-20"/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935716,7</w:t>
            </w:r>
          </w:p>
        </w:tc>
        <w:tc>
          <w:tcPr>
            <w:tcW w:w="1276" w:type="dxa"/>
            <w:vAlign w:val="center"/>
          </w:tcPr>
          <w:p w:rsidR="00D10B18" w:rsidRPr="002508CA" w:rsidRDefault="00284F24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1004858,2</w:t>
            </w:r>
          </w:p>
        </w:tc>
        <w:tc>
          <w:tcPr>
            <w:tcW w:w="1276" w:type="dxa"/>
          </w:tcPr>
          <w:p w:rsidR="00D10B18" w:rsidRPr="00BD5CFC" w:rsidRDefault="00284F24" w:rsidP="00BD5CF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107,39</w:t>
            </w:r>
          </w:p>
        </w:tc>
      </w:tr>
      <w:tr w:rsidR="00D10B18" w:rsidTr="00284F24">
        <w:tc>
          <w:tcPr>
            <w:tcW w:w="817" w:type="dxa"/>
          </w:tcPr>
          <w:p w:rsidR="00D10B18" w:rsidRPr="002508CA" w:rsidRDefault="00D10B18" w:rsidP="002508CA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2.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ind w:left="459"/>
              <w:jc w:val="left"/>
              <w:rPr>
                <w:sz w:val="24"/>
              </w:rPr>
            </w:pPr>
            <w:r w:rsidRPr="002508CA">
              <w:rPr>
                <w:sz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pacing w:val="-20"/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168732,0</w:t>
            </w:r>
          </w:p>
        </w:tc>
        <w:tc>
          <w:tcPr>
            <w:tcW w:w="1276" w:type="dxa"/>
            <w:vAlign w:val="center"/>
          </w:tcPr>
          <w:p w:rsidR="00D10B18" w:rsidRPr="002508CA" w:rsidRDefault="00284F24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185827,2</w:t>
            </w:r>
          </w:p>
        </w:tc>
        <w:tc>
          <w:tcPr>
            <w:tcW w:w="1276" w:type="dxa"/>
          </w:tcPr>
          <w:p w:rsidR="00D10B18" w:rsidRPr="00BD5CFC" w:rsidRDefault="00284F24" w:rsidP="00BD5CF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110,13</w:t>
            </w:r>
          </w:p>
        </w:tc>
      </w:tr>
      <w:tr w:rsidR="00D10B18" w:rsidTr="00284F24">
        <w:tc>
          <w:tcPr>
            <w:tcW w:w="817" w:type="dxa"/>
          </w:tcPr>
          <w:p w:rsidR="00D10B18" w:rsidRPr="002508CA" w:rsidRDefault="00D10B18" w:rsidP="002508CA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3.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ind w:left="459"/>
              <w:jc w:val="left"/>
              <w:rPr>
                <w:sz w:val="24"/>
              </w:rPr>
            </w:pPr>
            <w:r w:rsidRPr="002508CA">
              <w:rPr>
                <w:sz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pacing w:val="-20"/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766984,7</w:t>
            </w:r>
          </w:p>
        </w:tc>
        <w:tc>
          <w:tcPr>
            <w:tcW w:w="1276" w:type="dxa"/>
            <w:vAlign w:val="center"/>
          </w:tcPr>
          <w:p w:rsidR="00D10B18" w:rsidRPr="002508CA" w:rsidRDefault="00284F24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819031,0</w:t>
            </w:r>
          </w:p>
        </w:tc>
        <w:tc>
          <w:tcPr>
            <w:tcW w:w="1276" w:type="dxa"/>
          </w:tcPr>
          <w:p w:rsidR="00D10B18" w:rsidRPr="00BD5CFC" w:rsidRDefault="00284F24" w:rsidP="00BD5CF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106,79</w:t>
            </w:r>
          </w:p>
        </w:tc>
      </w:tr>
      <w:tr w:rsidR="00D10B18" w:rsidTr="00284F24">
        <w:tc>
          <w:tcPr>
            <w:tcW w:w="817" w:type="dxa"/>
          </w:tcPr>
          <w:p w:rsidR="00D10B18" w:rsidRPr="002508CA" w:rsidRDefault="00D10B18" w:rsidP="002508CA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4.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Расходы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pacing w:val="-20"/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940970,7</w:t>
            </w:r>
          </w:p>
        </w:tc>
        <w:tc>
          <w:tcPr>
            <w:tcW w:w="1276" w:type="dxa"/>
            <w:vAlign w:val="center"/>
          </w:tcPr>
          <w:p w:rsidR="00D10B18" w:rsidRPr="002508CA" w:rsidRDefault="00284F24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971386,8</w:t>
            </w:r>
          </w:p>
        </w:tc>
        <w:tc>
          <w:tcPr>
            <w:tcW w:w="1276" w:type="dxa"/>
          </w:tcPr>
          <w:p w:rsidR="00D10B18" w:rsidRPr="00BD5CFC" w:rsidRDefault="00284F24" w:rsidP="00BD5CF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103,23</w:t>
            </w:r>
          </w:p>
        </w:tc>
      </w:tr>
      <w:tr w:rsidR="00D10B18" w:rsidTr="00284F24">
        <w:tc>
          <w:tcPr>
            <w:tcW w:w="817" w:type="dxa"/>
          </w:tcPr>
          <w:p w:rsidR="00D10B18" w:rsidRPr="002508CA" w:rsidRDefault="00D10B18" w:rsidP="002508CA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5.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Дефицит/</w:t>
            </w:r>
            <w:proofErr w:type="spellStart"/>
            <w:r w:rsidRPr="002508CA">
              <w:rPr>
                <w:sz w:val="24"/>
              </w:rPr>
              <w:t>профицит</w:t>
            </w:r>
            <w:proofErr w:type="spellEnd"/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pacing w:val="-20"/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-5 254,0</w:t>
            </w:r>
          </w:p>
        </w:tc>
        <w:tc>
          <w:tcPr>
            <w:tcW w:w="1276" w:type="dxa"/>
            <w:vAlign w:val="center"/>
          </w:tcPr>
          <w:p w:rsidR="00D10B18" w:rsidRPr="002508CA" w:rsidRDefault="00284F24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33471,4</w:t>
            </w:r>
          </w:p>
        </w:tc>
        <w:tc>
          <w:tcPr>
            <w:tcW w:w="1276" w:type="dxa"/>
          </w:tcPr>
          <w:p w:rsidR="00D10B18" w:rsidRDefault="00D10B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Cs w:val="28"/>
                <w:lang w:eastAsia="en-US"/>
              </w:rPr>
            </w:pPr>
          </w:p>
        </w:tc>
      </w:tr>
      <w:tr w:rsidR="00D10B18" w:rsidTr="0018278C">
        <w:tc>
          <w:tcPr>
            <w:tcW w:w="817" w:type="dxa"/>
          </w:tcPr>
          <w:p w:rsidR="00D10B18" w:rsidRPr="002508CA" w:rsidRDefault="00D10B18" w:rsidP="002508CA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6.</w:t>
            </w:r>
          </w:p>
        </w:tc>
        <w:tc>
          <w:tcPr>
            <w:tcW w:w="5245" w:type="dxa"/>
          </w:tcPr>
          <w:p w:rsidR="00D10B18" w:rsidRPr="002508CA" w:rsidRDefault="00D10B18" w:rsidP="0018278C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Источники финансирования дефицита бюджета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pacing w:val="-20"/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5 254,0</w:t>
            </w:r>
          </w:p>
        </w:tc>
        <w:tc>
          <w:tcPr>
            <w:tcW w:w="1276" w:type="dxa"/>
            <w:vAlign w:val="center"/>
          </w:tcPr>
          <w:p w:rsidR="00284F24" w:rsidRPr="002508CA" w:rsidRDefault="00284F24" w:rsidP="00284F24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-33471,4</w:t>
            </w:r>
          </w:p>
        </w:tc>
        <w:tc>
          <w:tcPr>
            <w:tcW w:w="1276" w:type="dxa"/>
            <w:vAlign w:val="center"/>
          </w:tcPr>
          <w:p w:rsidR="00D10B18" w:rsidRPr="002508CA" w:rsidRDefault="00D10B18" w:rsidP="0018278C">
            <w:pPr>
              <w:spacing w:line="216" w:lineRule="auto"/>
              <w:rPr>
                <w:sz w:val="24"/>
              </w:rPr>
            </w:pPr>
          </w:p>
        </w:tc>
      </w:tr>
      <w:tr w:rsidR="00D10B18" w:rsidTr="00284F24">
        <w:tc>
          <w:tcPr>
            <w:tcW w:w="817" w:type="dxa"/>
          </w:tcPr>
          <w:p w:rsidR="00D10B18" w:rsidRPr="002508CA" w:rsidRDefault="00D10B18" w:rsidP="00BA7026">
            <w:pPr>
              <w:spacing w:line="216" w:lineRule="auto"/>
              <w:rPr>
                <w:sz w:val="24"/>
              </w:rPr>
            </w:pPr>
            <w:r w:rsidRPr="002508CA">
              <w:rPr>
                <w:sz w:val="24"/>
              </w:rPr>
              <w:t>7.</w:t>
            </w:r>
          </w:p>
        </w:tc>
        <w:tc>
          <w:tcPr>
            <w:tcW w:w="5245" w:type="dxa"/>
          </w:tcPr>
          <w:p w:rsidR="00D10B18" w:rsidRPr="002508CA" w:rsidRDefault="00D10B18" w:rsidP="00706CD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</w:rPr>
            </w:pPr>
            <w:r w:rsidRPr="002508CA">
              <w:rPr>
                <w:sz w:val="24"/>
              </w:rPr>
              <w:t>Муниципальный долг</w:t>
            </w:r>
          </w:p>
        </w:tc>
        <w:tc>
          <w:tcPr>
            <w:tcW w:w="1417" w:type="dxa"/>
          </w:tcPr>
          <w:p w:rsidR="00D10B18" w:rsidRPr="00D10B18" w:rsidRDefault="00D10B18" w:rsidP="00284F24">
            <w:pPr>
              <w:rPr>
                <w:sz w:val="24"/>
                <w:szCs w:val="24"/>
              </w:rPr>
            </w:pPr>
            <w:r w:rsidRPr="00D10B18">
              <w:rPr>
                <w:spacing w:val="-2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10B18" w:rsidRPr="002508CA" w:rsidRDefault="00284F24" w:rsidP="0018278C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D10B18" w:rsidRPr="002508CA" w:rsidRDefault="00D10B18" w:rsidP="0018278C">
            <w:pPr>
              <w:spacing w:line="216" w:lineRule="auto"/>
              <w:rPr>
                <w:sz w:val="24"/>
              </w:rPr>
            </w:pPr>
          </w:p>
        </w:tc>
      </w:tr>
    </w:tbl>
    <w:p w:rsidR="00BA7026" w:rsidRDefault="00BA7026" w:rsidP="00BA7026">
      <w:pPr>
        <w:spacing w:line="216" w:lineRule="auto"/>
      </w:pPr>
    </w:p>
    <w:p w:rsidR="00BA7026" w:rsidRPr="005D3C37" w:rsidRDefault="00BA7026" w:rsidP="00BA7026">
      <w:pPr>
        <w:widowControl w:val="0"/>
        <w:autoSpaceDE w:val="0"/>
        <w:autoSpaceDN w:val="0"/>
        <w:adjustRightInd w:val="0"/>
        <w:outlineLvl w:val="3"/>
        <w:rPr>
          <w:szCs w:val="28"/>
        </w:rPr>
      </w:pPr>
      <w:r w:rsidRPr="005D3C37">
        <w:rPr>
          <w:szCs w:val="28"/>
        </w:rPr>
        <w:t xml:space="preserve">Показатели финансового обеспечения </w:t>
      </w:r>
      <w:proofErr w:type="gramStart"/>
      <w:r w:rsidRPr="005D3C37">
        <w:rPr>
          <w:szCs w:val="28"/>
        </w:rPr>
        <w:t>муниципальных</w:t>
      </w:r>
      <w:proofErr w:type="gramEnd"/>
    </w:p>
    <w:p w:rsidR="00BA7026" w:rsidRDefault="00BA7026" w:rsidP="00BA7026">
      <w:pPr>
        <w:spacing w:line="216" w:lineRule="auto"/>
        <w:rPr>
          <w:szCs w:val="28"/>
        </w:rPr>
      </w:pPr>
      <w:r w:rsidRPr="005D3C37">
        <w:rPr>
          <w:szCs w:val="28"/>
        </w:rPr>
        <w:t>программ Родионово-Несветайского района</w:t>
      </w:r>
    </w:p>
    <w:p w:rsidR="00BA7026" w:rsidRDefault="009C6510" w:rsidP="009C6510">
      <w:pPr>
        <w:spacing w:line="216" w:lineRule="auto"/>
        <w:jc w:val="right"/>
        <w:rPr>
          <w:szCs w:val="28"/>
        </w:rPr>
      </w:pPr>
      <w:r>
        <w:t>тыс</w:t>
      </w:r>
      <w:proofErr w:type="gramStart"/>
      <w:r>
        <w:t>.р</w:t>
      </w:r>
      <w:proofErr w:type="gramEnd"/>
      <w:r>
        <w:t>ублей</w:t>
      </w:r>
    </w:p>
    <w:tbl>
      <w:tblPr>
        <w:tblStyle w:val="a3"/>
        <w:tblW w:w="10172" w:type="dxa"/>
        <w:tblLook w:val="04A0"/>
      </w:tblPr>
      <w:tblGrid>
        <w:gridCol w:w="671"/>
        <w:gridCol w:w="5573"/>
        <w:gridCol w:w="1336"/>
        <w:gridCol w:w="1327"/>
        <w:gridCol w:w="1265"/>
      </w:tblGrid>
      <w:tr w:rsidR="009C6510" w:rsidTr="00284F24">
        <w:trPr>
          <w:tblHeader/>
        </w:trPr>
        <w:tc>
          <w:tcPr>
            <w:tcW w:w="671" w:type="dxa"/>
          </w:tcPr>
          <w:p w:rsidR="009C6510" w:rsidRPr="009C6510" w:rsidRDefault="009C6510" w:rsidP="002508CA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 xml:space="preserve">№ </w:t>
            </w:r>
            <w:proofErr w:type="spellStart"/>
            <w:proofErr w:type="gramStart"/>
            <w:r w:rsidRPr="009C6510">
              <w:rPr>
                <w:sz w:val="24"/>
              </w:rPr>
              <w:t>п</w:t>
            </w:r>
            <w:proofErr w:type="spellEnd"/>
            <w:proofErr w:type="gramEnd"/>
            <w:r w:rsidRPr="009C6510">
              <w:rPr>
                <w:sz w:val="24"/>
              </w:rPr>
              <w:t>/</w:t>
            </w:r>
            <w:proofErr w:type="spellStart"/>
            <w:r w:rsidRPr="009C6510">
              <w:rPr>
                <w:sz w:val="24"/>
              </w:rPr>
              <w:t>п</w:t>
            </w:r>
            <w:proofErr w:type="spellEnd"/>
          </w:p>
        </w:tc>
        <w:tc>
          <w:tcPr>
            <w:tcW w:w="5573" w:type="dxa"/>
          </w:tcPr>
          <w:p w:rsidR="009C6510" w:rsidRPr="009C6510" w:rsidRDefault="009C6510" w:rsidP="002508CA">
            <w:pPr>
              <w:spacing w:line="216" w:lineRule="auto"/>
              <w:rPr>
                <w:sz w:val="24"/>
              </w:rPr>
            </w:pPr>
            <w:r w:rsidRPr="009C6510">
              <w:rPr>
                <w:rFonts w:cs="Calibri"/>
                <w:sz w:val="24"/>
              </w:rPr>
              <w:t xml:space="preserve">Наименование муниципальной программы </w:t>
            </w:r>
            <w:r w:rsidRPr="009C6510">
              <w:rPr>
                <w:sz w:val="24"/>
              </w:rPr>
              <w:t>Родионово-Несветайского района</w:t>
            </w:r>
          </w:p>
        </w:tc>
        <w:tc>
          <w:tcPr>
            <w:tcW w:w="1336" w:type="dxa"/>
          </w:tcPr>
          <w:p w:rsidR="009C6510" w:rsidRPr="009C6510" w:rsidRDefault="009C6510" w:rsidP="000149ED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>20</w:t>
            </w:r>
            <w:r w:rsidR="000149ED">
              <w:rPr>
                <w:sz w:val="24"/>
              </w:rPr>
              <w:t>20</w:t>
            </w:r>
            <w:r w:rsidRPr="009C6510">
              <w:rPr>
                <w:sz w:val="24"/>
              </w:rPr>
              <w:t xml:space="preserve"> год прогноз</w:t>
            </w:r>
          </w:p>
        </w:tc>
        <w:tc>
          <w:tcPr>
            <w:tcW w:w="1327" w:type="dxa"/>
          </w:tcPr>
          <w:p w:rsidR="009C6510" w:rsidRPr="009C6510" w:rsidRDefault="009C6510" w:rsidP="000149ED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>20</w:t>
            </w:r>
            <w:r w:rsidR="000149ED">
              <w:rPr>
                <w:sz w:val="24"/>
              </w:rPr>
              <w:t>20</w:t>
            </w:r>
            <w:r w:rsidRPr="009C6510">
              <w:rPr>
                <w:sz w:val="24"/>
              </w:rPr>
              <w:t xml:space="preserve"> год факт</w:t>
            </w:r>
          </w:p>
        </w:tc>
        <w:tc>
          <w:tcPr>
            <w:tcW w:w="1265" w:type="dxa"/>
          </w:tcPr>
          <w:p w:rsidR="009C6510" w:rsidRPr="009C6510" w:rsidRDefault="009C6510" w:rsidP="002508CA">
            <w:pPr>
              <w:spacing w:line="216" w:lineRule="auto"/>
              <w:rPr>
                <w:sz w:val="24"/>
              </w:rPr>
            </w:pPr>
            <w:r w:rsidRPr="009C6510">
              <w:rPr>
                <w:sz w:val="24"/>
              </w:rPr>
              <w:t xml:space="preserve">% </w:t>
            </w:r>
            <w:proofErr w:type="spellStart"/>
            <w:proofErr w:type="gramStart"/>
            <w:r w:rsidRPr="009C6510">
              <w:rPr>
                <w:sz w:val="24"/>
              </w:rPr>
              <w:t>испол-нения</w:t>
            </w:r>
            <w:proofErr w:type="spellEnd"/>
            <w:proofErr w:type="gramEnd"/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1.</w:t>
            </w:r>
          </w:p>
        </w:tc>
        <w:tc>
          <w:tcPr>
            <w:tcW w:w="5573" w:type="dxa"/>
            <w:vAlign w:val="center"/>
          </w:tcPr>
          <w:p w:rsidR="00D10B18" w:rsidRPr="009B7884" w:rsidRDefault="00D10B18" w:rsidP="00284F24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</w:rPr>
            </w:pPr>
            <w:r w:rsidRPr="00E360DE">
              <w:rPr>
                <w:rFonts w:eastAsiaTheme="minorHAnsi"/>
                <w:sz w:val="22"/>
                <w:lang w:eastAsia="en-US"/>
              </w:rPr>
              <w:t xml:space="preserve">Муниципальная программа Родионово-Несветайского </w:t>
            </w:r>
            <w:r w:rsidRPr="0050610C">
              <w:rPr>
                <w:kern w:val="2"/>
                <w:sz w:val="24"/>
                <w:szCs w:val="24"/>
              </w:rPr>
              <w:t>района</w:t>
            </w:r>
            <w:r w:rsidRPr="00E360DE">
              <w:rPr>
                <w:rFonts w:eastAsiaTheme="minorHAnsi"/>
                <w:sz w:val="22"/>
                <w:lang w:eastAsia="en-US"/>
              </w:rPr>
              <w:t xml:space="preserve"> «Развитие</w:t>
            </w:r>
            <w:r w:rsidRPr="009B7884">
              <w:rPr>
                <w:bCs/>
                <w:color w:val="000000"/>
                <w:sz w:val="22"/>
              </w:rPr>
              <w:t xml:space="preserve"> здравоохранения»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56 248,3</w:t>
            </w:r>
          </w:p>
        </w:tc>
        <w:tc>
          <w:tcPr>
            <w:tcW w:w="1327" w:type="dxa"/>
            <w:vAlign w:val="center"/>
          </w:tcPr>
          <w:p w:rsidR="00D10B18" w:rsidRPr="00BD5CFC" w:rsidRDefault="009D1C61" w:rsidP="00284F24">
            <w:pPr>
              <w:spacing w:line="216" w:lineRule="auto"/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</w:t>
            </w:r>
            <w:r w:rsidR="00284F24">
              <w:rPr>
                <w:bCs/>
                <w:color w:val="000000"/>
                <w:sz w:val="24"/>
              </w:rPr>
              <w:t>59 514,2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105,8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2.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 xml:space="preserve"> Муниципальная программа Родионово-Несветайского района «Развитие образования»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342 342,9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374 457,1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109,4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3.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«Молодежь Родионово-Несветайского района»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267,9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9D1C61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417</w:t>
            </w:r>
            <w:r w:rsidR="009D1C61">
              <w:rPr>
                <w:bCs/>
                <w:color w:val="000000"/>
                <w:sz w:val="24"/>
              </w:rPr>
              <w:t>,</w:t>
            </w:r>
            <w:r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156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4.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«Социальная поддержка граждан»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271 869,4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297 796,4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109,5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5.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«Доступная среда»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0,0</w:t>
            </w:r>
          </w:p>
        </w:tc>
        <w:tc>
          <w:tcPr>
            <w:tcW w:w="1265" w:type="dxa"/>
            <w:vAlign w:val="center"/>
          </w:tcPr>
          <w:p w:rsidR="00D10B18" w:rsidRPr="00BD5CFC" w:rsidRDefault="00284F24" w:rsidP="00D731AA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6.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«Территориальное планирование и обеспечение доступным и комфортным жильем населения Родионово-Несветайского района»&lt;</w:t>
            </w:r>
            <w:r>
              <w:rPr>
                <w:bCs/>
                <w:color w:val="000000"/>
                <w:sz w:val="22"/>
              </w:rPr>
              <w:t>4</w:t>
            </w:r>
            <w:r w:rsidRPr="009B7884">
              <w:rPr>
                <w:bCs/>
                <w:color w:val="000000"/>
                <w:sz w:val="22"/>
              </w:rPr>
              <w:t>&gt;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26 195,7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12 636,0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48,2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7.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«Обеспечение качественными жилищно-коммунальными услугами населения Родионово-Несветайского района»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18 228,7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284F24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20 137,2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110,5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8.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 xml:space="preserve">Муниципальная программа Родионово-Несветайского района «Обеспечение общественного порядка и </w:t>
            </w:r>
            <w:r w:rsidRPr="009B7884">
              <w:rPr>
                <w:bCs/>
                <w:color w:val="000000"/>
                <w:sz w:val="22"/>
              </w:rPr>
              <w:lastRenderedPageBreak/>
              <w:t>противодействие преступности»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lastRenderedPageBreak/>
              <w:t>2 954,2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1 340,7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D731AA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45,4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lastRenderedPageBreak/>
              <w:t>9.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1 208,1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2 245,2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185,8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10.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«Развитие культуры»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44</w:t>
            </w:r>
            <w:r w:rsidR="00284F24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D10B18">
              <w:rPr>
                <w:bCs/>
                <w:color w:val="000000"/>
                <w:sz w:val="24"/>
                <w:szCs w:val="24"/>
              </w:rPr>
              <w:t>903,0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9D1C61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44 069,</w:t>
            </w:r>
            <w:r w:rsidR="009D1C61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D731AA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98,1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11.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«Охрана окружающей среды и рациональное природопользование»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10,0</w:t>
            </w:r>
          </w:p>
        </w:tc>
        <w:tc>
          <w:tcPr>
            <w:tcW w:w="1265" w:type="dxa"/>
            <w:vAlign w:val="center"/>
          </w:tcPr>
          <w:p w:rsidR="00D10B18" w:rsidRPr="00BD5CFC" w:rsidRDefault="00284F24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100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12.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«Развитие физической культуры и спорта»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50,0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25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13.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«Экономическое развитие»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0,0</w:t>
            </w:r>
          </w:p>
        </w:tc>
        <w:tc>
          <w:tcPr>
            <w:tcW w:w="1265" w:type="dxa"/>
            <w:vAlign w:val="center"/>
          </w:tcPr>
          <w:p w:rsidR="00D10B18" w:rsidRPr="00BD5CFC" w:rsidRDefault="00284F24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14.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«Развитие транспортной системы»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47 507,4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34 438,3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72,5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15.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7 233,1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4 912,9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67,9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16.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 xml:space="preserve">Муниципальная программа </w:t>
            </w:r>
            <w:proofErr w:type="spellStart"/>
            <w:r w:rsidRPr="009B7884">
              <w:rPr>
                <w:bCs/>
                <w:color w:val="000000"/>
                <w:sz w:val="22"/>
              </w:rPr>
              <w:t>Родионово-Несветайского</w:t>
            </w:r>
            <w:proofErr w:type="spellEnd"/>
            <w:r w:rsidRPr="009B7884">
              <w:rPr>
                <w:bCs/>
                <w:color w:val="000000"/>
                <w:sz w:val="22"/>
              </w:rPr>
              <w:t xml:space="preserve"> района «</w:t>
            </w:r>
            <w:proofErr w:type="spellStart"/>
            <w:r w:rsidRPr="009B7884">
              <w:rPr>
                <w:bCs/>
                <w:color w:val="000000"/>
                <w:sz w:val="22"/>
              </w:rPr>
              <w:t>Энергоэффективность</w:t>
            </w:r>
            <w:proofErr w:type="spellEnd"/>
            <w:r w:rsidRPr="009B7884">
              <w:rPr>
                <w:bCs/>
                <w:color w:val="000000"/>
                <w:sz w:val="22"/>
              </w:rPr>
              <w:t xml:space="preserve"> и развитие энергетики»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137,0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137,0</w:t>
            </w:r>
          </w:p>
        </w:tc>
        <w:tc>
          <w:tcPr>
            <w:tcW w:w="1265" w:type="dxa"/>
            <w:vAlign w:val="center"/>
          </w:tcPr>
          <w:p w:rsidR="00D10B18" w:rsidRPr="00BD5CFC" w:rsidRDefault="00284F24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100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17.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«Муниципальная политика»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52 020,8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52 968,8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101,8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18.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«Поддержка казачьих обществ Родионово-Несветайского района»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3 869,5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3 869,5</w:t>
            </w:r>
          </w:p>
        </w:tc>
        <w:tc>
          <w:tcPr>
            <w:tcW w:w="1265" w:type="dxa"/>
            <w:vAlign w:val="center"/>
          </w:tcPr>
          <w:p w:rsidR="00D10B18" w:rsidRPr="00BD5CFC" w:rsidRDefault="00284F24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100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19.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«Управление муниципальными финансами и создание условий для эффективного управления муниципальными финансами сельских поселений Родионово-Несветайского района»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6 766,1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6 753,9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99,8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20.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«Информационное общество»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6 617,3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6 533,7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98,7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21.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"Формирование законопослушного поведения участников дорожного движения" &lt;</w:t>
            </w:r>
            <w:r>
              <w:rPr>
                <w:bCs/>
                <w:color w:val="000000"/>
                <w:sz w:val="22"/>
              </w:rPr>
              <w:t>5</w:t>
            </w:r>
            <w:r w:rsidRPr="009B7884">
              <w:rPr>
                <w:bCs/>
                <w:color w:val="000000"/>
                <w:sz w:val="22"/>
              </w:rPr>
              <w:t>&gt;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bCs/>
                <w:color w:val="000000"/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27" w:type="dxa"/>
            <w:vAlign w:val="center"/>
          </w:tcPr>
          <w:p w:rsidR="00D10B18" w:rsidRPr="00BD5CFC" w:rsidRDefault="00284F24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30,0</w:t>
            </w:r>
          </w:p>
        </w:tc>
        <w:tc>
          <w:tcPr>
            <w:tcW w:w="1265" w:type="dxa"/>
            <w:vAlign w:val="center"/>
          </w:tcPr>
          <w:p w:rsidR="00D10B18" w:rsidRPr="00BD5CFC" w:rsidRDefault="00284F24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100</w:t>
            </w:r>
          </w:p>
        </w:tc>
      </w:tr>
      <w:tr w:rsidR="00D10B18" w:rsidTr="00284F24">
        <w:tc>
          <w:tcPr>
            <w:tcW w:w="671" w:type="dxa"/>
          </w:tcPr>
          <w:p w:rsidR="00D10B18" w:rsidRDefault="00D10B18" w:rsidP="002508CA">
            <w:pPr>
              <w:spacing w:line="216" w:lineRule="auto"/>
            </w:pPr>
            <w:r>
              <w:t>22.</w:t>
            </w:r>
          </w:p>
        </w:tc>
        <w:tc>
          <w:tcPr>
            <w:tcW w:w="5573" w:type="dxa"/>
          </w:tcPr>
          <w:p w:rsidR="00D10B18" w:rsidRPr="009B7884" w:rsidRDefault="00D10B18" w:rsidP="00284F2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</w:rPr>
            </w:pPr>
            <w:r w:rsidRPr="009B7884">
              <w:rPr>
                <w:bCs/>
                <w:color w:val="000000"/>
                <w:sz w:val="22"/>
              </w:rPr>
              <w:t>Муниципальная программа Родионово-Несветайского района "Формирование современной городской среды на территории Родионово-Несветайского района» &lt;</w:t>
            </w:r>
            <w:r>
              <w:rPr>
                <w:bCs/>
                <w:color w:val="000000"/>
                <w:sz w:val="22"/>
              </w:rPr>
              <w:t>6</w:t>
            </w:r>
            <w:r w:rsidRPr="009B7884">
              <w:rPr>
                <w:bCs/>
                <w:color w:val="000000"/>
                <w:sz w:val="22"/>
              </w:rPr>
              <w:t>&gt;</w:t>
            </w:r>
          </w:p>
        </w:tc>
        <w:tc>
          <w:tcPr>
            <w:tcW w:w="1336" w:type="dxa"/>
            <w:vAlign w:val="center"/>
          </w:tcPr>
          <w:p w:rsidR="00D10B18" w:rsidRPr="00D10B18" w:rsidRDefault="00D10B18" w:rsidP="00284F24">
            <w:pPr>
              <w:rPr>
                <w:sz w:val="24"/>
                <w:szCs w:val="24"/>
              </w:rPr>
            </w:pPr>
            <w:r w:rsidRPr="00D10B18">
              <w:rPr>
                <w:bCs/>
                <w:color w:val="000000"/>
                <w:sz w:val="24"/>
                <w:szCs w:val="24"/>
              </w:rPr>
              <w:t>49 939,8</w:t>
            </w:r>
          </w:p>
        </w:tc>
        <w:tc>
          <w:tcPr>
            <w:tcW w:w="1327" w:type="dxa"/>
            <w:vAlign w:val="center"/>
          </w:tcPr>
          <w:p w:rsidR="00D10B18" w:rsidRPr="00BD5CFC" w:rsidRDefault="00454261" w:rsidP="00454261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47 797,7</w:t>
            </w:r>
          </w:p>
        </w:tc>
        <w:tc>
          <w:tcPr>
            <w:tcW w:w="1265" w:type="dxa"/>
            <w:vAlign w:val="center"/>
          </w:tcPr>
          <w:p w:rsidR="00D10B18" w:rsidRPr="00BD5CFC" w:rsidRDefault="00EB6C0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95,7</w:t>
            </w:r>
          </w:p>
        </w:tc>
      </w:tr>
      <w:tr w:rsidR="009D1C61" w:rsidTr="00284F24">
        <w:tc>
          <w:tcPr>
            <w:tcW w:w="671" w:type="dxa"/>
          </w:tcPr>
          <w:p w:rsidR="009D1C61" w:rsidRDefault="009D1C61" w:rsidP="002508CA">
            <w:pPr>
              <w:spacing w:line="216" w:lineRule="auto"/>
            </w:pPr>
            <w:r>
              <w:t>23.</w:t>
            </w:r>
          </w:p>
        </w:tc>
        <w:tc>
          <w:tcPr>
            <w:tcW w:w="5573" w:type="dxa"/>
          </w:tcPr>
          <w:p w:rsidR="009D1C61" w:rsidRPr="009B7884" w:rsidRDefault="009D1C61" w:rsidP="009D1C6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М</w:t>
            </w:r>
            <w:r w:rsidRPr="009D1C61">
              <w:rPr>
                <w:bCs/>
                <w:color w:val="000000"/>
                <w:sz w:val="22"/>
              </w:rPr>
              <w:t>униципальн</w:t>
            </w:r>
            <w:r>
              <w:rPr>
                <w:bCs/>
                <w:color w:val="000000"/>
                <w:sz w:val="22"/>
              </w:rPr>
              <w:t xml:space="preserve">ая </w:t>
            </w:r>
            <w:r w:rsidRPr="009D1C61">
              <w:rPr>
                <w:bCs/>
                <w:color w:val="000000"/>
                <w:sz w:val="22"/>
              </w:rPr>
              <w:t>программ</w:t>
            </w:r>
            <w:r>
              <w:rPr>
                <w:bCs/>
                <w:color w:val="000000"/>
                <w:sz w:val="22"/>
              </w:rPr>
              <w:t>а</w:t>
            </w:r>
            <w:r w:rsidRPr="009D1C61">
              <w:rPr>
                <w:bCs/>
                <w:color w:val="000000"/>
                <w:sz w:val="22"/>
              </w:rPr>
              <w:t xml:space="preserve"> </w:t>
            </w:r>
            <w:proofErr w:type="spellStart"/>
            <w:r w:rsidRPr="009D1C61">
              <w:rPr>
                <w:bCs/>
                <w:color w:val="000000"/>
                <w:sz w:val="22"/>
              </w:rPr>
              <w:t>Родионово-Несветайского</w:t>
            </w:r>
            <w:proofErr w:type="spellEnd"/>
            <w:r w:rsidRPr="009D1C61">
              <w:rPr>
                <w:bCs/>
                <w:color w:val="000000"/>
                <w:sz w:val="22"/>
              </w:rPr>
              <w:t xml:space="preserve"> района " Комплексное развитие сельских территорий "</w:t>
            </w:r>
          </w:p>
        </w:tc>
        <w:tc>
          <w:tcPr>
            <w:tcW w:w="1336" w:type="dxa"/>
            <w:vAlign w:val="center"/>
          </w:tcPr>
          <w:p w:rsidR="009D1C61" w:rsidRPr="00D10B18" w:rsidRDefault="009D1C61" w:rsidP="00284F24">
            <w:pPr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  <w:tc>
          <w:tcPr>
            <w:tcW w:w="1327" w:type="dxa"/>
            <w:vAlign w:val="center"/>
          </w:tcPr>
          <w:p w:rsidR="009D1C61" w:rsidRDefault="009D1C61" w:rsidP="009D1C61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71,1</w:t>
            </w:r>
          </w:p>
        </w:tc>
        <w:tc>
          <w:tcPr>
            <w:tcW w:w="1265" w:type="dxa"/>
            <w:vAlign w:val="center"/>
          </w:tcPr>
          <w:p w:rsidR="009D1C61" w:rsidRPr="00BD5CFC" w:rsidRDefault="009D1C61" w:rsidP="00BD5CFC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</w:tr>
      <w:tr w:rsidR="002508CA" w:rsidTr="00284F24">
        <w:tc>
          <w:tcPr>
            <w:tcW w:w="671" w:type="dxa"/>
          </w:tcPr>
          <w:p w:rsidR="002508CA" w:rsidRDefault="002508CA" w:rsidP="002508CA">
            <w:pPr>
              <w:spacing w:line="216" w:lineRule="auto"/>
            </w:pPr>
          </w:p>
        </w:tc>
        <w:tc>
          <w:tcPr>
            <w:tcW w:w="5573" w:type="dxa"/>
          </w:tcPr>
          <w:p w:rsidR="002508CA" w:rsidRPr="00470CF8" w:rsidRDefault="002508CA" w:rsidP="0025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  <w:r w:rsidRPr="00470CF8">
              <w:rPr>
                <w:rFonts w:cs="Calibri"/>
                <w:szCs w:val="28"/>
              </w:rPr>
              <w:t>Итого</w:t>
            </w:r>
          </w:p>
        </w:tc>
        <w:tc>
          <w:tcPr>
            <w:tcW w:w="1336" w:type="dxa"/>
            <w:vAlign w:val="center"/>
          </w:tcPr>
          <w:p w:rsidR="002508CA" w:rsidRPr="00D10B18" w:rsidRDefault="00D10B18" w:rsidP="002508CA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 w:rsidRPr="00D10B18">
              <w:rPr>
                <w:color w:val="000000"/>
                <w:sz w:val="24"/>
                <w:szCs w:val="24"/>
              </w:rPr>
              <w:t>938 559,2</w:t>
            </w:r>
          </w:p>
        </w:tc>
        <w:tc>
          <w:tcPr>
            <w:tcW w:w="1327" w:type="dxa"/>
            <w:vAlign w:val="center"/>
          </w:tcPr>
          <w:p w:rsidR="002508CA" w:rsidRPr="00BD5CFC" w:rsidRDefault="009D1C61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970 187,0</w:t>
            </w:r>
          </w:p>
        </w:tc>
        <w:tc>
          <w:tcPr>
            <w:tcW w:w="1265" w:type="dxa"/>
            <w:vAlign w:val="center"/>
          </w:tcPr>
          <w:p w:rsidR="002508CA" w:rsidRPr="00BD5CFC" w:rsidRDefault="00EB6C01" w:rsidP="0018278C">
            <w:pPr>
              <w:spacing w:line="216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103,4</w:t>
            </w:r>
          </w:p>
        </w:tc>
      </w:tr>
    </w:tbl>
    <w:p w:rsidR="00BA7026" w:rsidRDefault="00BA7026" w:rsidP="00BA7026">
      <w:pPr>
        <w:spacing w:line="216" w:lineRule="auto"/>
      </w:pPr>
    </w:p>
    <w:p w:rsidR="009C6510" w:rsidRPr="005D635D" w:rsidRDefault="009C6510" w:rsidP="009C6510">
      <w:pPr>
        <w:spacing w:line="216" w:lineRule="auto"/>
        <w:jc w:val="both"/>
      </w:pPr>
      <w:r w:rsidRPr="005D635D">
        <w:rPr>
          <w:kern w:val="2"/>
          <w:szCs w:val="28"/>
        </w:rPr>
        <w:t xml:space="preserve">Итоги мониторинга реализации показателей, отраженных в бюджетном прогнозе, размещены </w:t>
      </w:r>
      <w:r w:rsidRPr="005D635D">
        <w:rPr>
          <w:szCs w:val="28"/>
        </w:rPr>
        <w:t xml:space="preserve">на официальном сайте Администрации Родионово-Несветайского района в информационно-телекоммуникационной сети </w:t>
      </w:r>
      <w:r w:rsidR="002508CA">
        <w:rPr>
          <w:szCs w:val="28"/>
        </w:rPr>
        <w:t>«»</w:t>
      </w:r>
      <w:r w:rsidRPr="005D635D">
        <w:rPr>
          <w:szCs w:val="28"/>
        </w:rPr>
        <w:t>Интернет</w:t>
      </w:r>
      <w:r w:rsidR="002508CA">
        <w:rPr>
          <w:szCs w:val="28"/>
        </w:rPr>
        <w:t>»»</w:t>
      </w:r>
      <w:r w:rsidRPr="005D635D">
        <w:rPr>
          <w:kern w:val="2"/>
          <w:szCs w:val="28"/>
        </w:rPr>
        <w:t>.</w:t>
      </w:r>
    </w:p>
    <w:sectPr w:rsidR="009C6510" w:rsidRPr="005D635D" w:rsidSect="00BA7026">
      <w:pgSz w:w="11906" w:h="16838"/>
      <w:pgMar w:top="567" w:right="652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56133"/>
    <w:multiLevelType w:val="hybridMultilevel"/>
    <w:tmpl w:val="6F021968"/>
    <w:lvl w:ilvl="0" w:tplc="5B727A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026"/>
    <w:rsid w:val="000149ED"/>
    <w:rsid w:val="000602F4"/>
    <w:rsid w:val="0018278C"/>
    <w:rsid w:val="0019797F"/>
    <w:rsid w:val="002508CA"/>
    <w:rsid w:val="00284F24"/>
    <w:rsid w:val="002C1733"/>
    <w:rsid w:val="004354BB"/>
    <w:rsid w:val="00454261"/>
    <w:rsid w:val="005D635D"/>
    <w:rsid w:val="00706CD6"/>
    <w:rsid w:val="00884472"/>
    <w:rsid w:val="008C1A81"/>
    <w:rsid w:val="009C5499"/>
    <w:rsid w:val="009C6510"/>
    <w:rsid w:val="009D1C61"/>
    <w:rsid w:val="00A26787"/>
    <w:rsid w:val="00BA7026"/>
    <w:rsid w:val="00BB6B83"/>
    <w:rsid w:val="00BD5CFC"/>
    <w:rsid w:val="00D10B18"/>
    <w:rsid w:val="00D731AA"/>
    <w:rsid w:val="00DB4BA5"/>
    <w:rsid w:val="00EB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Татьяна</cp:lastModifiedBy>
  <cp:revision>9</cp:revision>
  <cp:lastPrinted>2021-03-12T06:33:00Z</cp:lastPrinted>
  <dcterms:created xsi:type="dcterms:W3CDTF">2018-04-03T05:54:00Z</dcterms:created>
  <dcterms:modified xsi:type="dcterms:W3CDTF">2021-03-12T06:33:00Z</dcterms:modified>
</cp:coreProperties>
</file>